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4036" w14:textId="77777777" w:rsidR="00A632DB" w:rsidRPr="00A632DB" w:rsidRDefault="00A632DB" w:rsidP="00A632DB">
      <w:pPr>
        <w:numPr>
          <w:ilvl w:val="0"/>
          <w:numId w:val="1"/>
        </w:numPr>
      </w:pPr>
      <w:r w:rsidRPr="00A632DB">
        <w:t>DSA 2040: Data Warehousing and Mining</w:t>
      </w:r>
    </w:p>
    <w:p w14:paraId="5B5A0AA4" w14:textId="77777777" w:rsidR="00A632DB" w:rsidRPr="00A632DB" w:rsidRDefault="00A632DB" w:rsidP="00A632DB">
      <w:r w:rsidRPr="00A632DB">
        <w:rPr>
          <w:b/>
          <w:bCs/>
        </w:rPr>
        <w:t>Assignment: Association Rule Mining with Real-World Data</w:t>
      </w:r>
    </w:p>
    <w:p w14:paraId="28572A2B" w14:textId="77777777" w:rsidR="00A632DB" w:rsidRPr="00A632DB" w:rsidRDefault="00A632DB" w:rsidP="00A632DB">
      <w:r w:rsidRPr="00A632DB">
        <w:rPr>
          <w:b/>
          <w:bCs/>
        </w:rPr>
        <w:t>Due Date:</w:t>
      </w:r>
      <w:r w:rsidRPr="00A632DB">
        <w:t> Thursday Midnight</w:t>
      </w:r>
      <w:r w:rsidRPr="00A632DB">
        <w:br/>
      </w:r>
      <w:r w:rsidRPr="00A632DB">
        <w:rPr>
          <w:b/>
          <w:bCs/>
        </w:rPr>
        <w:t>Submission:</w:t>
      </w:r>
    </w:p>
    <w:p w14:paraId="32F97F60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>Upload your </w:t>
      </w:r>
      <w:r w:rsidRPr="00A632DB">
        <w:rPr>
          <w:b/>
          <w:bCs/>
        </w:rPr>
        <w:t>GitHub repository link</w:t>
      </w:r>
      <w:r w:rsidRPr="00A632DB">
        <w:t> (with a complete README file) to </w:t>
      </w:r>
      <w:r w:rsidRPr="00A632DB">
        <w:rPr>
          <w:b/>
          <w:bCs/>
        </w:rPr>
        <w:t>Blackboard (BB)</w:t>
      </w:r>
      <w:r w:rsidRPr="00A632DB">
        <w:t>.</w:t>
      </w:r>
    </w:p>
    <w:p w14:paraId="289851DB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>The repository must contain all code, dataset(s), and a short report (Markdown or PDF).</w:t>
      </w:r>
    </w:p>
    <w:p w14:paraId="7688F913" w14:textId="77777777" w:rsidR="00A632DB" w:rsidRPr="00A632DB" w:rsidRDefault="00A632DB" w:rsidP="00A632DB">
      <w:r w:rsidRPr="00A632DB">
        <w:rPr>
          <w:rFonts w:ascii="Segoe UI Emoji" w:hAnsi="Segoe UI Emoji" w:cs="Segoe UI Emoji"/>
        </w:rPr>
        <w:t>🎯</w:t>
      </w:r>
      <w:r w:rsidRPr="00A632DB">
        <w:t> </w:t>
      </w:r>
      <w:r w:rsidRPr="00A632DB">
        <w:rPr>
          <w:b/>
          <w:bCs/>
        </w:rPr>
        <w:t>Objective</w:t>
      </w:r>
    </w:p>
    <w:p w14:paraId="7FC848C8" w14:textId="77777777" w:rsidR="00A632DB" w:rsidRPr="00A632DB" w:rsidRDefault="00A632DB" w:rsidP="00A632DB">
      <w:r w:rsidRPr="00A632DB">
        <w:t>To explore </w:t>
      </w:r>
      <w:r w:rsidRPr="00A632DB">
        <w:rPr>
          <w:b/>
          <w:bCs/>
        </w:rPr>
        <w:t>association rule mining</w:t>
      </w:r>
      <w:r w:rsidRPr="00A632DB">
        <w:t> — a key technique in data mining for discovering relationships between variables in large datasets.</w:t>
      </w:r>
      <w:r w:rsidRPr="00A632DB">
        <w:br/>
        <w:t>You’ll clean a dataset, perform frequent pattern mining, and generate meaningful association rules using </w:t>
      </w:r>
      <w:r w:rsidRPr="00A632DB">
        <w:rPr>
          <w:b/>
          <w:bCs/>
        </w:rPr>
        <w:t>Python</w:t>
      </w:r>
      <w:r w:rsidRPr="00A632DB">
        <w:t> and libraries like </w:t>
      </w:r>
      <w:proofErr w:type="spellStart"/>
      <w:r w:rsidRPr="00A632DB">
        <w:rPr>
          <w:b/>
          <w:bCs/>
        </w:rPr>
        <w:t>mlxtend</w:t>
      </w:r>
      <w:proofErr w:type="spellEnd"/>
      <w:r w:rsidRPr="00A632DB">
        <w:t> or </w:t>
      </w:r>
      <w:proofErr w:type="spellStart"/>
      <w:r w:rsidRPr="00A632DB">
        <w:rPr>
          <w:b/>
          <w:bCs/>
        </w:rPr>
        <w:t>apyori</w:t>
      </w:r>
      <w:proofErr w:type="spellEnd"/>
      <w:r w:rsidRPr="00A632DB">
        <w:t>.</w:t>
      </w:r>
    </w:p>
    <w:p w14:paraId="419D1CAA" w14:textId="77777777" w:rsidR="00A632DB" w:rsidRPr="00A632DB" w:rsidRDefault="00A632DB" w:rsidP="00A632DB">
      <w:r w:rsidRPr="00A632DB">
        <w:rPr>
          <w:rFonts w:ascii="Segoe UI Emoji" w:hAnsi="Segoe UI Emoji" w:cs="Segoe UI Emoji"/>
        </w:rPr>
        <w:t>📂</w:t>
      </w:r>
      <w:r w:rsidRPr="00A632DB">
        <w:t> </w:t>
      </w:r>
      <w:r w:rsidRPr="00A632DB">
        <w:rPr>
          <w:b/>
          <w:bCs/>
        </w:rPr>
        <w:t>Tasks</w:t>
      </w:r>
    </w:p>
    <w:p w14:paraId="436170E9" w14:textId="77777777" w:rsidR="00A632DB" w:rsidRPr="00A632DB" w:rsidRDefault="00A632DB" w:rsidP="00A632DB">
      <w:r w:rsidRPr="00A632DB">
        <w:rPr>
          <w:b/>
          <w:bCs/>
        </w:rPr>
        <w:t>Part 1: Setup and Data Preparation </w:t>
      </w:r>
    </w:p>
    <w:p w14:paraId="0C357B9B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>Choose or import a real-world dataset suitable for association analysis, such as:</w:t>
      </w:r>
    </w:p>
    <w:p w14:paraId="7AD39E6E" w14:textId="77777777" w:rsidR="00A632DB" w:rsidRPr="00A632DB" w:rsidRDefault="00A632DB" w:rsidP="00A632DB">
      <w:pPr>
        <w:numPr>
          <w:ilvl w:val="2"/>
          <w:numId w:val="2"/>
        </w:numPr>
      </w:pPr>
      <w:r w:rsidRPr="00A632DB">
        <w:rPr>
          <w:b/>
          <w:bCs/>
        </w:rPr>
        <w:t>Retail transactions</w:t>
      </w:r>
      <w:r w:rsidRPr="00A632DB">
        <w:t> (e.g., Groceries, Online Shopping)</w:t>
      </w:r>
    </w:p>
    <w:p w14:paraId="2371D9D9" w14:textId="77777777" w:rsidR="00A632DB" w:rsidRPr="00A632DB" w:rsidRDefault="00A632DB" w:rsidP="00A632DB">
      <w:pPr>
        <w:numPr>
          <w:ilvl w:val="2"/>
          <w:numId w:val="3"/>
        </w:numPr>
      </w:pPr>
      <w:r w:rsidRPr="00A632DB">
        <w:rPr>
          <w:b/>
          <w:bCs/>
        </w:rPr>
        <w:t>E-commerce orders</w:t>
      </w:r>
    </w:p>
    <w:p w14:paraId="61BF2548" w14:textId="77777777" w:rsidR="00A632DB" w:rsidRPr="00A632DB" w:rsidRDefault="00A632DB" w:rsidP="00A632DB">
      <w:pPr>
        <w:numPr>
          <w:ilvl w:val="2"/>
          <w:numId w:val="4"/>
        </w:numPr>
      </w:pPr>
      <w:r w:rsidRPr="00A632DB">
        <w:rPr>
          <w:b/>
          <w:bCs/>
        </w:rPr>
        <w:t>Library borrowing patterns</w:t>
      </w:r>
    </w:p>
    <w:p w14:paraId="7D0637FC" w14:textId="77777777" w:rsidR="00A632DB" w:rsidRPr="00A632DB" w:rsidRDefault="00A632DB" w:rsidP="00A632DB">
      <w:pPr>
        <w:numPr>
          <w:ilvl w:val="2"/>
          <w:numId w:val="5"/>
        </w:numPr>
      </w:pPr>
      <w:r w:rsidRPr="00A632DB">
        <w:rPr>
          <w:b/>
          <w:bCs/>
        </w:rPr>
        <w:t>Student course enrollments</w:t>
      </w:r>
    </w:p>
    <w:p w14:paraId="729EAFE9" w14:textId="77777777" w:rsidR="00A632DB" w:rsidRPr="00A632DB" w:rsidRDefault="00A632DB" w:rsidP="00A632DB">
      <w:r w:rsidRPr="00A632DB">
        <w:rPr>
          <w:rFonts w:ascii="Segoe UI Emoji" w:hAnsi="Segoe UI Emoji" w:cs="Segoe UI Emoji"/>
        </w:rPr>
        <w:t>👉</w:t>
      </w:r>
      <w:r w:rsidRPr="00A632DB">
        <w:t xml:space="preserve"> You may use public datasets from </w:t>
      </w:r>
      <w:hyperlink r:id="rId5" w:tgtFrame="_new" w:history="1">
        <w:r w:rsidRPr="00A632DB">
          <w:rPr>
            <w:rStyle w:val="Hyperlink"/>
          </w:rPr>
          <w:t>Kaggle</w:t>
        </w:r>
      </w:hyperlink>
      <w:r w:rsidRPr="00A632DB">
        <w:t> or </w:t>
      </w:r>
      <w:hyperlink r:id="rId6" w:tgtFrame="_new" w:history="1">
        <w:r w:rsidRPr="00A632DB">
          <w:rPr>
            <w:rStyle w:val="Hyperlink"/>
          </w:rPr>
          <w:t>UCI Machine Learning Repository</w:t>
        </w:r>
      </w:hyperlink>
      <w:r w:rsidRPr="00A632DB">
        <w:t>.</w:t>
      </w:r>
    </w:p>
    <w:p w14:paraId="4CCF771A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>Perform </w:t>
      </w:r>
      <w:r w:rsidRPr="00A632DB">
        <w:rPr>
          <w:b/>
          <w:bCs/>
        </w:rPr>
        <w:t>data cleaning and transformation</w:t>
      </w:r>
      <w:r w:rsidRPr="00A632DB">
        <w:t>:</w:t>
      </w:r>
    </w:p>
    <w:p w14:paraId="4E190B38" w14:textId="77777777" w:rsidR="00A632DB" w:rsidRPr="00A632DB" w:rsidRDefault="00A632DB" w:rsidP="00A632DB">
      <w:pPr>
        <w:numPr>
          <w:ilvl w:val="2"/>
          <w:numId w:val="6"/>
        </w:numPr>
      </w:pPr>
      <w:r w:rsidRPr="00A632DB">
        <w:t>Remove duplicates and missing values.</w:t>
      </w:r>
    </w:p>
    <w:p w14:paraId="31D036F7" w14:textId="77777777" w:rsidR="00A632DB" w:rsidRPr="00A632DB" w:rsidRDefault="00A632DB" w:rsidP="00A632DB">
      <w:pPr>
        <w:numPr>
          <w:ilvl w:val="2"/>
          <w:numId w:val="7"/>
        </w:numPr>
      </w:pPr>
      <w:r w:rsidRPr="00A632DB">
        <w:t>Convert transactional data into a </w:t>
      </w:r>
      <w:r w:rsidRPr="00A632DB">
        <w:rPr>
          <w:b/>
          <w:bCs/>
        </w:rPr>
        <w:t>basket format</w:t>
      </w:r>
      <w:r w:rsidRPr="00A632DB">
        <w:t> suitable for association rule mining.</w:t>
      </w:r>
    </w:p>
    <w:p w14:paraId="1BD9707C" w14:textId="77777777" w:rsidR="00A632DB" w:rsidRPr="00A632DB" w:rsidRDefault="00A632DB" w:rsidP="00A632DB">
      <w:r w:rsidRPr="00A632DB">
        <w:rPr>
          <w:b/>
          <w:bCs/>
        </w:rPr>
        <w:t>Part 2: Frequent Itemset Mining </w:t>
      </w:r>
    </w:p>
    <w:p w14:paraId="7FBCF4D9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>Use the </w:t>
      </w:r>
      <w:proofErr w:type="spellStart"/>
      <w:r w:rsidRPr="00A632DB">
        <w:rPr>
          <w:b/>
          <w:bCs/>
        </w:rPr>
        <w:t>Apriori</w:t>
      </w:r>
      <w:proofErr w:type="spellEnd"/>
      <w:r w:rsidRPr="00A632DB">
        <w:t> or </w:t>
      </w:r>
      <w:r w:rsidRPr="00A632DB">
        <w:rPr>
          <w:b/>
          <w:bCs/>
        </w:rPr>
        <w:t>FP-Growth</w:t>
      </w:r>
      <w:r w:rsidRPr="00A632DB">
        <w:t> algorithm to find </w:t>
      </w:r>
      <w:r w:rsidRPr="00A632DB">
        <w:rPr>
          <w:b/>
          <w:bCs/>
        </w:rPr>
        <w:t xml:space="preserve">frequent </w:t>
      </w:r>
      <w:proofErr w:type="spellStart"/>
      <w:r w:rsidRPr="00A632DB">
        <w:rPr>
          <w:b/>
          <w:bCs/>
        </w:rPr>
        <w:t>itemsets</w:t>
      </w:r>
      <w:proofErr w:type="spellEnd"/>
      <w:r w:rsidRPr="00A632DB">
        <w:t>.</w:t>
      </w:r>
    </w:p>
    <w:p w14:paraId="0F0A24B1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lastRenderedPageBreak/>
        <w:t>Experiment with at least </w:t>
      </w:r>
      <w:r w:rsidRPr="00A632DB">
        <w:rPr>
          <w:b/>
          <w:bCs/>
        </w:rPr>
        <w:t>two different minimum support thresholds</w:t>
      </w:r>
      <w:r w:rsidRPr="00A632DB">
        <w:t> and compare results.</w:t>
      </w:r>
    </w:p>
    <w:p w14:paraId="132E5785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 xml:space="preserve">Visualize the top 10 frequent </w:t>
      </w:r>
      <w:proofErr w:type="spellStart"/>
      <w:r w:rsidRPr="00A632DB">
        <w:t>itemsets</w:t>
      </w:r>
      <w:proofErr w:type="spellEnd"/>
      <w:r w:rsidRPr="00A632DB">
        <w:t xml:space="preserve"> (e.g., using bar charts).</w:t>
      </w:r>
    </w:p>
    <w:p w14:paraId="73E04C26" w14:textId="77777777" w:rsidR="00A632DB" w:rsidRPr="00A632DB" w:rsidRDefault="00A632DB" w:rsidP="00A632DB">
      <w:r w:rsidRPr="00A632DB">
        <w:rPr>
          <w:b/>
          <w:bCs/>
        </w:rPr>
        <w:t>Part 3: Association Rules Generation </w:t>
      </w:r>
    </w:p>
    <w:p w14:paraId="7ED64EE7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>Generate </w:t>
      </w:r>
      <w:r w:rsidRPr="00A632DB">
        <w:rPr>
          <w:b/>
          <w:bCs/>
        </w:rPr>
        <w:t>association rules</w:t>
      </w:r>
      <w:r w:rsidRPr="00A632DB">
        <w:t xml:space="preserve"> using the frequent </w:t>
      </w:r>
      <w:proofErr w:type="spellStart"/>
      <w:r w:rsidRPr="00A632DB">
        <w:t>itemsets</w:t>
      </w:r>
      <w:proofErr w:type="spellEnd"/>
      <w:r w:rsidRPr="00A632DB">
        <w:t>.</w:t>
      </w:r>
    </w:p>
    <w:p w14:paraId="7E9DF2EB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>Analyze rules using </w:t>
      </w:r>
      <w:r w:rsidRPr="00A632DB">
        <w:rPr>
          <w:b/>
          <w:bCs/>
        </w:rPr>
        <w:t>confidence</w:t>
      </w:r>
      <w:r w:rsidRPr="00A632DB">
        <w:t>, </w:t>
      </w:r>
      <w:r w:rsidRPr="00A632DB">
        <w:rPr>
          <w:b/>
          <w:bCs/>
        </w:rPr>
        <w:t>lift</w:t>
      </w:r>
      <w:r w:rsidRPr="00A632DB">
        <w:t>, and </w:t>
      </w:r>
      <w:r w:rsidRPr="00A632DB">
        <w:rPr>
          <w:b/>
          <w:bCs/>
        </w:rPr>
        <w:t>support</w:t>
      </w:r>
      <w:r w:rsidRPr="00A632DB">
        <w:t> metrics.</w:t>
      </w:r>
    </w:p>
    <w:p w14:paraId="0C7D1D15" w14:textId="77777777" w:rsidR="00A632DB" w:rsidRPr="00A632DB" w:rsidRDefault="00A632DB" w:rsidP="00A632DB">
      <w:pPr>
        <w:numPr>
          <w:ilvl w:val="1"/>
          <w:numId w:val="1"/>
        </w:numPr>
      </w:pPr>
      <w:r w:rsidRPr="00A632DB">
        <w:t>Identify and explain at least </w:t>
      </w:r>
      <w:r w:rsidRPr="00A632DB">
        <w:rPr>
          <w:b/>
          <w:bCs/>
        </w:rPr>
        <w:t>3 interesting rules</w:t>
      </w:r>
      <w:r w:rsidRPr="00A632DB">
        <w:t> with real-world interpretations.</w:t>
      </w:r>
    </w:p>
    <w:p w14:paraId="36D15DE9" w14:textId="77777777" w:rsidR="00A632DB" w:rsidRPr="00A632DB" w:rsidRDefault="00A632DB" w:rsidP="00A632DB">
      <w:r w:rsidRPr="00A632DB">
        <w:rPr>
          <w:b/>
          <w:bCs/>
        </w:rPr>
        <w:t>Part 4: Reporting &amp; Documentation </w:t>
      </w:r>
    </w:p>
    <w:p w14:paraId="190C7EBA" w14:textId="77777777" w:rsidR="00A632DB" w:rsidRPr="00A632DB" w:rsidRDefault="00A632DB" w:rsidP="00A632DB">
      <w:pPr>
        <w:numPr>
          <w:ilvl w:val="1"/>
          <w:numId w:val="8"/>
        </w:numPr>
      </w:pPr>
      <w:r w:rsidRPr="00A632DB">
        <w:t>Include a well-structured </w:t>
      </w:r>
      <w:r w:rsidRPr="00A632DB">
        <w:rPr>
          <w:b/>
          <w:bCs/>
        </w:rPr>
        <w:t>README.md</w:t>
      </w:r>
      <w:r w:rsidRPr="00A632DB">
        <w:t> in your GitHub repo with:</w:t>
      </w:r>
    </w:p>
    <w:p w14:paraId="0F665933" w14:textId="77777777" w:rsidR="00A632DB" w:rsidRPr="00A632DB" w:rsidRDefault="00A632DB" w:rsidP="00A632DB">
      <w:pPr>
        <w:numPr>
          <w:ilvl w:val="2"/>
          <w:numId w:val="9"/>
        </w:numPr>
      </w:pPr>
      <w:r w:rsidRPr="00A632DB">
        <w:t>Title and author info</w:t>
      </w:r>
    </w:p>
    <w:p w14:paraId="6478B2C5" w14:textId="77777777" w:rsidR="00A632DB" w:rsidRPr="00A632DB" w:rsidRDefault="00A632DB" w:rsidP="00A632DB">
      <w:pPr>
        <w:numPr>
          <w:ilvl w:val="2"/>
          <w:numId w:val="10"/>
        </w:numPr>
      </w:pPr>
      <w:r w:rsidRPr="00A632DB">
        <w:t>Dataset description and source</w:t>
      </w:r>
    </w:p>
    <w:p w14:paraId="056F2715" w14:textId="77777777" w:rsidR="00A632DB" w:rsidRPr="00A632DB" w:rsidRDefault="00A632DB" w:rsidP="00A632DB">
      <w:pPr>
        <w:numPr>
          <w:ilvl w:val="2"/>
          <w:numId w:val="11"/>
        </w:numPr>
      </w:pPr>
      <w:r w:rsidRPr="00A632DB">
        <w:t>Key steps and libraries used</w:t>
      </w:r>
    </w:p>
    <w:p w14:paraId="143AF93E" w14:textId="77777777" w:rsidR="00A632DB" w:rsidRPr="00A632DB" w:rsidRDefault="00A632DB" w:rsidP="00A632DB">
      <w:pPr>
        <w:numPr>
          <w:ilvl w:val="2"/>
          <w:numId w:val="12"/>
        </w:numPr>
      </w:pPr>
      <w:r w:rsidRPr="00A632DB">
        <w:t>Sample outputs (screenshots or tables)</w:t>
      </w:r>
    </w:p>
    <w:p w14:paraId="3578843C" w14:textId="77777777" w:rsidR="00A632DB" w:rsidRPr="00A632DB" w:rsidRDefault="00A632DB" w:rsidP="00A632DB">
      <w:pPr>
        <w:numPr>
          <w:ilvl w:val="2"/>
          <w:numId w:val="13"/>
        </w:numPr>
      </w:pPr>
      <w:r w:rsidRPr="00A632DB">
        <w:t>Interpretations of results</w:t>
      </w:r>
    </w:p>
    <w:p w14:paraId="6B75BAED" w14:textId="77777777" w:rsidR="00A632DB" w:rsidRPr="00A632DB" w:rsidRDefault="00A632DB" w:rsidP="00A632DB">
      <w:pPr>
        <w:numPr>
          <w:ilvl w:val="1"/>
          <w:numId w:val="8"/>
        </w:numPr>
      </w:pPr>
      <w:r w:rsidRPr="00A632DB">
        <w:t>Add a short </w:t>
      </w:r>
      <w:r w:rsidRPr="00A632DB">
        <w:rPr>
          <w:b/>
          <w:bCs/>
        </w:rPr>
        <w:t>report.md or report.pdf</w:t>
      </w:r>
      <w:r w:rsidRPr="00A632DB">
        <w:t> (2–3 pages) summarizing:</w:t>
      </w:r>
    </w:p>
    <w:p w14:paraId="1E90FABB" w14:textId="77777777" w:rsidR="00A632DB" w:rsidRPr="00A632DB" w:rsidRDefault="00A632DB" w:rsidP="00A632DB">
      <w:pPr>
        <w:numPr>
          <w:ilvl w:val="2"/>
          <w:numId w:val="14"/>
        </w:numPr>
      </w:pPr>
      <w:r w:rsidRPr="00A632DB">
        <w:t>Your data preparation process</w:t>
      </w:r>
    </w:p>
    <w:p w14:paraId="3AEF8950" w14:textId="77777777" w:rsidR="00A632DB" w:rsidRPr="00A632DB" w:rsidRDefault="00A632DB" w:rsidP="00A632DB">
      <w:pPr>
        <w:numPr>
          <w:ilvl w:val="2"/>
          <w:numId w:val="15"/>
        </w:numPr>
      </w:pPr>
      <w:r w:rsidRPr="00A632DB">
        <w:t>Key findings</w:t>
      </w:r>
    </w:p>
    <w:p w14:paraId="12739071" w14:textId="77777777" w:rsidR="00A632DB" w:rsidRPr="00A632DB" w:rsidRDefault="00A632DB" w:rsidP="00A632DB">
      <w:pPr>
        <w:numPr>
          <w:ilvl w:val="2"/>
          <w:numId w:val="16"/>
        </w:numPr>
      </w:pPr>
      <w:r w:rsidRPr="00A632DB">
        <w:t>Business or domain insights from the rules</w:t>
      </w:r>
    </w:p>
    <w:p w14:paraId="7678F260" w14:textId="77777777" w:rsidR="00A632DB" w:rsidRPr="00A632DB" w:rsidRDefault="00A632DB" w:rsidP="00A632DB">
      <w:r w:rsidRPr="00A632DB">
        <w:rPr>
          <w:rFonts w:ascii="Segoe UI Emoji" w:hAnsi="Segoe UI Emoji" w:cs="Segoe UI Emoji"/>
        </w:rPr>
        <w:t>🧰</w:t>
      </w:r>
      <w:r w:rsidRPr="00A632DB">
        <w:t> </w:t>
      </w:r>
      <w:r w:rsidRPr="00A632DB">
        <w:rPr>
          <w:b/>
          <w:bCs/>
        </w:rPr>
        <w:t>Suggested Libraries</w:t>
      </w:r>
    </w:p>
    <w:p w14:paraId="18F736FA" w14:textId="77777777" w:rsidR="00A632DB" w:rsidRPr="00A632DB" w:rsidRDefault="00A632DB" w:rsidP="00A632DB">
      <w:r w:rsidRPr="00A632DB">
        <w:t xml:space="preserve">pandas </w:t>
      </w:r>
      <w:proofErr w:type="spellStart"/>
      <w:proofErr w:type="gramStart"/>
      <w:r w:rsidRPr="00A632DB">
        <w:t>mlxtend.frequent</w:t>
      </w:r>
      <w:proofErr w:type="gramEnd"/>
      <w:r w:rsidRPr="00A632DB">
        <w:t>_patterns</w:t>
      </w:r>
      <w:proofErr w:type="spellEnd"/>
      <w:r w:rsidRPr="00A632DB">
        <w:t xml:space="preserve"> matplotlib / seaborn </w:t>
      </w:r>
      <w:proofErr w:type="spellStart"/>
      <w:r w:rsidRPr="00A632DB">
        <w:t>numpy</w:t>
      </w:r>
      <w:proofErr w:type="spellEnd"/>
      <w:r w:rsidRPr="00A632DB">
        <w:t xml:space="preserve"> </w:t>
      </w:r>
      <w:proofErr w:type="spellStart"/>
      <w:r w:rsidRPr="00A632DB">
        <w:t>apyori</w:t>
      </w:r>
      <w:proofErr w:type="spellEnd"/>
      <w:r w:rsidRPr="00A632DB">
        <w:t xml:space="preserve"> (optional)</w:t>
      </w:r>
    </w:p>
    <w:p w14:paraId="5F04D016" w14:textId="77777777" w:rsidR="00A632DB" w:rsidRPr="00A632DB" w:rsidRDefault="00A632DB" w:rsidP="00A632DB">
      <w:r w:rsidRPr="00A632DB">
        <w:t>Include one plot like:</w:t>
      </w:r>
    </w:p>
    <w:p w14:paraId="56AFCFD5" w14:textId="77777777" w:rsidR="00A632DB" w:rsidRPr="00A632DB" w:rsidRDefault="00A632DB" w:rsidP="00A632DB">
      <w:r w:rsidRPr="00A632DB">
        <w:t xml:space="preserve">Top 10 Frequent </w:t>
      </w:r>
      <w:proofErr w:type="spellStart"/>
      <w:r w:rsidRPr="00A632DB">
        <w:t>Itemsets</w:t>
      </w:r>
      <w:proofErr w:type="spellEnd"/>
      <w:r w:rsidRPr="00A632DB">
        <w:t xml:space="preserve"> by Support</w:t>
      </w:r>
    </w:p>
    <w:p w14:paraId="31C4F12D" w14:textId="77777777" w:rsidR="00A632DB" w:rsidRPr="00A632DB" w:rsidRDefault="00A632DB" w:rsidP="00A632DB">
      <w:r w:rsidRPr="00A632DB">
        <w:rPr>
          <w:b/>
          <w:bCs/>
        </w:rPr>
        <w:t>Bonus </w:t>
      </w:r>
    </w:p>
    <w:p w14:paraId="6B651A2B" w14:textId="77777777" w:rsidR="00A632DB" w:rsidRPr="00A632DB" w:rsidRDefault="00A632DB" w:rsidP="00A632DB">
      <w:pPr>
        <w:numPr>
          <w:ilvl w:val="1"/>
          <w:numId w:val="17"/>
        </w:numPr>
      </w:pPr>
      <w:r w:rsidRPr="00A632DB">
        <w:t>Implement both </w:t>
      </w:r>
      <w:proofErr w:type="spellStart"/>
      <w:r w:rsidRPr="00A632DB">
        <w:rPr>
          <w:b/>
          <w:bCs/>
        </w:rPr>
        <w:t>Apriori</w:t>
      </w:r>
      <w:proofErr w:type="spellEnd"/>
      <w:r w:rsidRPr="00A632DB">
        <w:rPr>
          <w:b/>
          <w:bCs/>
        </w:rPr>
        <w:t xml:space="preserve"> and FP-Growth</w:t>
      </w:r>
      <w:r w:rsidRPr="00A632DB">
        <w:t> and compare performance.</w:t>
      </w:r>
    </w:p>
    <w:p w14:paraId="20A9E71F" w14:textId="77777777" w:rsidR="00A632DB" w:rsidRPr="00A632DB" w:rsidRDefault="00A632DB" w:rsidP="00A632DB">
      <w:pPr>
        <w:numPr>
          <w:ilvl w:val="1"/>
          <w:numId w:val="17"/>
        </w:numPr>
      </w:pPr>
      <w:r w:rsidRPr="00A632DB">
        <w:t>Host your notebook on </w:t>
      </w:r>
      <w:r w:rsidRPr="00A632DB">
        <w:rPr>
          <w:b/>
          <w:bCs/>
        </w:rPr>
        <w:t>Google Colab</w:t>
      </w:r>
      <w:r w:rsidRPr="00A632DB">
        <w:t> and link it in your README.</w:t>
      </w:r>
    </w:p>
    <w:p w14:paraId="311461B6" w14:textId="77777777" w:rsidR="00A632DB" w:rsidRPr="00A632DB" w:rsidRDefault="00A632DB" w:rsidP="00A632DB">
      <w:r w:rsidRPr="00A632DB">
        <w:rPr>
          <w:rFonts w:ascii="Segoe UI Emoji" w:hAnsi="Segoe UI Emoji" w:cs="Segoe UI Emoji"/>
        </w:rPr>
        <w:t>🧾</w:t>
      </w:r>
      <w:r w:rsidRPr="00A632DB">
        <w:t> </w:t>
      </w:r>
      <w:r w:rsidRPr="00A632DB">
        <w:rPr>
          <w:b/>
          <w:bCs/>
        </w:rPr>
        <w:t>Submission Guidelines</w:t>
      </w:r>
    </w:p>
    <w:p w14:paraId="75F54799" w14:textId="77777777" w:rsidR="00A632DB" w:rsidRPr="00A632DB" w:rsidRDefault="00A632DB" w:rsidP="00A632DB">
      <w:pPr>
        <w:numPr>
          <w:ilvl w:val="1"/>
          <w:numId w:val="18"/>
        </w:numPr>
      </w:pPr>
      <w:r w:rsidRPr="00A632DB">
        <w:lastRenderedPageBreak/>
        <w:t>Submit only </w:t>
      </w:r>
      <w:r w:rsidRPr="00A632DB">
        <w:rPr>
          <w:b/>
          <w:bCs/>
        </w:rPr>
        <w:t>the GitHub repository link</w:t>
      </w:r>
      <w:r w:rsidRPr="00A632DB">
        <w:t> on </w:t>
      </w:r>
      <w:r w:rsidRPr="00A632DB">
        <w:rPr>
          <w:b/>
          <w:bCs/>
        </w:rPr>
        <w:t>Blackboard</w:t>
      </w:r>
      <w:r w:rsidRPr="00A632DB">
        <w:t> (e.g., </w:t>
      </w:r>
      <w:hyperlink r:id="rId7" w:history="1">
        <w:r w:rsidRPr="00A632DB">
          <w:rPr>
            <w:rStyle w:val="Hyperlink"/>
          </w:rPr>
          <w:t>https://github.com/username/dsa2040-association-rules)</w:t>
        </w:r>
      </w:hyperlink>
      <w:r w:rsidRPr="00A632DB">
        <w:t>.</w:t>
      </w:r>
    </w:p>
    <w:p w14:paraId="5DC8B988" w14:textId="77777777" w:rsidR="00A632DB" w:rsidRPr="00A632DB" w:rsidRDefault="00A632DB" w:rsidP="00A632DB">
      <w:pPr>
        <w:numPr>
          <w:ilvl w:val="1"/>
          <w:numId w:val="18"/>
        </w:numPr>
      </w:pPr>
      <w:r w:rsidRPr="00A632DB">
        <w:t>Ensure your repository includes:</w:t>
      </w:r>
    </w:p>
    <w:p w14:paraId="78828778" w14:textId="77777777" w:rsidR="00A632DB" w:rsidRPr="00A632DB" w:rsidRDefault="00A632DB" w:rsidP="00A632DB">
      <w:r w:rsidRPr="00A632DB">
        <w:t>/data/ (your dataset) /notebooks/ (</w:t>
      </w:r>
      <w:proofErr w:type="spellStart"/>
      <w:r w:rsidRPr="00A632DB">
        <w:t>Jupyter</w:t>
      </w:r>
      <w:proofErr w:type="spellEnd"/>
      <w:r w:rsidRPr="00A632DB">
        <w:t xml:space="preserve"> or Colab notebook) README.md report.md or report.pdf visuals/ (if any)</w:t>
      </w:r>
    </w:p>
    <w:p w14:paraId="42940A78" w14:textId="77777777" w:rsidR="00A632DB" w:rsidRPr="00A632DB" w:rsidRDefault="00A632DB" w:rsidP="00A632DB">
      <w:pPr>
        <w:numPr>
          <w:ilvl w:val="1"/>
          <w:numId w:val="18"/>
        </w:numPr>
      </w:pPr>
      <w:r w:rsidRPr="00A632DB">
        <w:t>Late submissions lose 10% per day after the due date.</w:t>
      </w:r>
    </w:p>
    <w:p w14:paraId="5D7F5928" w14:textId="77777777" w:rsidR="00EB3449" w:rsidRDefault="00EB3449"/>
    <w:sectPr w:rsidR="00EB3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7411D"/>
    <w:multiLevelType w:val="multilevel"/>
    <w:tmpl w:val="7988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119781">
    <w:abstractNumId w:val="0"/>
  </w:num>
  <w:num w:numId="2" w16cid:durableId="166808935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55038369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94815513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17056482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84827889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73292250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20799410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835266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3172235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1372595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15775208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14152069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18670149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5" w16cid:durableId="17464162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5039791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7" w16cid:durableId="10054055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277644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8F"/>
    <w:rsid w:val="002F6CEC"/>
    <w:rsid w:val="004D4CDC"/>
    <w:rsid w:val="00665D76"/>
    <w:rsid w:val="00730C4F"/>
    <w:rsid w:val="008B138F"/>
    <w:rsid w:val="0091098E"/>
    <w:rsid w:val="009C487F"/>
    <w:rsid w:val="00A632DB"/>
    <w:rsid w:val="00EB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49331-C0E3-44CB-B6FC-832D00A4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2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sername/dsa2040-association-rules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" TargetMode="External"/><Relationship Id="rId5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Tuma M</dc:creator>
  <cp:keywords/>
  <dc:description/>
  <cp:lastModifiedBy>Tuma M</cp:lastModifiedBy>
  <cp:revision>2</cp:revision>
  <dcterms:created xsi:type="dcterms:W3CDTF">2025-11-13T18:56:00Z</dcterms:created>
  <dcterms:modified xsi:type="dcterms:W3CDTF">2025-11-13T18:57:00Z</dcterms:modified>
</cp:coreProperties>
</file>