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为了保证精度，请安装时尽可能让传感器</w:t>
      </w:r>
      <w:r>
        <w:rPr>
          <w:rFonts w:hint="eastAsia"/>
          <w:color w:val="93CDDD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线圈板</w:t>
      </w:r>
      <w:r>
        <w:rPr>
          <w:rFonts w:hint="eastAsia"/>
          <w:lang w:val="en-US" w:eastAsia="zh-CN"/>
        </w:rPr>
        <w:t>的顶面低于加热块的底面。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教程里没有提到的不要做，提到的请务必做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在用户目录下执行git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"https://gitee.com/NBTP/IDM.git"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https://gitee.com/NBTP/IDM.git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下载程序包</w:t>
      </w:r>
    </w:p>
    <w:p>
      <w:r>
        <w:drawing>
          <wp:inline distT="0" distB="0" distL="0" distR="0">
            <wp:extent cx="5267960" cy="443865"/>
            <wp:effectExtent l="0" t="0" r="8890" b="13334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8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执行chmod +x IDM/install.sh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然后执行IDM/install.sh进行安装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这一步会自动把脚本创建一个链接放到klipper/klipper/extra目录下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[</w:t>
      </w:r>
      <w:r>
        <w:rPr>
          <w:rFonts w:hint="default" w:ascii="Consolas" w:hAnsi="Consolas" w:eastAsia="Consolas" w:cs="Consolas"/>
          <w:b w:val="0"/>
          <w:color w:val="FFA759"/>
          <w:kern w:val="0"/>
          <w:sz w:val="18"/>
          <w:szCs w:val="18"/>
          <w:shd w:val="clear" w:color="auto" w:fill="28282B"/>
          <w:lang w:val="en-US" w:eastAsia="zh-CN"/>
        </w:rPr>
        <w:t>idm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serial: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#canbus_uuid: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Path to the serial port for the idm device. Typically has the form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/dev/serial/by-id/usb-idm_idm_...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speed: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40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Z probing dive speed.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lift_speed: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5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Z probing lift speed.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backlash_comp: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0.5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Backlash compensation distance for removing Z backlash before measuring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the sensor response.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x_offset: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0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X offset of idm from the nozzle.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y_offset: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21.1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Y offset of idm from the nozzle.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trigger_distance: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2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idm trigger distance for homing.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trigger_dive_threshold: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1.5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Threshold for range vs dive mode probing. Beyond `trigger_distance +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trigger_dive_threshold` a dive will be used.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trigger_hysteresis: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0.006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Hysteresis on trigger threshold for untriggering, as a percentage of the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trigger threshold.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cal_nozzle_z: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0.1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Expected nozzle offset after completing manual Z offset calibration.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cal_floor: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0.1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Minimum z bound on sensor response measurement.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cal_ceil: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5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Maximum z bound on sensor response measurement.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cal_speed: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1.0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Speed while measuring response curve.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cal_move_speed: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10</w:t>
      </w: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Speed while moving to position for response curve measurement.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default_model_name: default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Name of default idm model to load.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mesh_main_direction: </w:t>
      </w:r>
      <w:r>
        <w:rPr>
          <w:rFonts w:hint="eastAsia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>x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Primary travel direction during mesh measurement.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#mesh_overscan: -1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Distance to use for direction changes at mesh line ends. Omit this setting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and a default will be calculated from line spacing and available travel.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mesh_cluster_size: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Radius of mesh grid point clusters.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kern w:val="0"/>
          <w:sz w:val="18"/>
          <w:szCs w:val="18"/>
          <w:shd w:val="clear" w:color="auto" w:fill="28282B"/>
          <w:lang w:val="en-US" w:eastAsia="zh-CN"/>
        </w:rPr>
        <w:t xml:space="preserve">mesh_runs: </w:t>
      </w:r>
      <w:r>
        <w:rPr>
          <w:rFonts w:hint="default" w:ascii="Consolas" w:hAnsi="Consolas" w:eastAsia="Consolas" w:cs="Consolas"/>
          <w:b w:val="0"/>
          <w:color w:val="FFCC66"/>
          <w:kern w:val="0"/>
          <w:sz w:val="18"/>
          <w:szCs w:val="18"/>
          <w:shd w:val="clear" w:color="auto" w:fill="28282B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olor w:val="6C7886"/>
          <w:kern w:val="0"/>
          <w:sz w:val="18"/>
          <w:szCs w:val="18"/>
          <w:shd w:val="clear" w:color="auto" w:fill="28282B"/>
          <w:lang w:val="en-US" w:eastAsia="zh-CN"/>
        </w:rPr>
        <w:t>#   Number of passes to make during mesh scan.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请注意调整配置中的x y方向偏移。确保校准过程中喷头会将线圈移动到原先喷嘴所在xy位置。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将这段配置放进printer.cfg并将serial修改为你查询到的idm的串口号</w:t>
      </w:r>
      <w:r>
        <w:rPr>
          <w:rFonts w:hint="default"/>
          <w:lang w:eastAsia="zh-CN"/>
        </w:rPr>
        <w:t>，查询指令为ls /dev/serial/by-id/*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can版本的话使用常规的查询方法搜索can的uuid并填入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在配置里再加入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[force_move]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enable_force_move: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方便校准，校准全部结束后可删除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之后把[probe]模块删除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并将z限位修改为</w:t>
      </w:r>
      <w:r>
        <w:rPr>
          <w:rFonts w:hint="eastAsia"/>
          <w:color w:val="FF0000"/>
          <w:lang w:val="en-US" w:eastAsia="zh-CN"/>
        </w:rPr>
        <w:t>probe:z_virtual_endstop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还需要设置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[safe_z_home]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home_xy_position: &lt;你的x轴中心坐标&gt;,&lt;你的y轴中心坐标&gt;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z_hop: 10</w:t>
      </w: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如果你已经配置过safe_z_home或者homing_override，可以忽视这一步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记得设置</w:t>
      </w:r>
      <w:r>
        <w:rPr>
          <w:rFonts w:hint="eastAsia"/>
          <w:color w:val="FF0000"/>
          <w:lang w:val="en-US" w:eastAsia="zh-CN"/>
        </w:rPr>
        <w:t>[bed_mesh]</w:t>
      </w:r>
      <w:r>
        <w:rPr>
          <w:rFonts w:hint="eastAsia"/>
          <w:lang w:val="en-US" w:eastAsia="zh-CN"/>
        </w:rPr>
        <w:t>不然会</w:t>
      </w:r>
      <w:r>
        <w:rPr>
          <w:rFonts w:hint="eastAsia"/>
          <w:color w:val="0000FF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重启之后将热端移动到中间并</w:t>
      </w:r>
      <w:r>
        <w:rPr>
          <w:rFonts w:hint="eastAsia"/>
          <w:color w:val="FF0000"/>
          <w:lang w:val="en-US" w:eastAsia="zh-CN"/>
        </w:rPr>
        <w:t>徒手</w:t>
      </w:r>
      <w:r>
        <w:rPr>
          <w:rFonts w:hint="default"/>
          <w:color w:val="FF0000"/>
          <w:lang w:eastAsia="zh-CN"/>
        </w:rPr>
        <w:t>(徒手徒手！</w:t>
      </w:r>
      <w:r>
        <w:rPr>
          <w:rFonts w:hint="eastAsia"/>
          <w:color w:val="FF0000"/>
          <w:lang w:val="en-US" w:eastAsia="zh-CN"/>
        </w:rPr>
        <w:t>不要g28之后</w:t>
      </w:r>
      <w:bookmarkStart w:id="0" w:name="_GoBack"/>
      <w:bookmarkEnd w:id="0"/>
      <w:r>
        <w:rPr>
          <w:rFonts w:hint="default"/>
          <w:color w:val="FF0000"/>
          <w:lang w:eastAsia="zh-CN"/>
        </w:rPr>
        <w:t>控制打印头移动)</w:t>
      </w:r>
      <w:r>
        <w:rPr>
          <w:rFonts w:hint="eastAsia"/>
          <w:lang w:val="en-US" w:eastAsia="zh-CN"/>
        </w:rPr>
        <w:t>将喷嘴贴到平台上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FF0000"/>
          <w:lang w:val="en-US" w:eastAsia="zh-CN"/>
        </w:rPr>
        <w:t>SET_KINEMATIC_POSITION x=&lt;平台中心x坐标&gt; y=&lt;平台中心y轴坐标&gt; z=0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之后执行</w:t>
      </w:r>
      <w:r>
        <w:rPr>
          <w:rFonts w:hint="eastAsia"/>
          <w:color w:val="FF0000"/>
          <w:lang w:val="en-US" w:eastAsia="zh-CN"/>
        </w:rPr>
        <w:t>idm_calibrate</w:t>
      </w:r>
      <w:r>
        <w:rPr>
          <w:rFonts w:hint="eastAsia"/>
          <w:lang w:val="en-US" w:eastAsia="zh-CN"/>
        </w:rPr>
        <w:t>的指令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点击-0.1的偏移后确认，会自动进行校准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在控制台输入idm并按tab键可以看到所有支持的指令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将z_tilt或者quad_gantry_level中的horizontal_z_move降到</w:t>
      </w:r>
      <w:r>
        <w:rPr>
          <w:rFonts w:hint="default"/>
          <w:lang w:val="en-US" w:eastAsia="zh-CN"/>
        </w:rPr>
        <w:t>trigger_distance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trigger_dive_threshold</w:t>
      </w:r>
      <w:r>
        <w:rPr>
          <w:rFonts w:hint="eastAsia"/>
          <w:lang w:val="en-US" w:eastAsia="zh-CN"/>
        </w:rPr>
        <w:t>以下(默认为3)可以使调平进入高速模式，觉得太低可以适当拉高</w:t>
      </w:r>
      <w:r>
        <w:rPr>
          <w:rFonts w:hint="default"/>
          <w:lang w:val="en-US" w:eastAsia="zh-CN"/>
        </w:rPr>
        <w:t>trigger_dive_threshold</w:t>
      </w:r>
      <w:r>
        <w:rPr>
          <w:rFonts w:hint="eastAsia"/>
          <w:lang w:val="en-US" w:eastAsia="zh-CN"/>
        </w:rPr>
        <w:t>使horizontal_z_move可以拉高一些。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含加速计(lis2dw)的版本可以在配置中添加以下内容启用加速计: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[</w:t>
      </w: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lis2dw]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cs_pin: idm:PA3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spi_bus: spi1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[resonance_tester]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accel_chip: lis2dw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CBCCC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BCCC6"/>
          <w:sz w:val="18"/>
          <w:szCs w:val="18"/>
          <w:lang w:val="en-US" w:eastAsia="zh-CN"/>
        </w:rPr>
        <w:t>probe_points:</w:t>
      </w:r>
    </w:p>
    <w:p>
      <w:pPr>
        <w:keepNext w:val="0"/>
        <w:keepLines w:val="0"/>
        <w:widowControl/>
        <w:suppressLineNumbers w:val="0"/>
        <w:shd w:val="clear" w:color="auto" w:fill="28282B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color="auto" w:fill="auto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color="auto" w:fill="auto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此处设置为你进行共振测量时喷头所处坐标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1048"/>
    <w:rsid w:val="0C52373C"/>
    <w:rsid w:val="10E17059"/>
    <w:rsid w:val="13154B19"/>
    <w:rsid w:val="17100099"/>
    <w:rsid w:val="1C81543C"/>
    <w:rsid w:val="20F72070"/>
    <w:rsid w:val="235E5E4F"/>
    <w:rsid w:val="28572C7A"/>
    <w:rsid w:val="2EAE06BE"/>
    <w:rsid w:val="34DC5439"/>
    <w:rsid w:val="37E22F64"/>
    <w:rsid w:val="39992620"/>
    <w:rsid w:val="459B3ED7"/>
    <w:rsid w:val="46293080"/>
    <w:rsid w:val="4C092851"/>
    <w:rsid w:val="4C3640FF"/>
    <w:rsid w:val="4FA87264"/>
    <w:rsid w:val="5AD62B5C"/>
    <w:rsid w:val="5BEA6753"/>
    <w:rsid w:val="60C7037A"/>
    <w:rsid w:val="61897B7A"/>
    <w:rsid w:val="629D0BF1"/>
    <w:rsid w:val="63B431A5"/>
    <w:rsid w:val="6F8F3221"/>
    <w:rsid w:val="73EC427F"/>
    <w:rsid w:val="757F0952"/>
    <w:rsid w:val="79740D53"/>
    <w:rsid w:val="7A7671BF"/>
    <w:rsid w:val="7E6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466</Words>
  <Characters>1767</Characters>
  <Paragraphs>66</Paragraphs>
  <TotalTime>5</TotalTime>
  <ScaleCrop>false</ScaleCrop>
  <LinksUpToDate>false</LinksUpToDate>
  <CharactersWithSpaces>2010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2023-08-03T19:51:00Z</dcterms:created>
  <dc:creator>Administrator</dc:creator>
  <cp:lastModifiedBy>∞</cp:lastModifiedBy>
  <dcterms:modified xsi:type="dcterms:W3CDTF">2023-10-07T08:40:04Z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f2444e4053f340a0b218e8ab6310a163</vt:lpwstr>
  </property>
</Properties>
</file>