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Kutils_18. Previous </w:t>
      </w:r>
      <w:r>
        <w:rPr/>
        <w:t>kutils_180829</w:t>
      </w:r>
    </w:p>
    <w:p>
      <w:pPr>
        <w:pStyle w:val="Normal"/>
        <w:rPr>
          <w:lang w:val="en-US"/>
        </w:rPr>
      </w:pPr>
      <w:bookmarkStart w:id="0" w:name="abstract"/>
      <w:bookmarkEnd w:id="0"/>
      <w:r>
        <w:rPr>
          <w:lang w:val="en-US"/>
        </w:rPr>
        <w:t>Abstract</w:t>
      </w:r>
    </w:p>
    <w:p>
      <w:pPr>
        <w:pStyle w:val="Normal"/>
        <w:rPr/>
      </w:pPr>
      <w:r>
        <w:rPr>
          <w:lang w:val="en-US"/>
        </w:rPr>
        <w:t xml:space="preserve">This packet includes utility functions of common destination. But it is need have in mind, that this packet changes behavior of the system packet “rand” by that that it have init function, which sets new value for the seed (see </w:t>
      </w:r>
      <w:r>
        <w:fldChar w:fldCharType="begin"/>
      </w:r>
      <w:r>
        <w:instrText> HYPERLINK "https://golang.org/pkg/math/rand/" \l "Seed"</w:instrText>
      </w:r>
      <w:r>
        <w:fldChar w:fldCharType="separate"/>
      </w:r>
      <w:r>
        <w:rPr>
          <w:rStyle w:val="InternetLink"/>
          <w:lang w:val="en-US"/>
        </w:rPr>
        <w:t>https://golang.org/pkg/math/rand/#Seed</w:t>
      </w:r>
      <w:r>
        <w:fldChar w:fldCharType="end"/>
      </w:r>
      <w:r>
        <w:rPr>
          <w:lang w:val="en-US"/>
        </w:rPr>
        <w:t xml:space="preserve"> and </w:t>
      </w:r>
      <w:hyperlink w:anchor="true_rand_funcs">
        <w:r>
          <w:rPr>
            <w:rStyle w:val="InternetLink"/>
            <w:lang w:val="en-US"/>
          </w:rPr>
          <w:t>True random funtions</w:t>
        </w:r>
      </w:hyperlink>
      <w:r>
        <w:rPr>
          <w:lang w:val="en-US"/>
        </w:rPr>
        <w:t xml:space="preserve">) </w:t>
      </w:r>
    </w:p>
    <w:p>
      <w:pPr>
        <w:pStyle w:val="Normal"/>
        <w:rPr>
          <w:lang w:val="en-US"/>
        </w:rPr>
      </w:pPr>
      <w:r>
        <w:rPr>
          <w:lang w:val="en-US"/>
        </w:rPr>
        <w:t>API</w:t>
      </w:r>
    </w:p>
    <w:p>
      <w:pPr>
        <w:pStyle w:val="Normal"/>
        <w:rPr/>
      </w:pPr>
      <w:r>
        <w:rPr>
          <w:lang w:val="en-US"/>
        </w:rPr>
        <w:tab/>
      </w:r>
      <w:hyperlink w:anchor="null_funcs">
        <w:r>
          <w:rPr>
            <w:rStyle w:val="InternetLink"/>
            <w:lang w:val="en-US"/>
          </w:rPr>
          <w:t>NULL functions</w:t>
        </w:r>
      </w:hyperlink>
    </w:p>
    <w:p>
      <w:pPr>
        <w:pStyle w:val="Normal"/>
        <w:rPr/>
      </w:pPr>
      <w:r>
        <w:rPr>
          <w:lang w:val="en-US"/>
        </w:rPr>
        <w:tab/>
      </w:r>
      <w:hyperlink w:anchor="true_rand_funcs">
        <w:r>
          <w:rPr>
            <w:rStyle w:val="InternetLink"/>
            <w:lang w:val="en-US"/>
          </w:rPr>
          <w:t>True Random functions</w:t>
        </w:r>
      </w:hyperlink>
    </w:p>
    <w:p>
      <w:pPr>
        <w:pStyle w:val="Normal"/>
        <w:rPr/>
      </w:pPr>
      <w:r>
        <w:rPr>
          <w:lang w:val="en-US"/>
        </w:rPr>
        <w:tab/>
      </w:r>
      <w:hyperlink w:anchor="StrWithoutNull">
        <w:r>
          <w:rPr>
            <w:rStyle w:val="InternetLink"/>
            <w:lang w:val="en-US"/>
          </w:rPr>
          <w:t>StrWithoutNull</w:t>
        </w:r>
      </w:hyperlink>
    </w:p>
    <w:p>
      <w:pPr>
        <w:pStyle w:val="Normal"/>
        <w:rPr>
          <w:lang w:val="en-US"/>
        </w:rPr>
      </w:pPr>
      <w:bookmarkStart w:id="1" w:name="null_funcs"/>
      <w:bookmarkEnd w:id="1"/>
      <w:r>
        <w:rPr>
          <w:lang w:val="en-US"/>
        </w:rPr>
        <w:t>NULL functions</w:t>
      </w:r>
    </w:p>
    <w:p>
      <w:pPr>
        <w:pStyle w:val="HTMLPreformatted"/>
        <w:rPr>
          <w:rFonts w:ascii="Calibri" w:hAnsi="Calibri" w:cs="Times New Roman" w:asciiTheme="minorHAnsi" w:hAnsiTheme="minorHAnsi"/>
          <w:color w:val="55FFFF"/>
          <w:sz w:val="22"/>
          <w:szCs w:val="22"/>
          <w:lang w:val="en-US"/>
        </w:rPr>
      </w:pPr>
      <w:r>
        <w:rPr>
          <w:rFonts w:ascii="Calibri" w:hAnsi="Calibri" w:asciiTheme="minorHAnsi" w:hAnsiTheme="minorHAnsi"/>
          <w:sz w:val="22"/>
          <w:szCs w:val="22"/>
          <w:lang w:val="en-US"/>
        </w:rPr>
        <w:t xml:space="preserve">NULL functions are functions with prefix “Null”. </w:t>
      </w:r>
      <w:r>
        <w:rPr>
          <w:rFonts w:ascii="Calibri" w:hAnsi="Calibri" w:asciiTheme="minorHAnsi" w:hAnsiTheme="minorHAnsi"/>
          <w:color w:val="55FFFF"/>
          <w:sz w:val="22"/>
          <w:szCs w:val="22"/>
          <w:lang w:val="en-US"/>
        </w:rPr>
        <w:t>Each</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of</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function</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with</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prefix</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"Null"</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presumes</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that</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its</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first</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parameter</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carries</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a</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corresponding</w:t>
      </w:r>
      <w:r>
        <w:rPr>
          <w:rFonts w:ascii="Calibri" w:hAnsi="Calibri" w:asciiTheme="minorHAnsi" w:hAnsiTheme="minorHAnsi"/>
          <w:color w:val="C0C0C0"/>
          <w:sz w:val="22"/>
          <w:szCs w:val="22"/>
          <w:lang w:val="en-US"/>
        </w:rPr>
        <w:t xml:space="preserve"> to its name </w:t>
      </w:r>
      <w:r>
        <w:rPr>
          <w:rFonts w:ascii="Calibri" w:hAnsi="Calibri" w:asciiTheme="minorHAnsi" w:hAnsiTheme="minorHAnsi"/>
          <w:color w:val="55FFFF"/>
          <w:sz w:val="22"/>
          <w:szCs w:val="22"/>
          <w:lang w:val="en-US"/>
        </w:rPr>
        <w:t>value</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and</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returns</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its</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string</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representation. E.g. the function “</w:t>
      </w:r>
      <w:r>
        <w:rPr>
          <w:color w:val="BBBBBB"/>
          <w:lang w:val="en-US"/>
        </w:rPr>
        <w:t>NullTimeToString</w:t>
      </w:r>
      <w:r>
        <w:rPr>
          <w:rFonts w:ascii="Calibri" w:hAnsi="Calibri" w:asciiTheme="minorHAnsi" w:hAnsiTheme="minorHAnsi"/>
          <w:color w:val="55FFFF"/>
          <w:sz w:val="22"/>
          <w:szCs w:val="22"/>
          <w:lang w:val="en-US"/>
        </w:rPr>
        <w:t>” presumes that the first parameter is of type “time”. If</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a</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first</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parameter</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is</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nil the</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second</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one</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(i.e.</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"ifNil")</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is</w:t>
      </w:r>
      <w:r>
        <w:rPr>
          <w:rFonts w:ascii="Calibri" w:hAnsi="Calibri" w:asciiTheme="minorHAnsi" w:hAnsiTheme="minorHAnsi"/>
          <w:color w:val="C0C0C0"/>
          <w:sz w:val="22"/>
          <w:szCs w:val="22"/>
          <w:lang w:val="en-US"/>
        </w:rPr>
        <w:t xml:space="preserve"> </w:t>
      </w:r>
      <w:r>
        <w:rPr>
          <w:rFonts w:ascii="Calibri" w:hAnsi="Calibri" w:asciiTheme="minorHAnsi" w:hAnsiTheme="minorHAnsi"/>
          <w:color w:val="55FFFF"/>
          <w:sz w:val="22"/>
          <w:szCs w:val="22"/>
          <w:lang w:val="en-US"/>
        </w:rPr>
        <w:t xml:space="preserve">returned. </w:t>
      </w:r>
      <w:r>
        <w:rPr>
          <w:rFonts w:cs="Times New Roman" w:ascii="Calibri" w:hAnsi="Calibri" w:asciiTheme="minorHAnsi" w:hAnsiTheme="minorHAnsi"/>
          <w:color w:val="55FFFF"/>
          <w:sz w:val="22"/>
          <w:szCs w:val="22"/>
          <w:lang w:val="en-US"/>
        </w:rPr>
        <w:t>If</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the</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first</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is</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not</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nil</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and</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the</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presumption</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is</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not</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true,</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then</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the</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third</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(i.e.</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"ifWhatIs")</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is</w:t>
      </w:r>
      <w:r>
        <w:rPr>
          <w:rFonts w:cs="Times New Roman" w:ascii="Calibri" w:hAnsi="Calibri" w:asciiTheme="minorHAnsi" w:hAnsiTheme="minorHAnsi"/>
          <w:color w:val="C0C0C0"/>
          <w:sz w:val="22"/>
          <w:szCs w:val="22"/>
          <w:lang w:val="en-US"/>
        </w:rPr>
        <w:t xml:space="preserve"> </w:t>
      </w:r>
      <w:r>
        <w:rPr>
          <w:rFonts w:cs="Times New Roman" w:ascii="Calibri" w:hAnsi="Calibri" w:asciiTheme="minorHAnsi" w:hAnsiTheme="minorHAnsi"/>
          <w:color w:val="55FFFF"/>
          <w:sz w:val="22"/>
          <w:szCs w:val="22"/>
          <w:lang w:val="en-US"/>
        </w:rPr>
        <w:t>returned. There are the next functions:</w:t>
      </w:r>
    </w:p>
    <w:p>
      <w:pPr>
        <w:pStyle w:val="HTMLPreformatted"/>
        <w:rPr>
          <w:color w:val="55FF55"/>
          <w:lang w:val="en-US"/>
        </w:rPr>
      </w:pPr>
      <w:r>
        <w:rPr>
          <w:color w:val="BBBBBB"/>
          <w:lang w:val="en-US"/>
        </w:rPr>
        <w:t>func NullTimeToString(</w:t>
      </w:r>
      <w:r>
        <w:rPr>
          <w:lang w:val="en-US"/>
        </w:rPr>
        <w:t>nt</w:t>
      </w:r>
      <w:r>
        <w:rPr>
          <w:color w:val="C0C0C0"/>
          <w:lang w:val="en-US"/>
        </w:rPr>
        <w:t xml:space="preserve"> </w:t>
      </w:r>
      <w:r>
        <w:rPr>
          <w:color w:val="FFFF55"/>
          <w:lang w:val="en-US"/>
        </w:rPr>
        <w:t>interface</w:t>
      </w:r>
      <w:r>
        <w:rPr>
          <w:color w:val="BBBBBB"/>
          <w:lang w:val="en-US"/>
        </w:rPr>
        <w:t>{},</w:t>
      </w:r>
      <w:r>
        <w:rPr>
          <w:color w:val="C0C0C0"/>
          <w:lang w:val="en-US"/>
        </w:rPr>
        <w:t xml:space="preserve"> </w:t>
      </w:r>
      <w:r>
        <w:rPr>
          <w:lang w:val="en-US"/>
        </w:rPr>
        <w:t>ifNil</w:t>
      </w:r>
      <w:r>
        <w:rPr>
          <w:color w:val="C0C0C0"/>
          <w:lang w:val="en-US"/>
        </w:rPr>
        <w:t xml:space="preserve"> </w:t>
      </w:r>
      <w:r>
        <w:rPr>
          <w:color w:val="55FF55"/>
          <w:lang w:val="en-US"/>
        </w:rPr>
        <w:t>string</w:t>
      </w:r>
      <w:r>
        <w:rPr>
          <w:color w:val="BBBBBB"/>
          <w:lang w:val="en-US"/>
        </w:rPr>
        <w:t>,</w:t>
      </w:r>
      <w:r>
        <w:rPr>
          <w:color w:val="C0C0C0"/>
          <w:lang w:val="en-US"/>
        </w:rPr>
        <w:t xml:space="preserve"> </w:t>
      </w:r>
      <w:r>
        <w:rPr>
          <w:lang w:val="en-US"/>
        </w:rPr>
        <w:t>ifWhatIs</w:t>
      </w:r>
      <w:r>
        <w:rPr>
          <w:color w:val="C0C0C0"/>
          <w:lang w:val="en-US"/>
        </w:rPr>
        <w:t xml:space="preserve"> </w:t>
      </w:r>
      <w:r>
        <w:rPr>
          <w:color w:val="55FF55"/>
          <w:lang w:val="en-US"/>
        </w:rPr>
        <w:t>string</w:t>
      </w:r>
      <w:r>
        <w:rPr>
          <w:color w:val="BBBBBB"/>
          <w:lang w:val="en-US"/>
        </w:rPr>
        <w:t>)</w:t>
      </w:r>
      <w:r>
        <w:rPr>
          <w:color w:val="C0C0C0"/>
          <w:lang w:val="en-US"/>
        </w:rPr>
        <w:t xml:space="preserve"> </w:t>
      </w:r>
      <w:r>
        <w:rPr>
          <w:color w:val="55FF55"/>
          <w:lang w:val="en-US"/>
        </w:rPr>
        <w:t>string</w:t>
      </w:r>
    </w:p>
    <w:p>
      <w:pPr>
        <w:pStyle w:val="HTMLPreformatted"/>
        <w:rPr>
          <w:color w:val="55FF55"/>
          <w:lang w:val="en-US"/>
        </w:rPr>
      </w:pPr>
      <w:r>
        <w:rPr>
          <w:color w:val="FFFF55"/>
          <w:lang w:val="en-US"/>
        </w:rPr>
        <w:t>func</w:t>
      </w:r>
      <w:r>
        <w:rPr>
          <w:color w:val="C0C0C0"/>
          <w:lang w:val="en-US"/>
        </w:rPr>
        <w:t xml:space="preserve"> </w:t>
      </w:r>
      <w:r>
        <w:rPr>
          <w:color w:val="BBBBBB"/>
          <w:lang w:val="en-US"/>
        </w:rPr>
        <w:t>NullIntToString(</w:t>
      </w:r>
      <w:r>
        <w:rPr>
          <w:lang w:val="en-US"/>
        </w:rPr>
        <w:t>nt</w:t>
      </w:r>
      <w:r>
        <w:rPr>
          <w:color w:val="C0C0C0"/>
          <w:lang w:val="en-US"/>
        </w:rPr>
        <w:t xml:space="preserve"> </w:t>
      </w:r>
      <w:r>
        <w:rPr>
          <w:color w:val="FFFF55"/>
          <w:lang w:val="en-US"/>
        </w:rPr>
        <w:t>interface</w:t>
      </w:r>
      <w:r>
        <w:rPr>
          <w:color w:val="BBBBBB"/>
          <w:lang w:val="en-US"/>
        </w:rPr>
        <w:t>{},</w:t>
      </w:r>
      <w:r>
        <w:rPr>
          <w:color w:val="C0C0C0"/>
          <w:lang w:val="en-US"/>
        </w:rPr>
        <w:t xml:space="preserve"> </w:t>
      </w:r>
      <w:r>
        <w:rPr>
          <w:lang w:val="en-US"/>
        </w:rPr>
        <w:t>ifNil</w:t>
      </w:r>
      <w:r>
        <w:rPr>
          <w:color w:val="C0C0C0"/>
          <w:lang w:val="en-US"/>
        </w:rPr>
        <w:t xml:space="preserve"> </w:t>
      </w:r>
      <w:r>
        <w:rPr>
          <w:color w:val="55FF55"/>
          <w:lang w:val="en-US"/>
        </w:rPr>
        <w:t>string</w:t>
      </w:r>
      <w:r>
        <w:rPr>
          <w:color w:val="BBBBBB"/>
          <w:lang w:val="en-US"/>
        </w:rPr>
        <w:t>,</w:t>
      </w:r>
      <w:r>
        <w:rPr>
          <w:color w:val="C0C0C0"/>
          <w:lang w:val="en-US"/>
        </w:rPr>
        <w:t xml:space="preserve"> </w:t>
      </w:r>
      <w:r>
        <w:rPr>
          <w:lang w:val="en-US"/>
        </w:rPr>
        <w:t>ifWhatIs</w:t>
      </w:r>
      <w:r>
        <w:rPr>
          <w:color w:val="C0C0C0"/>
          <w:lang w:val="en-US"/>
        </w:rPr>
        <w:t xml:space="preserve"> </w:t>
      </w:r>
      <w:r>
        <w:rPr>
          <w:color w:val="55FF55"/>
          <w:lang w:val="en-US"/>
        </w:rPr>
        <w:t>string</w:t>
      </w:r>
      <w:r>
        <w:rPr>
          <w:color w:val="BBBBBB"/>
          <w:lang w:val="en-US"/>
        </w:rPr>
        <w:t>)</w:t>
      </w:r>
      <w:r>
        <w:rPr>
          <w:color w:val="C0C0C0"/>
          <w:lang w:val="en-US"/>
        </w:rPr>
        <w:t xml:space="preserve"> </w:t>
      </w:r>
      <w:r>
        <w:rPr>
          <w:color w:val="55FF55"/>
          <w:lang w:val="en-US"/>
        </w:rPr>
        <w:t>string</w:t>
      </w:r>
    </w:p>
    <w:p>
      <w:pPr>
        <w:pStyle w:val="HTMLPreformatted"/>
        <w:rPr>
          <w:color w:val="55FF55"/>
          <w:lang w:val="en-US"/>
        </w:rPr>
      </w:pPr>
      <w:r>
        <w:rPr>
          <w:rFonts w:ascii="Calibri" w:hAnsi="Calibri" w:asciiTheme="minorHAnsi" w:hAnsiTheme="minorHAnsi"/>
          <w:sz w:val="22"/>
          <w:szCs w:val="22"/>
          <w:lang w:val="en-US"/>
        </w:rPr>
        <w:t>The next function presumes float64</w:t>
      </w:r>
    </w:p>
    <w:p>
      <w:pPr>
        <w:pStyle w:val="HTMLPreformatted"/>
        <w:rPr>
          <w:color w:val="55FF55"/>
          <w:lang w:val="en-US"/>
        </w:rPr>
      </w:pPr>
      <w:r>
        <w:rPr>
          <w:color w:val="BBBBBB"/>
          <w:lang w:val="en-US"/>
        </w:rPr>
        <w:t>func NullFloatToString(</w:t>
      </w:r>
      <w:r>
        <w:rPr>
          <w:lang w:val="en-US"/>
        </w:rPr>
        <w:t>nt</w:t>
      </w:r>
      <w:r>
        <w:rPr>
          <w:color w:val="C0C0C0"/>
          <w:lang w:val="en-US"/>
        </w:rPr>
        <w:t xml:space="preserve"> </w:t>
      </w:r>
      <w:r>
        <w:rPr>
          <w:color w:val="FFFF55"/>
          <w:lang w:val="en-US"/>
        </w:rPr>
        <w:t>interface</w:t>
      </w:r>
      <w:r>
        <w:rPr>
          <w:color w:val="BBBBBB"/>
          <w:lang w:val="en-US"/>
        </w:rPr>
        <w:t>{},</w:t>
      </w:r>
      <w:r>
        <w:rPr>
          <w:color w:val="C0C0C0"/>
          <w:lang w:val="en-US"/>
        </w:rPr>
        <w:t xml:space="preserve"> </w:t>
      </w:r>
      <w:r>
        <w:rPr>
          <w:lang w:val="en-US"/>
        </w:rPr>
        <w:t>ifNil</w:t>
      </w:r>
      <w:r>
        <w:rPr>
          <w:color w:val="C0C0C0"/>
          <w:lang w:val="en-US"/>
        </w:rPr>
        <w:t xml:space="preserve"> </w:t>
      </w:r>
      <w:r>
        <w:rPr>
          <w:color w:val="55FF55"/>
          <w:lang w:val="en-US"/>
        </w:rPr>
        <w:t>string</w:t>
      </w:r>
      <w:r>
        <w:rPr>
          <w:color w:val="BBBBBB"/>
          <w:lang w:val="en-US"/>
        </w:rPr>
        <w:t>,</w:t>
      </w:r>
      <w:r>
        <w:rPr>
          <w:color w:val="C0C0C0"/>
          <w:lang w:val="en-US"/>
        </w:rPr>
        <w:t xml:space="preserve"> </w:t>
      </w:r>
      <w:r>
        <w:rPr>
          <w:lang w:val="en-US"/>
        </w:rPr>
        <w:t>ifWhatIs</w:t>
      </w:r>
      <w:r>
        <w:rPr>
          <w:color w:val="C0C0C0"/>
          <w:lang w:val="en-US"/>
        </w:rPr>
        <w:t xml:space="preserve"> </w:t>
      </w:r>
      <w:r>
        <w:rPr>
          <w:color w:val="55FF55"/>
          <w:lang w:val="en-US"/>
        </w:rPr>
        <w:t>string</w:t>
      </w:r>
      <w:r>
        <w:rPr>
          <w:color w:val="BBBBBB"/>
          <w:lang w:val="en-US"/>
        </w:rPr>
        <w:t>)</w:t>
      </w:r>
      <w:r>
        <w:rPr>
          <w:color w:val="C0C0C0"/>
          <w:lang w:val="en-US"/>
        </w:rPr>
        <w:t xml:space="preserve"> </w:t>
      </w:r>
      <w:r>
        <w:rPr>
          <w:color w:val="55FF55"/>
          <w:lang w:val="en-US"/>
        </w:rPr>
        <w:t>string</w:t>
      </w:r>
    </w:p>
    <w:p>
      <w:pPr>
        <w:pStyle w:val="HTMLPreformatted"/>
        <w:rPr>
          <w:color w:val="55FF55"/>
          <w:lang w:val="en-US"/>
        </w:rPr>
      </w:pPr>
      <w:r>
        <w:rPr>
          <w:color w:val="55FF55"/>
          <w:lang w:val="en-US"/>
        </w:rPr>
      </w:r>
    </w:p>
    <w:p>
      <w:pPr>
        <w:pStyle w:val="HTMLPreformatted"/>
        <w:rPr>
          <w:color w:val="55FF55"/>
          <w:lang w:val="en-US"/>
        </w:rPr>
      </w:pPr>
      <w:r>
        <w:rPr>
          <w:color w:val="55FF55"/>
          <w:lang w:val="en-US"/>
        </w:rPr>
      </w:r>
    </w:p>
    <w:p>
      <w:pPr>
        <w:pStyle w:val="Normal"/>
        <w:rPr>
          <w:lang w:val="en-US"/>
        </w:rPr>
      </w:pPr>
      <w:bookmarkStart w:id="2" w:name="true_rand_funcs"/>
      <w:r>
        <w:rPr>
          <w:lang w:val="en-US"/>
        </w:rPr>
        <w:t>True Random function</w:t>
      </w:r>
      <w:bookmarkEnd w:id="2"/>
      <w:r>
        <w:rPr>
          <w:lang w:val="en-US"/>
        </w:rPr>
        <w:t>s</w:t>
      </w:r>
    </w:p>
    <w:p>
      <w:pPr>
        <w:pStyle w:val="HTMLPreformatted"/>
        <w:rPr/>
      </w:pPr>
      <w:r>
        <w:rPr>
          <w:rFonts w:ascii="Calibri" w:hAnsi="Calibri" w:asciiTheme="minorHAnsi" w:hAnsiTheme="minorHAnsi"/>
          <w:color w:val="55FF55"/>
          <w:lang w:val="en-US"/>
        </w:rPr>
        <w:t xml:space="preserve">These functions return a random value from the seed of duration from 07.11.1917 to now (see also </w:t>
      </w:r>
      <w:hyperlink w:anchor="abstract">
        <w:r>
          <w:rPr>
            <w:rStyle w:val="InternetLink"/>
            <w:rFonts w:ascii="Calibri" w:hAnsi="Calibri" w:asciiTheme="minorHAnsi" w:hAnsiTheme="minorHAnsi"/>
            <w:lang w:val="en-US"/>
          </w:rPr>
          <w:t>common notes</w:t>
        </w:r>
      </w:hyperlink>
      <w:r>
        <w:rPr>
          <w:rFonts w:ascii="Calibri" w:hAnsi="Calibri" w:asciiTheme="minorHAnsi" w:hAnsiTheme="minorHAnsi"/>
          <w:color w:val="55FF55"/>
          <w:lang w:val="en-US"/>
        </w:rPr>
        <w:t>). In strict formal sense these functions can return not nil error if the function init fails. In that case these anyway return a random value but from the default seed. There are the functions</w:t>
      </w:r>
    </w:p>
    <w:p>
      <w:pPr>
        <w:pStyle w:val="HTMLPreformatted"/>
        <w:rPr>
          <w:color w:val="BBBBBB"/>
        </w:rPr>
      </w:pPr>
      <w:r>
        <w:rPr>
          <w:color w:val="FFFF55"/>
        </w:rPr>
        <w:t>func</w:t>
      </w:r>
      <w:r>
        <w:rPr>
          <w:color w:val="C0C0C0"/>
        </w:rPr>
        <w:t xml:space="preserve"> </w:t>
      </w:r>
      <w:r>
        <w:rPr>
          <w:color w:val="BBBBBB"/>
        </w:rPr>
        <w:t>TrueRandInt()</w:t>
      </w:r>
      <w:r>
        <w:rPr>
          <w:color w:val="C0C0C0"/>
        </w:rPr>
        <w:t xml:space="preserve"> </w:t>
      </w:r>
      <w:r>
        <w:rPr>
          <w:color w:val="BBBBBB"/>
        </w:rPr>
        <w:t>(</w:t>
      </w:r>
      <w:r>
        <w:rPr>
          <w:color w:val="55FF55"/>
        </w:rPr>
        <w:t>string</w:t>
      </w:r>
      <w:r>
        <w:rPr>
          <w:color w:val="BBBBBB"/>
        </w:rPr>
        <w:t>,</w:t>
      </w:r>
      <w:r>
        <w:rPr>
          <w:color w:val="C0C0C0"/>
        </w:rPr>
        <w:t xml:space="preserve"> </w:t>
      </w:r>
      <w:r>
        <w:rPr>
          <w:color w:val="55FF55"/>
        </w:rPr>
        <w:t>error</w:t>
      </w:r>
      <w:r>
        <w:rPr>
          <w:color w:val="BBBBBB"/>
        </w:rPr>
        <w:t>)</w:t>
      </w:r>
    </w:p>
    <w:p>
      <w:pPr>
        <w:pStyle w:val="HTMLPreformatted"/>
        <w:rPr>
          <w:color w:val="BBBBBB"/>
        </w:rPr>
      </w:pPr>
      <w:r>
        <w:rPr>
          <w:color w:val="FFFF55"/>
        </w:rPr>
        <w:t>func</w:t>
      </w:r>
      <w:r>
        <w:rPr>
          <w:color w:val="C0C0C0"/>
        </w:rPr>
        <w:t xml:space="preserve"> </w:t>
      </w:r>
      <w:r>
        <w:rPr>
          <w:color w:val="BBBBBB"/>
        </w:rPr>
        <w:t>TrueRandIntAsInt()</w:t>
      </w:r>
      <w:r>
        <w:rPr>
          <w:color w:val="C0C0C0"/>
        </w:rPr>
        <w:t xml:space="preserve"> </w:t>
      </w:r>
      <w:r>
        <w:rPr>
          <w:color w:val="BBBBBB"/>
        </w:rPr>
        <w:t>(</w:t>
      </w:r>
      <w:r>
        <w:rPr>
          <w:color w:val="55FF55"/>
        </w:rPr>
        <w:t>int</w:t>
      </w:r>
      <w:r>
        <w:rPr>
          <w:color w:val="BBBBBB"/>
        </w:rPr>
        <w:t>,</w:t>
      </w:r>
      <w:r>
        <w:rPr>
          <w:color w:val="C0C0C0"/>
        </w:rPr>
        <w:t xml:space="preserve"> </w:t>
      </w:r>
      <w:r>
        <w:rPr>
          <w:color w:val="55FF55"/>
        </w:rPr>
        <w:t>error</w:t>
      </w:r>
      <w:r>
        <w:rPr>
          <w:color w:val="BBBBBB"/>
        </w:rPr>
        <w:t>)</w:t>
      </w:r>
    </w:p>
    <w:p>
      <w:pPr>
        <w:pStyle w:val="HTMLPreformatted"/>
        <w:rPr>
          <w:rFonts w:ascii="Calibri" w:hAnsi="Calibri" w:asciiTheme="minorHAnsi" w:hAnsiTheme="minorHAnsi"/>
          <w:color w:val="55FF55"/>
          <w:lang w:val="en-US"/>
        </w:rPr>
      </w:pPr>
      <w:r>
        <w:rPr>
          <w:rFonts w:asciiTheme="minorHAnsi" w:hAnsiTheme="minorHAnsi" w:ascii="Calibri" w:hAnsi="Calibri"/>
          <w:color w:val="55FF55"/>
          <w:lang w:val="en-US"/>
        </w:rPr>
      </w:r>
    </w:p>
    <w:p>
      <w:pPr>
        <w:pStyle w:val="HTMLPreformatted"/>
        <w:rPr>
          <w:rFonts w:ascii="Calibri" w:hAnsi="Calibri" w:asciiTheme="minorHAnsi" w:hAnsiTheme="minorHAnsi"/>
          <w:color w:val="55FF55"/>
          <w:lang w:val="en-US"/>
        </w:rPr>
      </w:pPr>
      <w:r>
        <w:rPr>
          <w:rFonts w:asciiTheme="minorHAnsi" w:hAnsiTheme="minorHAnsi" w:ascii="Calibri" w:hAnsi="Calibri"/>
          <w:color w:val="55FF55"/>
          <w:lang w:val="en-US"/>
        </w:rPr>
      </w:r>
    </w:p>
    <w:p>
      <w:pPr>
        <w:pStyle w:val="HTMLPreformatted"/>
        <w:rPr>
          <w:rFonts w:ascii="Calibri" w:hAnsi="Calibri" w:asciiTheme="minorHAnsi" w:hAnsiTheme="minorHAnsi"/>
          <w:sz w:val="22"/>
          <w:szCs w:val="22"/>
          <w:lang w:val="en-US"/>
        </w:rPr>
      </w:pPr>
      <w:r>
        <w:rPr>
          <w:rFonts w:ascii="Calibri" w:hAnsi="Calibri" w:asciiTheme="minorHAnsi" w:hAnsiTheme="minorHAnsi"/>
          <w:sz w:val="22"/>
          <w:szCs w:val="22"/>
          <w:lang w:val="en-US"/>
        </w:rPr>
        <w:t>Beside those mentioning upward there is also</w:t>
      </w:r>
    </w:p>
    <w:p>
      <w:pPr>
        <w:pStyle w:val="HTMLPreformatted"/>
        <w:rPr/>
      </w:pPr>
      <w:r>
        <w:rPr>
          <w:rFonts w:ascii="Calibri" w:hAnsi="Calibri" w:asciiTheme="minorHAnsi" w:hAnsiTheme="minorHAnsi"/>
          <w:color w:val="FFFF55"/>
          <w:lang w:val="en-US"/>
        </w:rPr>
        <w:t>func</w:t>
      </w:r>
      <w:r>
        <w:rPr>
          <w:rFonts w:ascii="Calibri" w:hAnsi="Calibri" w:asciiTheme="minorHAnsi" w:hAnsiTheme="minorHAnsi"/>
          <w:color w:val="C0C0C0"/>
          <w:lang w:val="en-US"/>
        </w:rPr>
        <w:t xml:space="preserve"> </w:t>
      </w:r>
      <w:bookmarkStart w:id="3" w:name="StrWithoutNull"/>
      <w:r>
        <w:rPr>
          <w:rFonts w:ascii="Calibri" w:hAnsi="Calibri" w:asciiTheme="minorHAnsi" w:hAnsiTheme="minorHAnsi"/>
          <w:color w:val="BBBBBB"/>
          <w:lang w:val="en-US"/>
        </w:rPr>
        <w:t>StrWithoutNull</w:t>
      </w:r>
      <w:bookmarkEnd w:id="3"/>
      <w:r>
        <w:rPr>
          <w:rFonts w:ascii="Calibri" w:hAnsi="Calibri" w:asciiTheme="minorHAnsi" w:hAnsiTheme="minorHAnsi"/>
          <w:color w:val="BBBBBB"/>
          <w:lang w:val="en-US"/>
        </w:rPr>
        <w:t>(</w:t>
      </w:r>
      <w:r>
        <w:rPr>
          <w:rFonts w:ascii="Calibri" w:hAnsi="Calibri" w:asciiTheme="minorHAnsi" w:hAnsiTheme="minorHAnsi"/>
          <w:lang w:val="en-US"/>
        </w:rPr>
        <w:t>str</w:t>
      </w:r>
      <w:r>
        <w:rPr>
          <w:rFonts w:ascii="Calibri" w:hAnsi="Calibri" w:asciiTheme="minorHAnsi" w:hAnsiTheme="minorHAnsi"/>
          <w:color w:val="C0C0C0"/>
          <w:lang w:val="en-US"/>
        </w:rPr>
        <w:t xml:space="preserve"> </w:t>
      </w:r>
      <w:r>
        <w:rPr>
          <w:rFonts w:ascii="Calibri" w:hAnsi="Calibri" w:asciiTheme="minorHAnsi" w:hAnsiTheme="minorHAnsi"/>
          <w:color w:val="55FF55"/>
          <w:lang w:val="en-US"/>
        </w:rPr>
        <w:t>string</w:t>
      </w:r>
      <w:r>
        <w:rPr>
          <w:rFonts w:ascii="Calibri" w:hAnsi="Calibri" w:asciiTheme="minorHAnsi" w:hAnsiTheme="minorHAnsi"/>
          <w:color w:val="BBBBBB"/>
          <w:lang w:val="en-US"/>
        </w:rPr>
        <w:t>,</w:t>
      </w:r>
      <w:r>
        <w:rPr>
          <w:rFonts w:ascii="Calibri" w:hAnsi="Calibri" w:asciiTheme="minorHAnsi" w:hAnsiTheme="minorHAnsi"/>
          <w:color w:val="C0C0C0"/>
          <w:lang w:val="en-US"/>
        </w:rPr>
        <w:t xml:space="preserve"> </w:t>
      </w:r>
      <w:r>
        <w:rPr>
          <w:rFonts w:ascii="Calibri" w:hAnsi="Calibri" w:asciiTheme="minorHAnsi" w:hAnsiTheme="minorHAnsi"/>
          <w:lang w:val="en-US"/>
        </w:rPr>
        <w:t>rep</w:t>
      </w:r>
      <w:r>
        <w:rPr>
          <w:rFonts w:ascii="Calibri" w:hAnsi="Calibri" w:asciiTheme="minorHAnsi" w:hAnsiTheme="minorHAnsi"/>
          <w:color w:val="C0C0C0"/>
          <w:lang w:val="en-US"/>
        </w:rPr>
        <w:t xml:space="preserve"> </w:t>
      </w:r>
      <w:r>
        <w:rPr>
          <w:rFonts w:ascii="Calibri" w:hAnsi="Calibri" w:asciiTheme="minorHAnsi" w:hAnsiTheme="minorHAnsi"/>
          <w:color w:val="55FF55"/>
          <w:lang w:val="en-US"/>
        </w:rPr>
        <w:t>string</w:t>
      </w:r>
      <w:r>
        <w:rPr>
          <w:rFonts w:ascii="Calibri" w:hAnsi="Calibri" w:asciiTheme="minorHAnsi" w:hAnsiTheme="minorHAnsi"/>
          <w:color w:val="BBBBBB"/>
          <w:lang w:val="en-US"/>
        </w:rPr>
        <w:t>)</w:t>
      </w:r>
      <w:r>
        <w:rPr>
          <w:rFonts w:ascii="Calibri" w:hAnsi="Calibri" w:asciiTheme="minorHAnsi" w:hAnsiTheme="minorHAnsi"/>
          <w:color w:val="C0C0C0"/>
          <w:lang w:val="en-US"/>
        </w:rPr>
        <w:t xml:space="preserve"> </w:t>
      </w:r>
      <w:r>
        <w:rPr>
          <w:rFonts w:ascii="Calibri" w:hAnsi="Calibri" w:asciiTheme="minorHAnsi" w:hAnsiTheme="minorHAnsi"/>
          <w:color w:val="BBBBBB"/>
          <w:lang w:val="en-US"/>
        </w:rPr>
        <w:t>(</w:t>
      </w:r>
      <w:r>
        <w:rPr>
          <w:rFonts w:ascii="Calibri" w:hAnsi="Calibri" w:asciiTheme="minorHAnsi" w:hAnsiTheme="minorHAnsi"/>
          <w:lang w:val="en-US"/>
        </w:rPr>
        <w:t>res</w:t>
      </w:r>
      <w:r>
        <w:rPr>
          <w:rFonts w:ascii="Calibri" w:hAnsi="Calibri" w:asciiTheme="minorHAnsi" w:hAnsiTheme="minorHAnsi"/>
          <w:color w:val="C0C0C0"/>
          <w:lang w:val="en-US"/>
        </w:rPr>
        <w:t xml:space="preserve"> </w:t>
      </w:r>
      <w:r>
        <w:rPr>
          <w:rFonts w:ascii="Calibri" w:hAnsi="Calibri" w:asciiTheme="minorHAnsi" w:hAnsiTheme="minorHAnsi"/>
          <w:color w:val="55FF55"/>
          <w:lang w:val="en-US"/>
        </w:rPr>
        <w:t>string</w:t>
      </w:r>
      <w:r>
        <w:rPr>
          <w:rFonts w:ascii="Calibri" w:hAnsi="Calibri" w:asciiTheme="minorHAnsi" w:hAnsiTheme="minorHAnsi"/>
          <w:color w:val="BBBBBB"/>
          <w:lang w:val="en-US"/>
        </w:rPr>
        <w:t>). This function returns string that is produced from parameter “str” by replacing all bytes that are less than 9 with parameter “rep”. If rep==”” or its length&gt;1 then it sets rep=”!”</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d45fd"/>
    <w:rPr>
      <w:color w:val="0563C1" w:themeColor="hyperlink"/>
      <w:u w:val="single"/>
    </w:rPr>
  </w:style>
  <w:style w:type="character" w:styleId="UnresolvedMention">
    <w:name w:val="Unresolved Mention"/>
    <w:basedOn w:val="DefaultParagraphFont"/>
    <w:uiPriority w:val="99"/>
    <w:semiHidden/>
    <w:unhideWhenUsed/>
    <w:qFormat/>
    <w:rsid w:val="009d45fd"/>
    <w:rPr>
      <w:color w:val="605E5C"/>
      <w:shd w:fill="E1DFDD" w:val="clear"/>
    </w:rPr>
  </w:style>
  <w:style w:type="character" w:styleId="HTML" w:customStyle="1">
    <w:name w:val="Стандартный HTML Знак"/>
    <w:basedOn w:val="DefaultParagraphFont"/>
    <w:link w:val="HTML"/>
    <w:uiPriority w:val="99"/>
    <w:qFormat/>
    <w:rsid w:val="009d45fd"/>
    <w:rPr>
      <w:rFonts w:ascii="Courier New" w:hAnsi="Courier New" w:eastAsia="Times New Roman" w:cs="Courier New"/>
      <w:sz w:val="20"/>
      <w:szCs w:val="20"/>
      <w:lang w:eastAsia="ru-RU"/>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0"/>
    <w:uiPriority w:val="99"/>
    <w:unhideWhenUsed/>
    <w:qFormat/>
    <w:rsid w:val="009d45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Application>LibreOffice/5.1.6.2$Linux_X86_64 LibreOffice_project/10m0$Build-2</Application>
  <Pages>1</Pages>
  <Words>276</Words>
  <Characters>1569</Characters>
  <CharactersWithSpaces>1830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2018-08-29T05:30:00Z</dcterms:created>
  <dc:creator>MichMakarov</dc:creator>
  <dc:description/>
  <dc:language>en-US</dc:language>
  <cp:lastModifiedBy/>
  <dcterms:modified xsi:type="dcterms:W3CDTF">2018-10-05T20:08:41Z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