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814"/>
        <w:gridCol w:w="5669"/>
        <w:gridCol w:w="1814"/>
      </w:tblGrid>
      <w:tr w:rsidR="00E32B84" w14:paraId="04B3DE18" w14:textId="77777777">
        <w:tc>
          <w:tcPr>
            <w:tcW w:w="1814" w:type="dxa"/>
            <w:vAlign w:val="center"/>
          </w:tcPr>
          <w:p w14:paraId="1AFDF138" w14:textId="77777777" w:rsidR="00E32B84" w:rsidRDefault="003F7927">
            <w:pPr>
              <w:jc w:val="center"/>
            </w:pPr>
            <w:r>
              <w:rPr>
                <w:noProof/>
              </w:rPr>
              <w:drawing>
                <wp:inline distT="0" distB="0" distL="0" distR="0" wp14:anchorId="2C21964D" wp14:editId="1F8FD0F5">
                  <wp:extent cx="936000" cy="936000"/>
                  <wp:effectExtent l="0" t="0" r="0" b="0"/>
                  <wp:docPr id="200"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7"/>
                          <a:stretch>
                            <a:fillRect/>
                          </a:stretch>
                        </pic:blipFill>
                        <pic:spPr>
                          <a:xfrm>
                            <a:off x="0" y="0"/>
                            <a:ext cx="936000" cy="936000"/>
                          </a:xfrm>
                          <a:prstGeom prst="rect">
                            <a:avLst/>
                          </a:prstGeom>
                        </pic:spPr>
                      </pic:pic>
                    </a:graphicData>
                  </a:graphic>
                </wp:inline>
              </w:drawing>
            </w:r>
          </w:p>
        </w:tc>
        <w:tc>
          <w:tcPr>
            <w:tcW w:w="5669" w:type="dxa"/>
          </w:tcPr>
          <w:p w14:paraId="1B1BA1C0" w14:textId="77777777" w:rsidR="00781A7F" w:rsidRDefault="00781A7F" w:rsidP="00781A7F">
            <w:pPr>
              <w:spacing w:before="65" w:line="345" w:lineRule="auto"/>
              <w:ind w:left="14" w:right="443"/>
              <w:jc w:val="center"/>
              <w:rPr>
                <w:b/>
                <w:sz w:val="26"/>
              </w:rPr>
            </w:pPr>
            <w:r>
              <w:rPr>
                <w:b/>
                <w:sz w:val="30"/>
              </w:rPr>
              <w:t>LA</w:t>
            </w:r>
            <w:r>
              <w:rPr>
                <w:b/>
                <w:spacing w:val="-19"/>
                <w:sz w:val="30"/>
              </w:rPr>
              <w:t xml:space="preserve"> </w:t>
            </w:r>
            <w:r>
              <w:rPr>
                <w:b/>
                <w:sz w:val="30"/>
              </w:rPr>
              <w:t>REPUBLIQUE</w:t>
            </w:r>
            <w:r>
              <w:rPr>
                <w:b/>
                <w:spacing w:val="-19"/>
                <w:sz w:val="30"/>
              </w:rPr>
              <w:t xml:space="preserve"> </w:t>
            </w:r>
            <w:r>
              <w:rPr>
                <w:b/>
                <w:sz w:val="30"/>
              </w:rPr>
              <w:t>ALGERIENNE</w:t>
            </w:r>
            <w:r>
              <w:rPr>
                <w:b/>
                <w:spacing w:val="-19"/>
                <w:sz w:val="30"/>
              </w:rPr>
              <w:t xml:space="preserve"> </w:t>
            </w:r>
            <w:r>
              <w:rPr>
                <w:b/>
                <w:sz w:val="30"/>
              </w:rPr>
              <w:t>DEMOCRATIQUE</w:t>
            </w:r>
            <w:r>
              <w:rPr>
                <w:b/>
                <w:spacing w:val="-18"/>
                <w:sz w:val="30"/>
              </w:rPr>
              <w:t xml:space="preserve"> </w:t>
            </w:r>
            <w:r>
              <w:rPr>
                <w:b/>
                <w:sz w:val="30"/>
              </w:rPr>
              <w:t>ET</w:t>
            </w:r>
            <w:r>
              <w:rPr>
                <w:b/>
                <w:spacing w:val="-19"/>
                <w:sz w:val="30"/>
              </w:rPr>
              <w:t xml:space="preserve"> </w:t>
            </w:r>
            <w:r>
              <w:rPr>
                <w:b/>
                <w:sz w:val="30"/>
              </w:rPr>
              <w:t xml:space="preserve">POPULAIRE </w:t>
            </w:r>
            <w:r>
              <w:rPr>
                <w:b/>
                <w:sz w:val="26"/>
              </w:rPr>
              <w:t xml:space="preserve">MINISTERE DE LA FORMATION ET DE L’ENSEIGNEMENT </w:t>
            </w:r>
            <w:r>
              <w:rPr>
                <w:b/>
                <w:spacing w:val="-2"/>
                <w:sz w:val="26"/>
              </w:rPr>
              <w:t>PROFESSIONNELS</w:t>
            </w:r>
          </w:p>
          <w:p w14:paraId="0E190344" w14:textId="77777777" w:rsidR="0083228D" w:rsidRPr="00781A7F" w:rsidRDefault="00A926A4">
            <w:pPr>
              <w:spacing w:before="100"/>
              <w:ind w:left="5" w:right="366"/>
              <w:jc w:val="center"/>
              <w:rPr>
                <w:rFonts w:asciiTheme="majorBidi" w:hAnsiTheme="majorBidi" w:cstheme="majorBidi"/>
                <w:b/>
              </w:rPr>
            </w:pPr>
            <w:r>
              <w:rPr>
                <w:rFonts w:asciiTheme="majorBidi" w:hAnsiTheme="majorBidi" w:cstheme="majorBidi"/>
                <w:b/>
              </w:rPr>
              <w:t>Institut</w:t>
            </w:r>
            <w:r>
              <w:rPr>
                <w:rFonts w:asciiTheme="majorBidi" w:hAnsiTheme="majorBidi" w:cstheme="majorBidi"/>
                <w:b/>
                <w:spacing w:val="-7"/>
              </w:rPr>
              <w:t xml:space="preserve"> </w:t>
            </w:r>
            <w:r>
              <w:rPr>
                <w:rFonts w:asciiTheme="majorBidi" w:hAnsiTheme="majorBidi" w:cstheme="majorBidi"/>
                <w:b/>
              </w:rPr>
              <w:t>National</w:t>
            </w:r>
            <w:r>
              <w:rPr>
                <w:rFonts w:asciiTheme="majorBidi" w:hAnsiTheme="majorBidi" w:cstheme="majorBidi"/>
                <w:b/>
                <w:spacing w:val="-6"/>
              </w:rPr>
              <w:t xml:space="preserve"> </w:t>
            </w:r>
            <w:r>
              <w:rPr>
                <w:rFonts w:asciiTheme="majorBidi" w:hAnsiTheme="majorBidi" w:cstheme="majorBidi"/>
                <w:b/>
              </w:rPr>
              <w:t>Spécialisé</w:t>
            </w:r>
            <w:r>
              <w:rPr>
                <w:rFonts w:asciiTheme="majorBidi" w:hAnsiTheme="majorBidi" w:cstheme="majorBidi"/>
                <w:b/>
                <w:spacing w:val="-6"/>
              </w:rPr>
              <w:t xml:space="preserve"> </w:t>
            </w:r>
            <w:r>
              <w:rPr>
                <w:rFonts w:asciiTheme="majorBidi" w:hAnsiTheme="majorBidi" w:cstheme="majorBidi"/>
                <w:b/>
              </w:rPr>
              <w:t>de</w:t>
            </w:r>
            <w:r>
              <w:rPr>
                <w:rFonts w:asciiTheme="majorBidi" w:hAnsiTheme="majorBidi" w:cstheme="majorBidi"/>
                <w:b/>
                <w:spacing w:val="-6"/>
              </w:rPr>
              <w:t xml:space="preserve"> </w:t>
            </w:r>
            <w:r>
              <w:rPr>
                <w:rFonts w:asciiTheme="majorBidi" w:hAnsiTheme="majorBidi" w:cstheme="majorBidi"/>
                <w:b/>
              </w:rPr>
              <w:t>la</w:t>
            </w:r>
            <w:r>
              <w:rPr>
                <w:rFonts w:asciiTheme="majorBidi" w:hAnsiTheme="majorBidi" w:cstheme="majorBidi"/>
                <w:b/>
                <w:spacing w:val="-6"/>
              </w:rPr>
              <w:t xml:space="preserve"> </w:t>
            </w:r>
            <w:r>
              <w:rPr>
                <w:rFonts w:asciiTheme="majorBidi" w:hAnsiTheme="majorBidi" w:cstheme="majorBidi"/>
                <w:b/>
              </w:rPr>
              <w:t>Formation</w:t>
            </w:r>
            <w:r>
              <w:rPr>
                <w:rFonts w:asciiTheme="majorBidi" w:hAnsiTheme="majorBidi" w:cstheme="majorBidi"/>
                <w:b/>
                <w:spacing w:val="-6"/>
              </w:rPr>
              <w:t xml:space="preserve"> </w:t>
            </w:r>
            <w:r>
              <w:rPr>
                <w:rFonts w:asciiTheme="majorBidi" w:hAnsiTheme="majorBidi" w:cstheme="majorBidi"/>
                <w:b/>
              </w:rPr>
              <w:t>Professionnelle</w:t>
            </w:r>
            <w:r>
              <w:rPr>
                <w:rFonts w:asciiTheme="majorBidi" w:hAnsiTheme="majorBidi" w:cstheme="majorBidi"/>
                <w:b/>
                <w:spacing w:val="-6"/>
              </w:rPr>
              <w:t xml:space="preserve"> </w:t>
            </w:r>
            <w:r>
              <w:rPr>
                <w:rFonts w:asciiTheme="majorBidi" w:hAnsiTheme="majorBidi" w:cstheme="majorBidi"/>
                <w:b/>
              </w:rPr>
              <w:t>en</w:t>
            </w:r>
            <w:r>
              <w:rPr>
                <w:rFonts w:asciiTheme="majorBidi" w:hAnsiTheme="majorBidi" w:cstheme="majorBidi"/>
                <w:b/>
                <w:spacing w:val="-6"/>
              </w:rPr>
              <w:t xml:space="preserve"> </w:t>
            </w:r>
            <w:r>
              <w:rPr>
                <w:rFonts w:asciiTheme="majorBidi" w:hAnsiTheme="majorBidi" w:cstheme="majorBidi"/>
                <w:b/>
                <w:spacing w:val="-2"/>
              </w:rPr>
              <w:t>Audiovisuel</w:t>
            </w:r>
          </w:p>
          <w:p w14:paraId="709F0A3D" w14:textId="77777777" w:rsidR="0083228D" w:rsidRPr="006A406A" w:rsidRDefault="00A926A4">
            <w:pPr>
              <w:spacing w:before="103"/>
              <w:ind w:left="10" w:right="366"/>
              <w:jc w:val="center"/>
              <w:rPr>
                <w:rFonts w:asciiTheme="majorBidi" w:hAnsiTheme="majorBidi" w:cstheme="majorBidi"/>
                <w:lang w:val="en-US"/>
              </w:rPr>
            </w:pPr>
            <w:r w:rsidRPr="006A406A">
              <w:rPr>
                <w:rFonts w:asciiTheme="majorBidi" w:hAnsiTheme="majorBidi" w:cstheme="majorBidi"/>
                <w:lang w:val="en-US"/>
              </w:rPr>
              <w:t>Echahid</w:t>
            </w:r>
            <w:r w:rsidRPr="006A406A">
              <w:rPr>
                <w:rFonts w:asciiTheme="majorBidi" w:hAnsiTheme="majorBidi" w:cstheme="majorBidi"/>
                <w:spacing w:val="12"/>
                <w:lang w:val="en-US"/>
              </w:rPr>
              <w:t xml:space="preserve"> </w:t>
            </w:r>
            <w:r w:rsidRPr="006A406A">
              <w:rPr>
                <w:rFonts w:asciiTheme="majorBidi" w:hAnsiTheme="majorBidi" w:cstheme="majorBidi"/>
                <w:lang w:val="en-US"/>
              </w:rPr>
              <w:t>Ahmed</w:t>
            </w:r>
            <w:r w:rsidRPr="006A406A">
              <w:rPr>
                <w:rFonts w:asciiTheme="majorBidi" w:hAnsiTheme="majorBidi" w:cstheme="majorBidi"/>
                <w:spacing w:val="12"/>
                <w:lang w:val="en-US"/>
              </w:rPr>
              <w:t xml:space="preserve"> </w:t>
            </w:r>
            <w:r w:rsidRPr="006A406A">
              <w:rPr>
                <w:rFonts w:asciiTheme="majorBidi" w:hAnsiTheme="majorBidi" w:cstheme="majorBidi"/>
                <w:lang w:val="en-US"/>
              </w:rPr>
              <w:t>Mehdi</w:t>
            </w:r>
            <w:r w:rsidRPr="006A406A">
              <w:rPr>
                <w:rFonts w:asciiTheme="majorBidi" w:hAnsiTheme="majorBidi" w:cstheme="majorBidi"/>
                <w:spacing w:val="13"/>
                <w:lang w:val="en-US"/>
              </w:rPr>
              <w:t xml:space="preserve"> </w:t>
            </w:r>
            <w:r w:rsidRPr="006A406A">
              <w:rPr>
                <w:rFonts w:asciiTheme="majorBidi" w:hAnsiTheme="majorBidi" w:cstheme="majorBidi"/>
                <w:lang w:val="en-US"/>
              </w:rPr>
              <w:t>—</w:t>
            </w:r>
            <w:r w:rsidRPr="006A406A">
              <w:rPr>
                <w:rFonts w:asciiTheme="majorBidi" w:hAnsiTheme="majorBidi" w:cstheme="majorBidi"/>
                <w:spacing w:val="12"/>
                <w:lang w:val="en-US"/>
              </w:rPr>
              <w:t xml:space="preserve"> </w:t>
            </w:r>
            <w:r w:rsidRPr="006A406A">
              <w:rPr>
                <w:rFonts w:asciiTheme="majorBidi" w:hAnsiTheme="majorBidi" w:cstheme="majorBidi"/>
                <w:lang w:val="en-US"/>
              </w:rPr>
              <w:t>Ouled</w:t>
            </w:r>
            <w:r w:rsidRPr="006A406A">
              <w:rPr>
                <w:rFonts w:asciiTheme="majorBidi" w:hAnsiTheme="majorBidi" w:cstheme="majorBidi"/>
                <w:spacing w:val="13"/>
                <w:lang w:val="en-US"/>
              </w:rPr>
              <w:t xml:space="preserve"> </w:t>
            </w:r>
            <w:r w:rsidRPr="006A406A">
              <w:rPr>
                <w:rFonts w:asciiTheme="majorBidi" w:hAnsiTheme="majorBidi" w:cstheme="majorBidi"/>
                <w:spacing w:val="-2"/>
                <w:lang w:val="en-US"/>
              </w:rPr>
              <w:t>Fayet</w:t>
            </w:r>
          </w:p>
        </w:tc>
        <w:tc>
          <w:tcPr>
            <w:tcW w:w="1814" w:type="dxa"/>
            <w:vAlign w:val="center"/>
          </w:tcPr>
          <w:p w14:paraId="2058AB64" w14:textId="77777777" w:rsidR="00E32B84" w:rsidRDefault="003F7927">
            <w:pPr>
              <w:jc w:val="center"/>
            </w:pPr>
            <w:r>
              <w:rPr>
                <w:noProof/>
              </w:rPr>
              <w:drawing>
                <wp:inline distT="0" distB="0" distL="0" distR="0" wp14:anchorId="6B4FF755" wp14:editId="75D057C9">
                  <wp:extent cx="936000" cy="936000"/>
                  <wp:effectExtent l="0" t="0" r="0" b="0"/>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7"/>
                          <a:stretch>
                            <a:fillRect/>
                          </a:stretch>
                        </pic:blipFill>
                        <pic:spPr>
                          <a:xfrm>
                            <a:off x="0" y="0"/>
                            <a:ext cx="936000" cy="936000"/>
                          </a:xfrm>
                          <a:prstGeom prst="rect">
                            <a:avLst/>
                          </a:prstGeom>
                        </pic:spPr>
                      </pic:pic>
                    </a:graphicData>
                  </a:graphic>
                </wp:inline>
              </w:drawing>
            </w:r>
          </w:p>
        </w:tc>
      </w:tr>
    </w:tbl>
    <w:p w14:paraId="035BEC21" w14:textId="77777777" w:rsidR="0083228D" w:rsidRPr="0091021F" w:rsidRDefault="0083228D">
      <w:pPr>
        <w:pStyle w:val="Corpsdetexte"/>
        <w:spacing w:before="155"/>
        <w:ind w:left="0"/>
        <w:rPr>
          <w:rFonts w:asciiTheme="majorBidi" w:hAnsiTheme="majorBidi" w:cstheme="majorBidi"/>
          <w:sz w:val="22"/>
        </w:rPr>
      </w:pPr>
    </w:p>
    <w:p w14:paraId="787E644F" w14:textId="77777777" w:rsidR="0083228D" w:rsidRPr="00781A7F" w:rsidRDefault="00A926A4">
      <w:pPr>
        <w:pStyle w:val="Corpsdetexte"/>
        <w:spacing w:before="1"/>
        <w:ind w:left="10" w:right="366"/>
        <w:jc w:val="center"/>
        <w:rPr>
          <w:rFonts w:asciiTheme="majorBidi" w:hAnsiTheme="majorBidi" w:cstheme="majorBidi"/>
          <w:b/>
          <w:bCs/>
          <w:sz w:val="28"/>
          <w:szCs w:val="28"/>
        </w:rPr>
      </w:pPr>
      <w:r>
        <w:rPr>
          <w:rFonts w:asciiTheme="majorBidi" w:hAnsiTheme="majorBidi" w:cstheme="majorBidi"/>
          <w:b/>
          <w:bCs/>
          <w:sz w:val="28"/>
          <w:szCs w:val="28"/>
        </w:rPr>
        <w:t>Mémoire</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Fin</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Formation</w:t>
      </w:r>
      <w:r>
        <w:rPr>
          <w:rFonts w:asciiTheme="majorBidi" w:hAnsiTheme="majorBidi" w:cstheme="majorBidi"/>
          <w:b/>
          <w:bCs/>
          <w:spacing w:val="-6"/>
          <w:sz w:val="28"/>
          <w:szCs w:val="28"/>
        </w:rPr>
        <w:t xml:space="preserve"> </w:t>
      </w:r>
      <w:r>
        <w:rPr>
          <w:rFonts w:asciiTheme="majorBidi" w:hAnsiTheme="majorBidi" w:cstheme="majorBidi"/>
          <w:b/>
          <w:bCs/>
          <w:sz w:val="28"/>
          <w:szCs w:val="28"/>
        </w:rPr>
        <w:t>Pour</w:t>
      </w:r>
      <w:r>
        <w:rPr>
          <w:rFonts w:asciiTheme="majorBidi" w:hAnsiTheme="majorBidi" w:cstheme="majorBidi"/>
          <w:b/>
          <w:bCs/>
          <w:spacing w:val="-7"/>
          <w:sz w:val="28"/>
          <w:szCs w:val="28"/>
        </w:rPr>
        <w:t xml:space="preserve"> </w:t>
      </w:r>
      <w:r>
        <w:rPr>
          <w:rFonts w:asciiTheme="majorBidi" w:hAnsiTheme="majorBidi" w:cstheme="majorBidi"/>
          <w:b/>
          <w:bCs/>
          <w:sz w:val="28"/>
          <w:szCs w:val="28"/>
        </w:rPr>
        <w:t>L'obtention</w:t>
      </w:r>
      <w:r>
        <w:rPr>
          <w:rFonts w:asciiTheme="majorBidi" w:hAnsiTheme="majorBidi" w:cstheme="majorBidi"/>
          <w:b/>
          <w:bCs/>
          <w:spacing w:val="-7"/>
          <w:sz w:val="28"/>
          <w:szCs w:val="28"/>
        </w:rPr>
        <w:t xml:space="preserve"> </w:t>
      </w:r>
      <w:r>
        <w:rPr>
          <w:rFonts w:asciiTheme="majorBidi" w:hAnsiTheme="majorBidi" w:cstheme="majorBidi"/>
          <w:b/>
          <w:bCs/>
          <w:sz w:val="28"/>
          <w:szCs w:val="28"/>
        </w:rPr>
        <w:t>Du</w:t>
      </w:r>
      <w:r>
        <w:rPr>
          <w:rFonts w:asciiTheme="majorBidi" w:hAnsiTheme="majorBidi" w:cstheme="majorBidi"/>
          <w:b/>
          <w:bCs/>
          <w:spacing w:val="-7"/>
          <w:sz w:val="28"/>
          <w:szCs w:val="28"/>
        </w:rPr>
        <w:t xml:space="preserve"> </w:t>
      </w:r>
      <w:r>
        <w:rPr>
          <w:rFonts w:asciiTheme="majorBidi" w:hAnsiTheme="majorBidi" w:cstheme="majorBidi"/>
          <w:b/>
          <w:bCs/>
          <w:sz w:val="28"/>
          <w:szCs w:val="28"/>
        </w:rPr>
        <w:t>Diplôme</w:t>
      </w:r>
      <w:r>
        <w:rPr>
          <w:rFonts w:asciiTheme="majorBidi" w:hAnsiTheme="majorBidi" w:cstheme="majorBidi"/>
          <w:b/>
          <w:bCs/>
          <w:spacing w:val="-7"/>
          <w:sz w:val="28"/>
          <w:szCs w:val="28"/>
        </w:rPr>
        <w:t xml:space="preserve"> </w:t>
      </w:r>
      <w:r>
        <w:rPr>
          <w:rFonts w:asciiTheme="majorBidi" w:hAnsiTheme="majorBidi" w:cstheme="majorBidi"/>
          <w:b/>
          <w:bCs/>
          <w:spacing w:val="-5"/>
          <w:sz w:val="28"/>
          <w:szCs w:val="28"/>
        </w:rPr>
        <w:t>De</w:t>
      </w:r>
    </w:p>
    <w:p w14:paraId="23DB1EFD" w14:textId="77777777" w:rsidR="0083228D" w:rsidRPr="00781A7F" w:rsidRDefault="00A926A4">
      <w:pPr>
        <w:spacing w:before="100"/>
        <w:ind w:left="8" w:right="366"/>
        <w:jc w:val="center"/>
        <w:rPr>
          <w:rFonts w:asciiTheme="majorBidi" w:hAnsiTheme="majorBidi" w:cstheme="majorBidi"/>
          <w:b/>
          <w:bCs/>
          <w:sz w:val="28"/>
          <w:szCs w:val="28"/>
        </w:rPr>
      </w:pPr>
      <w:r>
        <w:rPr>
          <w:rFonts w:asciiTheme="majorBidi" w:hAnsiTheme="majorBidi" w:cstheme="majorBidi"/>
          <w:b/>
          <w:bCs/>
          <w:sz w:val="28"/>
          <w:szCs w:val="28"/>
        </w:rPr>
        <w:t>Technicien</w:t>
      </w:r>
      <w:r>
        <w:rPr>
          <w:rFonts w:asciiTheme="majorBidi" w:hAnsiTheme="majorBidi" w:cstheme="majorBidi"/>
          <w:b/>
          <w:bCs/>
          <w:spacing w:val="-9"/>
          <w:sz w:val="28"/>
          <w:szCs w:val="28"/>
        </w:rPr>
        <w:t xml:space="preserve"> </w:t>
      </w:r>
      <w:r>
        <w:rPr>
          <w:rFonts w:asciiTheme="majorBidi" w:hAnsiTheme="majorBidi" w:cstheme="majorBidi"/>
          <w:b/>
          <w:bCs/>
          <w:sz w:val="28"/>
          <w:szCs w:val="28"/>
        </w:rPr>
        <w:t>Supérieur</w:t>
      </w:r>
      <w:r>
        <w:rPr>
          <w:rFonts w:asciiTheme="majorBidi" w:hAnsiTheme="majorBidi" w:cstheme="majorBidi"/>
          <w:b/>
          <w:bCs/>
          <w:spacing w:val="-7"/>
          <w:sz w:val="28"/>
          <w:szCs w:val="28"/>
        </w:rPr>
        <w:t xml:space="preserve"> </w:t>
      </w:r>
      <w:r>
        <w:rPr>
          <w:rFonts w:asciiTheme="majorBidi" w:hAnsiTheme="majorBidi" w:cstheme="majorBidi"/>
          <w:b/>
          <w:bCs/>
          <w:sz w:val="28"/>
          <w:szCs w:val="28"/>
        </w:rPr>
        <w:t>En</w:t>
      </w:r>
      <w:r>
        <w:rPr>
          <w:rFonts w:asciiTheme="majorBidi" w:hAnsiTheme="majorBidi" w:cstheme="majorBidi"/>
          <w:b/>
          <w:bCs/>
          <w:spacing w:val="-7"/>
          <w:sz w:val="28"/>
          <w:szCs w:val="28"/>
        </w:rPr>
        <w:t xml:space="preserve"> </w:t>
      </w:r>
      <w:r>
        <w:rPr>
          <w:rFonts w:asciiTheme="majorBidi" w:hAnsiTheme="majorBidi" w:cstheme="majorBidi"/>
          <w:b/>
          <w:bCs/>
          <w:spacing w:val="-2"/>
          <w:sz w:val="28"/>
          <w:szCs w:val="28"/>
        </w:rPr>
        <w:t>Informatique</w:t>
      </w:r>
    </w:p>
    <w:p w14:paraId="2840A628" w14:textId="77777777" w:rsidR="0083228D" w:rsidRPr="00781A7F" w:rsidRDefault="00A926A4">
      <w:pPr>
        <w:pStyle w:val="Titre5"/>
        <w:spacing w:before="100"/>
        <w:ind w:left="5" w:right="364"/>
        <w:jc w:val="center"/>
        <w:rPr>
          <w:rFonts w:asciiTheme="majorBidi" w:hAnsiTheme="majorBidi" w:cstheme="majorBidi"/>
          <w:sz w:val="28"/>
          <w:szCs w:val="28"/>
        </w:rPr>
      </w:pPr>
      <w:r>
        <w:rPr>
          <w:rFonts w:asciiTheme="majorBidi" w:hAnsiTheme="majorBidi" w:cstheme="majorBidi"/>
          <w:sz w:val="28"/>
          <w:szCs w:val="28"/>
          <w:color w:val="003CA4"/>
        </w:rPr>
        <w:t>Option</w:t>
      </w:r>
      <w:r>
        <w:rPr>
          <w:rFonts w:asciiTheme="majorBidi" w:hAnsiTheme="majorBidi" w:cstheme="majorBidi"/>
          <w:spacing w:val="-7"/>
          <w:sz w:val="28"/>
          <w:szCs w:val="28"/>
          <w:color w:val="003CA4"/>
        </w:rPr>
        <w:t xml:space="preserve"> </w:t>
      </w:r>
      <w:r>
        <w:rPr>
          <w:rFonts w:asciiTheme="majorBidi" w:hAnsiTheme="majorBidi" w:cstheme="majorBidi"/>
          <w:sz w:val="28"/>
          <w:szCs w:val="28"/>
          <w:color w:val="003CA4"/>
        </w:rPr>
        <w:t>:</w:t>
      </w:r>
      <w:r>
        <w:rPr>
          <w:rFonts w:asciiTheme="majorBidi" w:hAnsiTheme="majorBidi" w:cstheme="majorBidi"/>
          <w:spacing w:val="-5"/>
          <w:sz w:val="28"/>
          <w:szCs w:val="28"/>
          <w:color w:val="003CA4"/>
        </w:rPr>
        <w:t xml:space="preserve"> </w:t>
      </w:r>
      <w:r>
        <w:rPr>
          <w:rFonts w:asciiTheme="majorBidi" w:hAnsiTheme="majorBidi" w:cstheme="majorBidi"/>
          <w:sz w:val="28"/>
          <w:szCs w:val="28"/>
          <w:color w:val="003CA4"/>
        </w:rPr>
        <w:t>DEVELOPPEMENT</w:t>
      </w:r>
      <w:r>
        <w:rPr>
          <w:rFonts w:asciiTheme="majorBidi" w:hAnsiTheme="majorBidi" w:cstheme="majorBidi"/>
          <w:spacing w:val="-5"/>
          <w:sz w:val="28"/>
          <w:szCs w:val="28"/>
          <w:color w:val="003CA4"/>
        </w:rPr>
        <w:t xml:space="preserve"> </w:t>
      </w:r>
      <w:r>
        <w:rPr>
          <w:rFonts w:asciiTheme="majorBidi" w:hAnsiTheme="majorBidi" w:cstheme="majorBidi"/>
          <w:sz w:val="28"/>
          <w:szCs w:val="28"/>
          <w:color w:val="003CA4"/>
        </w:rPr>
        <w:t>WEB</w:t>
      </w:r>
      <w:r>
        <w:rPr>
          <w:rFonts w:asciiTheme="majorBidi" w:hAnsiTheme="majorBidi" w:cstheme="majorBidi"/>
          <w:spacing w:val="-5"/>
          <w:sz w:val="28"/>
          <w:szCs w:val="28"/>
          <w:color w:val="003CA4"/>
        </w:rPr>
        <w:t xml:space="preserve"> </w:t>
      </w:r>
      <w:r>
        <w:rPr>
          <w:rFonts w:asciiTheme="majorBidi" w:hAnsiTheme="majorBidi" w:cstheme="majorBidi"/>
          <w:sz w:val="28"/>
          <w:szCs w:val="28"/>
          <w:color w:val="003CA4"/>
        </w:rPr>
        <w:t>ET</w:t>
      </w:r>
      <w:r>
        <w:rPr>
          <w:rFonts w:asciiTheme="majorBidi" w:hAnsiTheme="majorBidi" w:cstheme="majorBidi"/>
          <w:spacing w:val="-5"/>
          <w:sz w:val="28"/>
          <w:szCs w:val="28"/>
          <w:color w:val="003CA4"/>
        </w:rPr>
        <w:t xml:space="preserve"> </w:t>
      </w:r>
      <w:r>
        <w:rPr>
          <w:rFonts w:asciiTheme="majorBidi" w:hAnsiTheme="majorBidi" w:cstheme="majorBidi"/>
          <w:spacing w:val="-2"/>
          <w:sz w:val="28"/>
          <w:szCs w:val="28"/>
          <w:color w:val="003CA4"/>
        </w:rPr>
        <w:t>MOBILE</w:t>
      </w:r>
    </w:p>
    <w:p w14:paraId="533302A1" w14:textId="77777777" w:rsidR="0083228D" w:rsidRDefault="00A926A4" w:rsidP="00781A7F">
      <w:pPr>
        <w:ind w:right="366"/>
        <w:jc w:val="center"/>
        <w:rPr>
          <w:rFonts w:asciiTheme="majorBidi" w:hAnsiTheme="majorBidi" w:cstheme="majorBidi"/>
          <w:b/>
          <w:spacing w:val="-10"/>
          <w:sz w:val="26"/>
        </w:rPr>
      </w:pPr>
      <w:r>
        <w:rPr>
          <w:rFonts w:asciiTheme="majorBidi" w:hAnsiTheme="majorBidi" w:cstheme="majorBidi"/>
          <w:b/>
          <w:sz w:val="32"/>
          <w:szCs w:val="32"/>
        </w:rPr>
        <w:t>Thème</w:t>
      </w:r>
      <w:r>
        <w:rPr>
          <w:rFonts w:asciiTheme="majorBidi" w:hAnsiTheme="majorBidi" w:cstheme="majorBidi"/>
          <w:b/>
          <w:spacing w:val="-5"/>
          <w:sz w:val="26"/>
        </w:rPr>
        <w:t xml:space="preserve"> </w:t>
      </w:r>
      <w:r>
        <w:rPr>
          <w:rFonts w:asciiTheme="majorBidi" w:hAnsiTheme="majorBidi" w:cstheme="majorBidi"/>
          <w:b/>
          <w:spacing w:val="-10"/>
          <w:sz w:val="26"/>
        </w:rPr>
        <w:t>:</w:t>
      </w:r>
    </w:p>
    <w:p w14:paraId="66F8B9DF" w14:textId="77777777" w:rsidR="00781A7F" w:rsidRPr="0091021F" w:rsidRDefault="00781A7F" w:rsidP="00781A7F">
      <w:pPr>
        <w:ind w:right="366"/>
        <w:jc w:val="center"/>
        <w:rPr>
          <w:rFonts w:asciiTheme="majorBidi" w:hAnsiTheme="majorBidi" w:cstheme="majorBidi"/>
          <w:b/>
          <w:sz w:val="26"/>
        </w:rPr>
      </w:pPr>
    </w:p>
    <w:p w14:paraId="6EFF829D" w14:textId="77777777" w:rsidR="00781A7F" w:rsidRPr="00781A7F" w:rsidRDefault="00781A7F" w:rsidP="00781A7F">
      <w:pPr>
        <w:pBdr>
          <w:top w:val="single" w:sz="12" w:space="6" w:color="003DA5"/>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 xml:space="preserve">Conception Et Réalisation D'une application Web intranet et mobile </w:t>
      </w:r>
    </w:p>
    <w:p w14:paraId="5B42C2BC" w14:textId="77777777" w:rsidR="00781A7F" w:rsidRPr="00781A7F" w:rsidRDefault="00781A7F" w:rsidP="00781A7F">
      <w:pPr>
        <w:pBdr>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De Gestion Automatisée Des Missions Et Déplacements Professionnels Au Profit D'Algérie Télécom</w:t>
      </w:r>
    </w:p>
    <w:p w14:paraId="2B359052" w14:textId="77777777" w:rsidR="00781A7F" w:rsidRDefault="00781A7F" w:rsidP="00781A7F">
      <w:pPr>
        <w:pBdr>
          <w:left w:val="single" w:sz="12" w:space="6" w:color="003DA5"/>
          <w:bottom w:val="single" w:sz="12" w:space="6" w:color="003DA5"/>
          <w:right w:val="single" w:sz="12" w:space="6" w:color="003DA5"/>
        </w:pBdr>
        <w:spacing w:line="276" w:lineRule="auto"/>
        <w:ind w:left="1"/>
        <w:jc w:val="center"/>
        <w:rPr>
          <w:rFonts w:ascii="Arial" w:hAnsi="Arial"/>
          <w:b/>
        </w:rPr>
      </w:pPr>
      <w:r>
        <w:rPr>
          <w:rFonts w:ascii="Arial" w:eastAsia="Arial" w:hAnsi="Arial" w:cs="Arial"/>
          <w:b/>
          <w:bCs/>
          <w:color w:val="003CA4"/>
          <w:sz w:val="28"/>
          <w:szCs w:val="28"/>
        </w:rPr>
        <w:t>« AT Réservations »</w:t>
      </w:r>
    </w:p>
    <w:p w14:paraId="40EE7474" w14:textId="77777777" w:rsidR="00781A7F" w:rsidRDefault="00781A7F" w:rsidP="0091021F">
      <w:pPr>
        <w:ind w:left="1"/>
        <w:jc w:val="center"/>
        <w:rPr>
          <w:rFonts w:ascii="Arial" w:hAnsi="Arial"/>
          <w:b/>
        </w:rPr>
      </w:pPr>
    </w:p>
    <w:p w14:paraId="5DEB66BE" w14:textId="77777777" w:rsidR="006A406A" w:rsidRDefault="00A926A4" w:rsidP="0091021F">
      <w:pPr>
        <w:ind w:left="1"/>
        <w:jc w:val="center"/>
        <w:rPr>
          <w:rFonts w:ascii="Arial" w:hAnsi="Arial"/>
          <w:b/>
        </w:rPr>
      </w:pPr>
      <w:r>
        <w:rPr>
          <w:rFonts w:ascii="Arial" w:hAnsi="Arial"/>
          <w:b/>
        </w:rPr>
        <w:t>Organisme</w:t>
      </w:r>
      <w:r>
        <w:rPr>
          <w:rFonts w:ascii="Arial" w:hAnsi="Arial"/>
          <w:b/>
          <w:spacing w:val="2"/>
        </w:rPr>
        <w:t xml:space="preserve"> </w:t>
      </w:r>
      <w:r>
        <w:rPr>
          <w:rFonts w:ascii="Arial" w:hAnsi="Arial"/>
          <w:b/>
        </w:rPr>
        <w:t>d'accueil</w:t>
      </w:r>
      <w:r>
        <w:rPr>
          <w:rFonts w:ascii="Arial" w:hAnsi="Arial"/>
          <w:b/>
          <w:spacing w:val="2"/>
        </w:rPr>
        <w:t xml:space="preserve"> </w:t>
      </w:r>
      <w:r>
        <w:rPr>
          <w:rFonts w:ascii="Arial" w:hAnsi="Arial"/>
          <w:b/>
        </w:rPr>
        <w:t>:</w:t>
      </w:r>
    </w:p>
    <w:p w14:paraId="16F657BE" w14:textId="5A13D030" w:rsidR="00781A7F" w:rsidRDefault="006A406A" w:rsidP="006A406A">
      <w:pPr>
        <w:ind w:left="1"/>
        <w:rPr>
          <w:rFonts w:ascii="Arial" w:hAnsi="Arial"/>
          <w:b/>
          <w:spacing w:val="37"/>
        </w:rPr>
      </w:pPr>
      <w:r>
        <w:rPr>
          <w:rFonts w:ascii="Arial" w:hAnsi="Arial"/>
          <w:b/>
          <w:spacing w:val="37"/>
        </w:rPr>
        <w:t xml:space="preserve">                                   </w:t>
      </w:r>
      <w:r w:rsidR="00A926A4">
        <w:rPr>
          <w:rFonts w:ascii="Arial" w:hAnsi="Arial"/>
          <w:b/>
          <w:spacing w:val="37"/>
        </w:rPr>
        <w:t xml:space="preserve"> </w:t>
      </w:r>
      <w:r w:rsidR="00A926A4">
        <w:t xml:space="preserve">  </w:t>
      </w:r>
      <w:r w:rsidR="00A926A4">
        <w:rPr>
          <w:noProof/>
        </w:rPr>
        <w:drawing>
          <wp:inline distT="0" distB="0" distL="0" distR="0" wp14:anchorId="54C4A70A" wp14:editId="17490F90">
            <wp:extent cx="866250" cy="39600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8"/>
                    <a:stretch>
                      <a:fillRect/>
                    </a:stretch>
                  </pic:blipFill>
                  <pic:spPr>
                    <a:xfrm>
                      <a:off x="0" y="0"/>
                      <a:ext cx="866250" cy="396000"/>
                    </a:xfrm>
                    <a:prstGeom prst="rect">
                      <a:avLst/>
                    </a:prstGeom>
                  </pic:spPr>
                </pic:pic>
              </a:graphicData>
            </a:graphic>
          </wp:inline>
        </w:drawing>
      </w:r>
    </w:p>
    <w:p w14:paraId="0390C016" w14:textId="77777777" w:rsidR="00781A7F" w:rsidRDefault="00781A7F" w:rsidP="0091021F">
      <w:pPr>
        <w:ind w:left="1"/>
        <w:jc w:val="center"/>
        <w:rPr>
          <w:rFonts w:ascii="Arial" w:hAnsi="Arial"/>
          <w:b/>
          <w:spacing w:val="37"/>
        </w:rPr>
      </w:pPr>
    </w:p>
    <w:p w14:paraId="6325B7F9" w14:textId="77777777" w:rsidR="00781A7F" w:rsidRDefault="003F7927" w:rsidP="00781A7F">
      <w:pPr>
        <w:spacing w:before="100"/>
        <w:ind w:left="1"/>
        <w:rPr>
          <w:rFonts w:ascii="Arial" w:hAnsi="Arial"/>
          <w:b/>
        </w:rPr>
      </w:pPr>
      <w:r>
        <w:rPr>
          <w:rFonts w:ascii="Arial" w:hAnsi="Arial"/>
          <w:b/>
          <w:spacing w:val="-2"/>
          <w:w w:val="105"/>
        </w:rPr>
        <w:t xml:space="preserve">Réalisé par :                                                                                        </w:t>
      </w:r>
      <w:r>
        <w:rPr>
          <w:rFonts w:ascii="Arial" w:hAnsi="Arial"/>
          <w:b/>
        </w:rPr>
        <w:t>Suivi par :</w:t>
      </w:r>
    </w:p>
    <w:p w14:paraId="390FBD33" w14:textId="77777777"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Ramzi  Achraf                                                                     </w:t>
      </w:r>
      <w:r>
        <w:rPr>
          <w:rFonts w:ascii="Arial" w:hAnsi="Arial"/>
          <w:b/>
        </w:rPr>
        <w:t>Mme HIMEUR</w:t>
      </w:r>
      <w:r>
        <w:rPr>
          <w:rFonts w:ascii="Arial" w:hAnsi="Arial"/>
          <w:b/>
          <w:spacing w:val="-2"/>
          <w:w w:val="105"/>
        </w:rPr>
        <w:t xml:space="preserve">                                                                                        BOUCHERIH Akram Abdelkader</w:t>
      </w:r>
    </w:p>
    <w:p w14:paraId="2BDA1D07" w14:textId="77777777" w:rsidR="00781A7F" w:rsidRDefault="00781A7F">
      <w:pPr>
        <w:pStyle w:val="Corpsdetexte"/>
        <w:spacing w:before="151"/>
        <w:ind w:left="0"/>
        <w:rPr>
          <w:sz w:val="22"/>
        </w:rPr>
      </w:pPr>
    </w:p>
    <w:p w14:paraId="699864AA" w14:textId="77777777" w:rsidR="0083228D" w:rsidRDefault="00A926A4">
      <w:pPr>
        <w:ind w:left="10" w:right="366"/>
        <w:jc w:val="center"/>
        <w:rPr>
          <w:rFonts w:ascii="Arial"/>
          <w:b/>
        </w:rPr>
      </w:pPr>
      <w:r>
        <w:rPr>
          <w:rFonts w:ascii="Arial"/>
          <w:b/>
        </w:rPr>
        <w:t>Promotion</w:t>
      </w:r>
      <w:r>
        <w:rPr>
          <w:rFonts w:ascii="Arial"/>
          <w:b/>
          <w:spacing w:val="-5"/>
        </w:rPr>
        <w:t xml:space="preserve"> </w:t>
      </w:r>
      <w:r>
        <w:rPr>
          <w:rFonts w:ascii="Arial"/>
          <w:b/>
        </w:rPr>
        <w:t>:</w:t>
      </w:r>
      <w:r>
        <w:rPr>
          <w:rFonts w:ascii="Arial"/>
          <w:b/>
          <w:spacing w:val="-5"/>
        </w:rPr>
        <w:t xml:space="preserve"> </w:t>
      </w:r>
      <w:r>
        <w:rPr>
          <w:rFonts w:ascii="Arial"/>
          <w:b/>
        </w:rPr>
        <w:t>Avril</w:t>
      </w:r>
      <w:r>
        <w:rPr>
          <w:rFonts w:ascii="Arial"/>
          <w:b/>
          <w:spacing w:val="-5"/>
        </w:rPr>
        <w:t xml:space="preserve"> </w:t>
      </w:r>
      <w:r>
        <w:rPr>
          <w:rFonts w:ascii="Arial"/>
          <w:b/>
          <w:spacing w:val="-4"/>
        </w:rPr>
        <w:t>2026</w:t>
      </w:r>
    </w:p>
    <w:p w14:paraId="165AC6C5" w14:textId="77777777" w:rsidR="0083228D" w:rsidRDefault="0083228D">
      <w:pPr>
        <w:jc w:val="center"/>
        <w:rPr>
          <w:rFonts w:ascii="Arial"/>
          <w:b/>
        </w:rPr>
        <w:sectPr w:rsidR="0083228D" w:rsidSect="00E44E81">
          <w:footerReference w:type="default" r:id="rId9"/>
          <w:type w:val="continuous"/>
          <w:pgSz w:w="12240" w:h="15840"/>
          <w:pgMar w:top="1417" w:right="1417" w:bottom="1417" w:left="1701" w:header="709" w:footer="709" w:gutter="0"/>
          <w:pgBorders w:offsetFrom="page">
            <w:top w:val="single" w:sz="24" w:space="24" w:color="003DA5"/>
            <w:left w:val="single" w:sz="24" w:space="24" w:color="003DA5"/>
            <w:bottom w:val="single" w:sz="24" w:space="24" w:color="003DA5"/>
            <w:right w:val="single" w:sz="24" w:space="24" w:color="003DA5"/>
          </w:pgBorders>
          <w:pgNumType w:start="1"/>
          <w:cols w:space="720"/>
          <w:docGrid w:linePitch="326"/>
          <w:titlePg w:val="1"/>
        </w:sectPr>
      </w:pPr>
    </w:p>
    <w:p w14:paraId="56F0D023" w14:textId="77777777" w:rsidR="006A406A" w:rsidRDefault="006A406A">
      <w:pPr>
        <w:spacing w:before="61"/>
        <w:jc w:val="center"/>
        <w:rPr>
          <w:rFonts w:ascii="Times New Roman" w:hAnsi="Times New Roman"/>
          <w:spacing w:val="-2"/>
        </w:rPr>
      </w:pPr>
    </w:p>
    <w:p w14:paraId="33883475" w14:textId="48DCBAA3" w:rsidR="0083228D" w:rsidRDefault="00A926A4">
      <w:pPr>
        <w:pStyle w:val="Titre3"/>
        <w:spacing w:before="61"/>
        <w:jc w:val="center"/>
      </w:pPr>
      <w:r>
        <w:rPr>
          <w:rFonts w:ascii="Times New Roman" w:hAnsi="Times New Roman"/>
          <w:spacing w:val="-2"/>
          <w:color w:val="003CA4"/>
        </w:rPr>
        <w:t>Remerciements</w:t>
      </w:r>
    </w:p>
    <w:p w14:paraId="0B512B86"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43FF5DF0"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36C3AB1C" w14:textId="77777777" w:rsidR="00370415" w:rsidRDefault="003F7927">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0B8832BB"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030EF672" w14:textId="77777777" w:rsidR="0083228D" w:rsidRDefault="0083228D">
      <w:pPr>
        <w:pStyle w:val="Corpsdetexte"/>
        <w:spacing w:before="30"/>
        <w:ind w:left="0"/>
      </w:pPr>
    </w:p>
    <w:p w14:paraId="701123F7" w14:textId="77777777" w:rsidR="00370415" w:rsidRDefault="003F7927" w:rsidP="00B77AEC">
      <w:pPr>
        <w:ind w:left="5781"/>
        <w:jc w:val="both"/>
      </w:pPr>
      <w:r>
        <w:rPr>
          <w:b/>
          <w:bCs/>
          <w:spacing w:val="18"/>
        </w:rPr>
        <w:t>Ramzi LOULOU  &amp;  Akram Abdelkader BOUCHERIH</w:t>
      </w:r>
    </w:p>
    <w:p w14:paraId="5C9DAF8B" w14:textId="77777777" w:rsidR="0083228D" w:rsidRDefault="0083228D">
      <w:pPr>
        <w:sectPr w:rsidR="0083228D" w:rsidSect="00E44E81">
          <w:headerReference w:type="default" r:id="rId10"/>
          <w:type w:val="continuous"/>
          <w:pgSz w:w="12240" w:h="15840"/>
          <w:pgMar w:top="1417" w:right="1417" w:bottom="1417" w:left="1701" w:header="709" w:footer="709" w:gutter="0"/>
          <w:cols w:space="720"/>
          <w:docGrid w:linePitch="326"/>
        </w:sectPr>
      </w:pPr>
    </w:p>
    <w:p w14:paraId="343F9C7E" w14:textId="77777777" w:rsidR="006A406A" w:rsidRDefault="006A406A">
      <w:pPr>
        <w:spacing w:before="61"/>
        <w:jc w:val="center"/>
        <w:rPr>
          <w:rFonts w:ascii="Times New Roman" w:hAnsi="Times New Roman"/>
          <w:spacing w:val="-2"/>
        </w:rPr>
      </w:pPr>
      <w:bookmarkStart w:id="0" w:name="Dédicaces"/>
      <w:bookmarkEnd w:id="0"/>
    </w:p>
    <w:p w14:paraId="0B45C6D0" w14:textId="77777777" w:rsidR="006A406A" w:rsidRDefault="006A406A">
      <w:pPr>
        <w:spacing w:before="61"/>
        <w:jc w:val="center"/>
        <w:rPr>
          <w:rFonts w:ascii="Times New Roman" w:hAnsi="Times New Roman"/>
          <w:spacing w:val="-2"/>
        </w:rPr>
      </w:pPr>
    </w:p>
    <w:p w14:paraId="175064CE" w14:textId="77777777" w:rsidR="006A406A" w:rsidRDefault="006A406A">
      <w:pPr>
        <w:spacing w:before="61"/>
        <w:jc w:val="center"/>
        <w:rPr>
          <w:rFonts w:ascii="Times New Roman" w:hAnsi="Times New Roman"/>
          <w:spacing w:val="-2"/>
        </w:rPr>
      </w:pPr>
    </w:p>
    <w:p w14:paraId="3499E799" w14:textId="77777777" w:rsidR="006A406A" w:rsidRDefault="006A406A">
      <w:pPr>
        <w:spacing w:before="61"/>
        <w:jc w:val="center"/>
        <w:rPr>
          <w:rFonts w:ascii="Times New Roman" w:hAnsi="Times New Roman"/>
          <w:spacing w:val="-2"/>
        </w:rPr>
      </w:pPr>
    </w:p>
    <w:p w14:paraId="0C190123" w14:textId="77777777" w:rsidR="006A406A" w:rsidRDefault="006A406A">
      <w:pPr>
        <w:spacing w:before="61"/>
        <w:jc w:val="center"/>
        <w:rPr>
          <w:rFonts w:ascii="Times New Roman" w:hAnsi="Times New Roman"/>
          <w:spacing w:val="-2"/>
        </w:rPr>
      </w:pPr>
    </w:p>
    <w:p w14:paraId="4F81F55C" w14:textId="77777777" w:rsidR="006A406A" w:rsidRDefault="006A406A">
      <w:pPr>
        <w:spacing w:before="61"/>
        <w:jc w:val="center"/>
        <w:rPr>
          <w:rFonts w:ascii="Times New Roman" w:hAnsi="Times New Roman"/>
          <w:spacing w:val="-2"/>
        </w:rPr>
      </w:pPr>
    </w:p>
    <w:p w14:paraId="12564AB6" w14:textId="77777777" w:rsidR="006A406A" w:rsidRDefault="006A406A">
      <w:pPr>
        <w:spacing w:before="61"/>
        <w:jc w:val="center"/>
        <w:rPr>
          <w:rFonts w:ascii="Times New Roman" w:hAnsi="Times New Roman"/>
          <w:spacing w:val="-2"/>
        </w:rPr>
      </w:pPr>
    </w:p>
    <w:p w14:paraId="3B5CA139" w14:textId="77777777" w:rsidR="006A406A" w:rsidRDefault="006A406A">
      <w:pPr>
        <w:spacing w:before="61"/>
        <w:jc w:val="center"/>
        <w:rPr>
          <w:rFonts w:ascii="Times New Roman" w:hAnsi="Times New Roman"/>
          <w:spacing w:val="-2"/>
        </w:rPr>
      </w:pPr>
    </w:p>
    <w:p w14:paraId="28645F29" w14:textId="137CF200" w:rsidR="0083228D" w:rsidRDefault="00A926A4">
      <w:pPr>
        <w:pStyle w:val="Titre3"/>
        <w:spacing w:before="61"/>
        <w:jc w:val="center"/>
      </w:pPr>
      <w:r>
        <w:rPr>
          <w:rFonts w:ascii="Times New Roman" w:hAnsi="Times New Roman"/>
          <w:spacing w:val="-2"/>
          <w:color w:val="003CA4"/>
        </w:rPr>
        <w:lastRenderedPageBreak/>
        <w:t>Dédicaces</w:t>
      </w:r>
    </w:p>
    <w:p w14:paraId="2DA35E72" w14:textId="77777777" w:rsidR="0083228D" w:rsidRDefault="0083228D">
      <w:pPr>
        <w:pStyle w:val="Corpsdetexte"/>
        <w:ind w:left="0"/>
        <w:rPr>
          <w:rFonts w:ascii="Arial"/>
          <w:b/>
        </w:rPr>
      </w:pPr>
    </w:p>
    <w:p w14:paraId="6F6AF7E1" w14:textId="77777777" w:rsidR="00370415" w:rsidRDefault="003F7927">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75B462FA" w14:textId="77777777" w:rsidR="00370415" w:rsidRDefault="003F7927">
      <w:pPr>
        <w:pStyle w:val="Corpsdetexte"/>
        <w:spacing w:before="1"/>
        <w:ind w:left="10" w:right="364"/>
        <w:jc w:val="center"/>
      </w:pPr>
      <w:r>
        <w:rPr>
          <w:b/>
          <w:bCs/>
          <w:color w:val="6A717F"/>
        </w:rPr>
        <w:t>Ramzi LOULOU</w:t>
      </w:r>
    </w:p>
    <w:p w14:paraId="244614EC" w14:textId="77777777" w:rsidR="00370415" w:rsidRDefault="00370415">
      <w:pPr>
        <w:jc w:val="center"/>
      </w:pPr>
    </w:p>
    <w:p w14:paraId="2F9D5E34" w14:textId="77777777" w:rsidR="00370415" w:rsidRDefault="003F7927">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4333BAC5" w14:textId="77777777" w:rsidR="00370415" w:rsidRDefault="003F7927">
      <w:pPr>
        <w:pStyle w:val="Corpsdetexte"/>
        <w:spacing w:before="1"/>
        <w:ind w:left="10" w:right="364"/>
        <w:jc w:val="center"/>
      </w:pPr>
      <w:r>
        <w:rPr>
          <w:b/>
          <w:bCs/>
          <w:color w:val="6A717F"/>
        </w:rPr>
        <w:t>Akram Abdelkader BOUCHERIH</w:t>
      </w:r>
    </w:p>
    <w:p w14:paraId="3290F527" w14:textId="77777777" w:rsidR="0083228D" w:rsidRDefault="0083228D">
      <w:pPr>
        <w:pStyle w:val="Corpsdetexte"/>
        <w:jc w:val="center"/>
        <w:sectPr w:rsidR="0083228D" w:rsidSect="00E44E81">
          <w:headerReference w:type="default" r:id="rId11"/>
          <w:type w:val="continuous"/>
          <w:pgSz w:w="12240" w:h="15840"/>
          <w:pgMar w:top="1417" w:right="1417" w:bottom="1417" w:left="1701" w:header="709" w:footer="709" w:gutter="0"/>
          <w:cols w:space="720"/>
          <w:docGrid w:linePitch="326"/>
        </w:sectPr>
      </w:pPr>
    </w:p>
    <w:p w14:paraId="3B95F232" w14:textId="77777777" w:rsidR="006A406A" w:rsidRDefault="006A406A">
      <w:pPr>
        <w:spacing w:before="61"/>
        <w:jc w:val="center"/>
        <w:rPr>
          <w:rFonts w:ascii="Times New Roman" w:hAnsi="Times New Roman"/>
        </w:rPr>
      </w:pPr>
      <w:bookmarkStart w:id="1" w:name="Liste_des_Abréviations"/>
      <w:bookmarkEnd w:id="1"/>
    </w:p>
    <w:p w14:paraId="01F9E5A0" w14:textId="77777777" w:rsidR="006A406A" w:rsidRDefault="006A406A">
      <w:pPr>
        <w:spacing w:before="61"/>
        <w:jc w:val="center"/>
        <w:rPr>
          <w:rFonts w:ascii="Times New Roman" w:hAnsi="Times New Roman"/>
        </w:rPr>
      </w:pPr>
    </w:p>
    <w:p w14:paraId="4D8D7815" w14:textId="77777777" w:rsidR="006A406A" w:rsidRDefault="006A406A">
      <w:pPr>
        <w:spacing w:before="61"/>
        <w:jc w:val="center"/>
        <w:rPr>
          <w:rFonts w:ascii="Times New Roman" w:hAnsi="Times New Roman"/>
        </w:rPr>
      </w:pPr>
    </w:p>
    <w:p w14:paraId="2FACCEA9" w14:textId="77777777" w:rsidR="006A406A" w:rsidRDefault="006A406A">
      <w:pPr>
        <w:spacing w:before="61"/>
        <w:jc w:val="center"/>
        <w:rPr>
          <w:rFonts w:ascii="Times New Roman" w:hAnsi="Times New Roman"/>
        </w:rPr>
      </w:pPr>
    </w:p>
    <w:p w14:paraId="55C7F917" w14:textId="77777777" w:rsidR="006A406A" w:rsidRDefault="006A406A">
      <w:pPr>
        <w:spacing w:before="61"/>
        <w:jc w:val="center"/>
        <w:rPr>
          <w:rFonts w:ascii="Times New Roman" w:hAnsi="Times New Roman"/>
        </w:rPr>
      </w:pPr>
    </w:p>
    <w:p w14:paraId="21C00E93" w14:textId="77777777" w:rsidR="006A406A" w:rsidRDefault="006A406A">
      <w:pPr>
        <w:spacing w:before="61"/>
        <w:jc w:val="center"/>
        <w:rPr>
          <w:rFonts w:ascii="Times New Roman" w:hAnsi="Times New Roman"/>
        </w:rPr>
      </w:pPr>
    </w:p>
    <w:p w14:paraId="5F6E6106" w14:textId="77777777" w:rsidR="006A406A" w:rsidRDefault="006A406A">
      <w:pPr>
        <w:spacing w:before="61"/>
        <w:jc w:val="center"/>
        <w:rPr>
          <w:rFonts w:ascii="Times New Roman" w:hAnsi="Times New Roman"/>
        </w:rPr>
      </w:pPr>
    </w:p>
    <w:p w14:paraId="44B3B067" w14:textId="77777777" w:rsidR="006A406A" w:rsidRDefault="006A406A">
      <w:pPr>
        <w:spacing w:before="61"/>
        <w:jc w:val="center"/>
        <w:rPr>
          <w:rFonts w:ascii="Times New Roman" w:hAnsi="Times New Roman"/>
        </w:rPr>
      </w:pPr>
    </w:p>
    <w:p w14:paraId="0EF98484" w14:textId="77777777" w:rsidR="006A406A" w:rsidRDefault="006A406A">
      <w:pPr>
        <w:spacing w:before="61"/>
        <w:jc w:val="center"/>
        <w:rPr>
          <w:rFonts w:ascii="Times New Roman" w:hAnsi="Times New Roman"/>
        </w:rPr>
      </w:pPr>
    </w:p>
    <w:p w14:paraId="3F404156" w14:textId="77777777" w:rsidR="006A406A" w:rsidRDefault="006A406A">
      <w:pPr>
        <w:spacing w:before="61"/>
        <w:jc w:val="center"/>
        <w:rPr>
          <w:rFonts w:ascii="Times New Roman" w:hAnsi="Times New Roman"/>
        </w:rPr>
      </w:pPr>
    </w:p>
    <w:p w14:paraId="5DDC29D1" w14:textId="77777777" w:rsidR="006A406A" w:rsidRDefault="006A406A">
      <w:pPr>
        <w:spacing w:before="61"/>
        <w:jc w:val="center"/>
        <w:rPr>
          <w:rFonts w:ascii="Times New Roman" w:hAnsi="Times New Roman"/>
        </w:rPr>
      </w:pPr>
    </w:p>
    <w:p w14:paraId="7E19ADFC" w14:textId="1F1759C9" w:rsidR="0083228D" w:rsidRDefault="00A926A4">
      <w:pPr>
        <w:pStyle w:val="Titre3"/>
        <w:spacing w:before="61"/>
        <w:jc w:val="center"/>
      </w:pPr>
      <w:r>
        <w:rPr>
          <w:rFonts w:ascii="Times New Roman" w:hAnsi="Times New Roman"/>
          <w:color w:val="003CA4"/>
        </w:rPr>
        <w:lastRenderedPageBreak/>
        <w:t>Liste</w:t>
      </w:r>
      <w:r>
        <w:rPr>
          <w:rFonts w:ascii="Times New Roman" w:hAnsi="Times New Roman"/>
          <w:spacing w:val="-4"/>
          <w:color w:val="003CA4"/>
        </w:rPr>
        <w:t xml:space="preserve"> </w:t>
      </w:r>
      <w:r>
        <w:rPr>
          <w:rFonts w:ascii="Times New Roman" w:hAnsi="Times New Roman"/>
          <w:color w:val="003CA4"/>
        </w:rPr>
        <w:t>des</w:t>
      </w:r>
      <w:r>
        <w:rPr>
          <w:rFonts w:ascii="Times New Roman" w:hAnsi="Times New Roman"/>
          <w:spacing w:val="-4"/>
          <w:color w:val="003CA4"/>
        </w:rPr>
        <w:t xml:space="preserve"> </w:t>
      </w:r>
      <w:r>
        <w:rPr>
          <w:rFonts w:ascii="Times New Roman" w:hAnsi="Times New Roman"/>
          <w:spacing w:val="-2"/>
          <w:color w:val="003CA4"/>
        </w:rPr>
        <w:t>Abréviations</w:t>
      </w:r>
    </w:p>
    <w:p w14:paraId="3A348E10"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0D3ADCD9" w14:textId="77777777" w:rsidR="0083228D" w:rsidRDefault="00A926A4">
      <w:pPr>
        <w:spacing w:before="80"/>
        <w:ind w:left="1" w:firstLine="709"/>
        <w:jc w:val="both"/>
      </w:pPr>
      <w:r>
        <w:rPr>
          <w:rFonts w:ascii="Arial"/>
          <w:b/>
        </w:rPr>
        <w:t>AD</w:t>
      </w:r>
      <w:r>
        <w:rPr>
          <w:rFonts w:ascii="Arial"/>
          <w:b/>
          <w:spacing w:val="27"/>
        </w:rPr>
        <w:t xml:space="preserve">  </w:t>
      </w:r>
      <w:r>
        <w:t>:</w:t>
      </w:r>
      <w:r>
        <w:rPr>
          <w:spacing w:val="30"/>
        </w:rPr>
        <w:t xml:space="preserve">  </w:t>
      </w:r>
      <w:r>
        <w:t xml:space="preserve">Active </w:t>
      </w:r>
      <w:r>
        <w:rPr>
          <w:spacing w:val="-2"/>
        </w:rPr>
        <w:t>Directory</w:t>
      </w:r>
    </w:p>
    <w:p w14:paraId="26372CED" w14:textId="77777777" w:rsidR="0083228D" w:rsidRDefault="00A926A4">
      <w:pPr>
        <w:spacing w:before="80"/>
        <w:ind w:left="1" w:firstLine="709"/>
        <w:jc w:val="both"/>
      </w:pPr>
      <w:r>
        <w:rPr>
          <w:rFonts w:ascii="Arial"/>
          <w:b/>
        </w:rPr>
        <w:t>API</w:t>
      </w:r>
      <w:r>
        <w:rPr>
          <w:rFonts w:ascii="Arial"/>
          <w:b/>
          <w:spacing w:val="74"/>
          <w:w w:val="150"/>
        </w:rPr>
        <w:t xml:space="preserve"> </w:t>
      </w:r>
      <w:r>
        <w:t>:</w:t>
      </w:r>
      <w:r>
        <w:rPr>
          <w:spacing w:val="76"/>
          <w:w w:val="150"/>
        </w:rPr>
        <w:t xml:space="preserve"> </w:t>
      </w:r>
      <w:r>
        <w:t>Application</w:t>
      </w:r>
      <w:r>
        <w:rPr>
          <w:spacing w:val="-3"/>
        </w:rPr>
        <w:t xml:space="preserve"> </w:t>
      </w:r>
      <w:r>
        <w:t>Programming</w:t>
      </w:r>
      <w:r>
        <w:rPr>
          <w:spacing w:val="-4"/>
        </w:rPr>
        <w:t xml:space="preserve"> </w:t>
      </w:r>
      <w:r>
        <w:rPr>
          <w:spacing w:val="-2"/>
        </w:rPr>
        <w:t>Interface</w:t>
      </w:r>
    </w:p>
    <w:p w14:paraId="2DC34D80" w14:textId="77777777" w:rsidR="0083228D" w:rsidRDefault="00A926A4">
      <w:pPr>
        <w:spacing w:before="80"/>
        <w:ind w:left="1" w:firstLine="709"/>
        <w:jc w:val="both"/>
      </w:pPr>
      <w:r>
        <w:rPr>
          <w:rFonts w:ascii="Arial" w:hAnsi="Arial"/>
          <w:b/>
        </w:rPr>
        <w:t>AT</w:t>
      </w:r>
      <w:r>
        <w:rPr>
          <w:rFonts w:ascii="Arial" w:hAnsi="Arial"/>
          <w:b/>
          <w:spacing w:val="26"/>
        </w:rPr>
        <w:t xml:space="preserve">  </w:t>
      </w:r>
      <w:r>
        <w:t>:</w:t>
      </w:r>
      <w:r>
        <w:rPr>
          <w:spacing w:val="30"/>
        </w:rPr>
        <w:t xml:space="preserve">  </w:t>
      </w:r>
      <w:r>
        <w:t xml:space="preserve">Algérie </w:t>
      </w:r>
      <w:r>
        <w:rPr>
          <w:spacing w:val="-2"/>
        </w:rPr>
        <w:t>Télécom</w:t>
      </w:r>
    </w:p>
    <w:p w14:paraId="3880F354" w14:textId="77777777" w:rsidR="0083228D" w:rsidRDefault="00A926A4">
      <w:pPr>
        <w:spacing w:before="80"/>
        <w:ind w:left="1" w:firstLine="709"/>
        <w:jc w:val="both"/>
      </w:pPr>
      <w:r>
        <w:rPr>
          <w:rFonts w:ascii="Arial" w:hAnsi="Arial"/>
          <w:b/>
        </w:rPr>
        <w:t>ARPT</w:t>
      </w:r>
      <w:r>
        <w:rPr>
          <w:rFonts w:ascii="Arial" w:hAnsi="Arial"/>
          <w:b/>
          <w:spacing w:val="25"/>
        </w:rPr>
        <w:t xml:space="preserve">  </w:t>
      </w:r>
      <w:r>
        <w:t>:</w:t>
      </w:r>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4603B076" w14:textId="77777777" w:rsidR="0083228D" w:rsidRDefault="00A926A4">
      <w:pPr>
        <w:spacing w:before="80"/>
        <w:ind w:left="1" w:firstLine="709"/>
        <w:jc w:val="both"/>
      </w:pPr>
      <w:r>
        <w:rPr>
          <w:rFonts w:ascii="Arial"/>
          <w:b/>
        </w:rPr>
        <w:t>CMP</w:t>
      </w:r>
      <w:r>
        <w:rPr>
          <w:rFonts w:ascii="Arial"/>
          <w:b/>
          <w:spacing w:val="25"/>
        </w:rPr>
        <w:t xml:space="preserve">  </w:t>
      </w:r>
      <w:r>
        <w:t>:</w:t>
      </w:r>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16957BA2"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7FB4A461"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r>
        <w:t>Cascading</w:t>
      </w:r>
      <w:r>
        <w:rPr>
          <w:spacing w:val="-2"/>
        </w:rPr>
        <w:t xml:space="preserve"> </w:t>
      </w:r>
      <w:r>
        <w:t>Style</w:t>
      </w:r>
      <w:r>
        <w:rPr>
          <w:spacing w:val="-2"/>
        </w:rPr>
        <w:t xml:space="preserve"> Sheets</w:t>
      </w:r>
    </w:p>
    <w:p w14:paraId="501315B9" w14:textId="77777777" w:rsidR="0083228D" w:rsidRDefault="00A926A4">
      <w:pPr>
        <w:spacing w:before="80"/>
        <w:ind w:left="1" w:firstLine="709"/>
        <w:jc w:val="both"/>
      </w:pPr>
      <w:r>
        <w:rPr>
          <w:rFonts w:ascii="Arial"/>
          <w:b/>
        </w:rPr>
        <w:t>DML</w:t>
      </w:r>
      <w:r>
        <w:rPr>
          <w:rFonts w:ascii="Arial"/>
          <w:b/>
          <w:spacing w:val="27"/>
        </w:rPr>
        <w:t xml:space="preserve">  </w:t>
      </w:r>
      <w:r>
        <w:t>:</w:t>
      </w:r>
      <w:r>
        <w:rPr>
          <w:spacing w:val="29"/>
        </w:rPr>
        <w:t xml:space="preserve">  </w:t>
      </w:r>
      <w:r>
        <w:t>Direction</w:t>
      </w:r>
      <w:r>
        <w:rPr>
          <w:spacing w:val="1"/>
        </w:rPr>
        <w:t xml:space="preserve"> </w:t>
      </w:r>
      <w:r>
        <w:t>des Moyens</w:t>
      </w:r>
      <w:r>
        <w:rPr>
          <w:spacing w:val="-1"/>
        </w:rPr>
        <w:t xml:space="preserve"> </w:t>
      </w:r>
      <w:r>
        <w:rPr>
          <w:spacing w:val="-2"/>
        </w:rPr>
        <w:t>Logistiques</w:t>
      </w:r>
    </w:p>
    <w:p w14:paraId="0735370C"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3EF9E456" w14:textId="77777777" w:rsidR="00174F20" w:rsidRDefault="00A926A4">
      <w:pPr>
        <w:spacing w:before="80" w:line="316" w:lineRule="auto"/>
        <w:ind w:left="1" w:right="5369" w:firstLine="709"/>
        <w:jc w:val="both"/>
        <w:rPr>
          <w:spacing w:val="-3"/>
        </w:rPr>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p>
    <w:p w14:paraId="6B8D4E1D" w14:textId="447B084A" w:rsidR="00174F20" w:rsidRDefault="00A926A4">
      <w:pPr>
        <w:spacing w:before="80" w:line="316" w:lineRule="auto"/>
        <w:ind w:left="1" w:right="5369" w:firstLine="709"/>
        <w:jc w:val="both"/>
      </w:pPr>
      <w:r>
        <w:t xml:space="preserve">d'Information </w:t>
      </w:r>
    </w:p>
    <w:p w14:paraId="0892CCB3" w14:textId="77777777" w:rsidR="00174F20" w:rsidRDefault="00A926A4">
      <w:pPr>
        <w:spacing w:before="80" w:line="316" w:lineRule="auto"/>
        <w:ind w:left="1" w:right="5369" w:firstLine="709"/>
        <w:jc w:val="both"/>
        <w:rPr>
          <w:lang w:val="en-US"/>
        </w:rPr>
      </w:pPr>
      <w:r w:rsidRPr="00174F20">
        <w:rPr>
          <w:rFonts w:ascii="Arial" w:hAnsi="Arial"/>
          <w:b/>
          <w:lang w:val="en-US"/>
        </w:rPr>
        <w:t>HTML</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Markup </w:t>
      </w:r>
      <w:r w:rsidR="00174F20" w:rsidRPr="00174F20">
        <w:rPr>
          <w:lang w:val="en-US"/>
        </w:rPr>
        <w:t xml:space="preserve">    </w:t>
      </w:r>
      <w:r w:rsidR="00174F20">
        <w:rPr>
          <w:lang w:val="en-US"/>
        </w:rPr>
        <w:t xml:space="preserve">   </w:t>
      </w:r>
    </w:p>
    <w:p w14:paraId="77737868" w14:textId="57984B6F" w:rsidR="00174F20" w:rsidRPr="00174F20" w:rsidRDefault="00A926A4">
      <w:pPr>
        <w:spacing w:before="80" w:line="316" w:lineRule="auto"/>
        <w:ind w:left="1" w:right="5369" w:firstLine="709"/>
        <w:jc w:val="both"/>
        <w:rPr>
          <w:lang w:val="en-US"/>
        </w:rPr>
      </w:pPr>
      <w:r w:rsidRPr="00174F20">
        <w:rPr>
          <w:lang w:val="en-US"/>
        </w:rPr>
        <w:t xml:space="preserve">Language </w:t>
      </w:r>
    </w:p>
    <w:p w14:paraId="27EA4D44" w14:textId="77777777" w:rsidR="00174F20" w:rsidRDefault="00A926A4">
      <w:pPr>
        <w:spacing w:before="80" w:line="316" w:lineRule="auto"/>
        <w:ind w:left="1" w:right="5369" w:firstLine="709"/>
        <w:jc w:val="both"/>
        <w:rPr>
          <w:lang w:val="en-US"/>
        </w:rPr>
      </w:pPr>
      <w:r w:rsidRPr="00174F20">
        <w:rPr>
          <w:rFonts w:ascii="Arial" w:hAnsi="Arial"/>
          <w:b/>
          <w:lang w:val="en-US"/>
        </w:rPr>
        <w:t>HTTP</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Transfer </w:t>
      </w:r>
    </w:p>
    <w:p w14:paraId="1F8D7CDC" w14:textId="02C3ADAC" w:rsidR="0083228D" w:rsidRPr="00174F20" w:rsidRDefault="00A926A4">
      <w:pPr>
        <w:spacing w:before="80" w:line="316" w:lineRule="auto"/>
        <w:ind w:left="1" w:right="5369" w:firstLine="709"/>
        <w:jc w:val="both"/>
        <w:rPr>
          <w:lang w:val="en-US"/>
        </w:rPr>
      </w:pPr>
      <w:r w:rsidRPr="00174F20">
        <w:rPr>
          <w:lang w:val="en-US"/>
        </w:rPr>
        <w:t>Protocol</w:t>
      </w:r>
    </w:p>
    <w:p w14:paraId="22B1F556" w14:textId="77777777" w:rsidR="00174F20" w:rsidRDefault="00A926A4">
      <w:pPr>
        <w:spacing w:line="250" w:lineRule="exact"/>
        <w:ind w:left="1" w:firstLine="709"/>
        <w:jc w:val="both"/>
        <w:rPr>
          <w:spacing w:val="-5"/>
        </w:rPr>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p>
    <w:p w14:paraId="11FBD1ED" w14:textId="62A302DE" w:rsidR="0083228D" w:rsidRDefault="00A926A4">
      <w:pPr>
        <w:spacing w:line="250" w:lineRule="exact"/>
        <w:ind w:left="1" w:firstLine="709"/>
        <w:jc w:val="both"/>
      </w:pPr>
      <w:r>
        <w:rPr>
          <w:spacing w:val="-2"/>
        </w:rPr>
        <w:t>Audiovisuel</w:t>
      </w:r>
    </w:p>
    <w:p w14:paraId="04B127F3" w14:textId="77777777" w:rsidR="0083228D" w:rsidRPr="0091021F" w:rsidRDefault="00A926A4">
      <w:pPr>
        <w:spacing w:before="80"/>
        <w:ind w:left="1" w:firstLine="709"/>
        <w:jc w:val="both"/>
        <w:rPr>
          <w:lang w:val="en-US"/>
        </w:rPr>
      </w:pPr>
      <w:r>
        <w:rPr>
          <w:rFonts w:ascii="Arial"/>
          <w:b/>
          <w:lang w:val="en-US"/>
        </w:rPr>
        <w:t>JSON</w:t>
      </w:r>
      <w:r>
        <w:rPr>
          <w:rFonts w:ascii="Arial"/>
          <w:b/>
          <w:spacing w:val="77"/>
          <w:w w:val="150"/>
          <w:lang w:val="en-US"/>
        </w:rPr>
        <w:t xml:space="preserve"> </w:t>
      </w:r>
      <w:r>
        <w:rPr>
          <w:lang w:val="en-US"/>
        </w:rPr>
        <w:t>:</w:t>
      </w:r>
      <w:r>
        <w:rPr>
          <w:spacing w:val="26"/>
          <w:lang w:val="en-US"/>
        </w:rPr>
        <w:t xml:space="preserve">  </w:t>
      </w:r>
      <w:r>
        <w:rPr>
          <w:lang w:val="en-US"/>
        </w:rPr>
        <w:t>JavaScript</w:t>
      </w:r>
      <w:r>
        <w:rPr>
          <w:spacing w:val="-2"/>
          <w:lang w:val="en-US"/>
        </w:rPr>
        <w:t xml:space="preserve"> </w:t>
      </w:r>
      <w:r>
        <w:rPr>
          <w:lang w:val="en-US"/>
        </w:rPr>
        <w:t>Object</w:t>
      </w:r>
      <w:r>
        <w:rPr>
          <w:spacing w:val="-2"/>
          <w:lang w:val="en-US"/>
        </w:rPr>
        <w:t xml:space="preserve"> Notation</w:t>
      </w:r>
    </w:p>
    <w:p w14:paraId="1B564742" w14:textId="77777777" w:rsidR="0083228D" w:rsidRPr="0091021F" w:rsidRDefault="00A926A4">
      <w:pPr>
        <w:spacing w:before="80"/>
        <w:ind w:left="1" w:firstLine="709"/>
        <w:jc w:val="both"/>
        <w:rPr>
          <w:lang w:val="en-US"/>
        </w:rPr>
      </w:pPr>
      <w:r>
        <w:rPr>
          <w:rFonts w:ascii="Arial"/>
          <w:b/>
          <w:lang w:val="en-US"/>
        </w:rPr>
        <w:t>LDAP</w:t>
      </w:r>
      <w:r>
        <w:rPr>
          <w:rFonts w:ascii="Arial"/>
          <w:b/>
          <w:spacing w:val="25"/>
          <w:lang w:val="en-US"/>
        </w:rPr>
        <w:t xml:space="preserve">  </w:t>
      </w:r>
      <w:r>
        <w:rPr>
          <w:lang w:val="en-US"/>
        </w:rPr>
        <w:t>:</w:t>
      </w:r>
      <w:r>
        <w:rPr>
          <w:spacing w:val="26"/>
          <w:lang w:val="en-US"/>
        </w:rPr>
        <w:t xml:space="preserve">  </w:t>
      </w:r>
      <w:r>
        <w:rPr>
          <w:lang w:val="en-US"/>
        </w:rPr>
        <w:t>Lightweight Directory</w:t>
      </w:r>
      <w:r>
        <w:rPr>
          <w:spacing w:val="-2"/>
          <w:lang w:val="en-US"/>
        </w:rPr>
        <w:t xml:space="preserve"> </w:t>
      </w:r>
      <w:r>
        <w:rPr>
          <w:lang w:val="en-US"/>
        </w:rPr>
        <w:t>Access</w:t>
      </w:r>
      <w:r>
        <w:rPr>
          <w:spacing w:val="-2"/>
          <w:lang w:val="en-US"/>
        </w:rPr>
        <w:t xml:space="preserve"> Protocol</w:t>
      </w:r>
    </w:p>
    <w:p w14:paraId="57F8685F" w14:textId="77777777" w:rsidR="0083228D" w:rsidRDefault="00A926A4">
      <w:pPr>
        <w:spacing w:before="80"/>
        <w:ind w:left="1" w:firstLine="709"/>
        <w:jc w:val="both"/>
      </w:pPr>
      <w:r>
        <w:rPr>
          <w:rFonts w:ascii="Arial" w:hAnsi="Arial"/>
          <w:b/>
        </w:rPr>
        <w:t>MVC</w:t>
      </w:r>
      <w:r>
        <w:rPr>
          <w:rFonts w:ascii="Arial" w:hAnsi="Arial"/>
          <w:b/>
          <w:spacing w:val="26"/>
        </w:rPr>
        <w:t xml:space="preserve">  </w:t>
      </w:r>
      <w:r>
        <w:t>:</w:t>
      </w:r>
      <w:r>
        <w:rPr>
          <w:spacing w:val="28"/>
        </w:rPr>
        <w:t xml:space="preserve">  </w:t>
      </w:r>
      <w:r>
        <w:t>Modèle-Vue-</w:t>
      </w:r>
      <w:r>
        <w:rPr>
          <w:spacing w:val="-2"/>
        </w:rPr>
        <w:t>Contrôleur</w:t>
      </w:r>
    </w:p>
    <w:p w14:paraId="6FC8E398" w14:textId="77777777" w:rsidR="0083228D" w:rsidRDefault="00A926A4">
      <w:pPr>
        <w:spacing w:before="80"/>
        <w:ind w:left="1" w:firstLine="709"/>
        <w:jc w:val="both"/>
      </w:pPr>
      <w:r>
        <w:rPr>
          <w:rFonts w:ascii="Arial"/>
          <w:b/>
        </w:rPr>
        <w:t>MySQL</w:t>
      </w:r>
      <w:r>
        <w:rPr>
          <w:rFonts w:ascii="Arial"/>
          <w:b/>
          <w:spacing w:val="28"/>
        </w:rPr>
        <w:t xml:space="preserve">  </w:t>
      </w:r>
      <w:r>
        <w:t>:</w:t>
      </w:r>
      <w:r>
        <w:rPr>
          <w:spacing w:val="30"/>
        </w:rPr>
        <w:t xml:space="preserve">  </w:t>
      </w:r>
      <w:r>
        <w:t>My</w:t>
      </w:r>
      <w:r>
        <w:rPr>
          <w:spacing w:val="1"/>
        </w:rPr>
        <w:t xml:space="preserve"> </w:t>
      </w:r>
      <w:r>
        <w:t>Structured</w:t>
      </w:r>
      <w:r>
        <w:rPr>
          <w:spacing w:val="1"/>
        </w:rPr>
        <w:t xml:space="preserve"> </w:t>
      </w:r>
      <w:r>
        <w:t xml:space="preserve">Query </w:t>
      </w:r>
      <w:r>
        <w:rPr>
          <w:spacing w:val="-2"/>
        </w:rPr>
        <w:t>Language</w:t>
      </w:r>
    </w:p>
    <w:p w14:paraId="7FA43CCF" w14:textId="77777777" w:rsidR="00174F20"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w:t>
      </w:r>
    </w:p>
    <w:p w14:paraId="2E740FED" w14:textId="3593BC1C" w:rsidR="00174F20" w:rsidRDefault="00A926A4">
      <w:pPr>
        <w:spacing w:before="80" w:line="316" w:lineRule="auto"/>
        <w:ind w:left="1" w:right="5982" w:firstLine="709"/>
        <w:jc w:val="both"/>
      </w:pPr>
      <w:r>
        <w:t xml:space="preserve">Directeur Général </w:t>
      </w:r>
    </w:p>
    <w:p w14:paraId="46FE6518" w14:textId="77777777" w:rsidR="00174F20" w:rsidRDefault="00A926A4">
      <w:pPr>
        <w:spacing w:before="80" w:line="316" w:lineRule="auto"/>
        <w:ind w:left="1" w:right="5982" w:firstLine="709"/>
        <w:jc w:val="both"/>
        <w:rPr>
          <w:lang w:val="en-US"/>
        </w:rPr>
      </w:pPr>
      <w:r w:rsidRPr="00174F20">
        <w:rPr>
          <w:rFonts w:ascii="Arial" w:hAnsi="Arial"/>
          <w:b/>
          <w:lang w:val="en-US"/>
        </w:rPr>
        <w:t>PHP</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w:t>
      </w:r>
    </w:p>
    <w:p w14:paraId="3E3CB7FE" w14:textId="3A6B71ED" w:rsidR="00174F20" w:rsidRDefault="00A926A4">
      <w:pPr>
        <w:spacing w:before="80" w:line="316" w:lineRule="auto"/>
        <w:ind w:left="1" w:right="5982" w:firstLine="709"/>
        <w:jc w:val="both"/>
        <w:rPr>
          <w:spacing w:val="40"/>
          <w:lang w:val="en-US"/>
        </w:rPr>
      </w:pPr>
      <w:r w:rsidRPr="00174F20">
        <w:rPr>
          <w:lang w:val="en-US"/>
        </w:rPr>
        <w:t>Preprocessor</w:t>
      </w:r>
      <w:r w:rsidRPr="00174F20">
        <w:rPr>
          <w:spacing w:val="40"/>
          <w:lang w:val="en-US"/>
        </w:rPr>
        <w:t xml:space="preserve"> </w:t>
      </w:r>
    </w:p>
    <w:p w14:paraId="279E2A89" w14:textId="77777777" w:rsidR="00793246" w:rsidRDefault="00793246">
      <w:pPr>
        <w:spacing w:before="80" w:line="316" w:lineRule="auto"/>
        <w:ind w:left="1" w:right="5982" w:firstLine="709"/>
        <w:jc w:val="both"/>
        <w:rPr>
          <w:rFonts w:ascii="Arial" w:hAnsi="Arial"/>
          <w:b/>
          <w:lang w:val="en-US"/>
        </w:rPr>
      </w:pPr>
    </w:p>
    <w:p w14:paraId="1EC7A145" w14:textId="77777777" w:rsidR="00793246" w:rsidRDefault="00A926A4">
      <w:pPr>
        <w:spacing w:before="80" w:line="316" w:lineRule="auto"/>
        <w:ind w:left="1" w:right="5982" w:firstLine="709"/>
        <w:jc w:val="both"/>
        <w:rPr>
          <w:spacing w:val="-3"/>
          <w:lang w:val="en-US"/>
        </w:rPr>
      </w:pPr>
      <w:r w:rsidRPr="00174F20">
        <w:rPr>
          <w:rFonts w:ascii="Arial" w:hAnsi="Arial"/>
          <w:b/>
          <w:lang w:val="en-US"/>
        </w:rPr>
        <w:lastRenderedPageBreak/>
        <w:t>RBAC</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Role-Based</w:t>
      </w:r>
      <w:r w:rsidRPr="00174F20">
        <w:rPr>
          <w:spacing w:val="-3"/>
          <w:lang w:val="en-US"/>
        </w:rPr>
        <w:t xml:space="preserve"> </w:t>
      </w:r>
    </w:p>
    <w:p w14:paraId="08D02B51" w14:textId="79D295BE" w:rsidR="0083228D" w:rsidRPr="00174F20" w:rsidRDefault="00A926A4">
      <w:pPr>
        <w:spacing w:before="80" w:line="316" w:lineRule="auto"/>
        <w:ind w:left="1" w:right="5982" w:firstLine="709"/>
        <w:jc w:val="both"/>
        <w:rPr>
          <w:lang w:val="en-US"/>
        </w:rPr>
      </w:pPr>
      <w:r w:rsidRPr="00174F20">
        <w:rPr>
          <w:lang w:val="en-US"/>
        </w:rPr>
        <w:t>Access</w:t>
      </w:r>
      <w:r w:rsidRPr="00174F20">
        <w:rPr>
          <w:spacing w:val="-3"/>
          <w:lang w:val="en-US"/>
        </w:rPr>
        <w:t xml:space="preserve"> </w:t>
      </w:r>
      <w:r w:rsidRPr="00174F20">
        <w:rPr>
          <w:lang w:val="en-US"/>
        </w:rPr>
        <w:t>Control</w:t>
      </w:r>
    </w:p>
    <w:p w14:paraId="351A87E3" w14:textId="77777777" w:rsidR="0083228D" w:rsidRPr="00793246" w:rsidRDefault="00A926A4">
      <w:pPr>
        <w:spacing w:line="250" w:lineRule="exact"/>
        <w:ind w:left="1" w:firstLine="709"/>
        <w:jc w:val="both"/>
        <w:rPr>
          <w:lang w:val="en-US"/>
        </w:rPr>
      </w:pPr>
      <w:r w:rsidRPr="00793246">
        <w:rPr>
          <w:rFonts w:ascii="Arial"/>
          <w:b/>
          <w:lang w:val="en-US"/>
        </w:rPr>
        <w:t>REST</w:t>
      </w:r>
      <w:r w:rsidRPr="00793246">
        <w:rPr>
          <w:rFonts w:ascii="Arial"/>
          <w:b/>
          <w:spacing w:val="77"/>
          <w:w w:val="150"/>
          <w:lang w:val="en-US"/>
        </w:rPr>
        <w:t xml:space="preserve"> </w:t>
      </w:r>
      <w:r w:rsidRPr="00793246">
        <w:rPr>
          <w:lang w:val="en-US"/>
        </w:rPr>
        <w:t>:</w:t>
      </w:r>
      <w:r w:rsidRPr="00793246">
        <w:rPr>
          <w:spacing w:val="79"/>
          <w:w w:val="150"/>
          <w:lang w:val="en-US"/>
        </w:rPr>
        <w:t xml:space="preserve"> </w:t>
      </w:r>
      <w:r w:rsidRPr="00793246">
        <w:rPr>
          <w:lang w:val="en-US"/>
        </w:rPr>
        <w:t>Representational</w:t>
      </w:r>
      <w:r w:rsidRPr="00793246">
        <w:rPr>
          <w:spacing w:val="-3"/>
          <w:lang w:val="en-US"/>
        </w:rPr>
        <w:t xml:space="preserve"> </w:t>
      </w:r>
      <w:r w:rsidRPr="00793246">
        <w:rPr>
          <w:lang w:val="en-US"/>
        </w:rPr>
        <w:t>State</w:t>
      </w:r>
      <w:r w:rsidRPr="00793246">
        <w:rPr>
          <w:spacing w:val="-3"/>
          <w:lang w:val="en-US"/>
        </w:rPr>
        <w:t xml:space="preserve"> </w:t>
      </w:r>
      <w:r w:rsidRPr="00793246">
        <w:rPr>
          <w:spacing w:val="-2"/>
          <w:lang w:val="en-US"/>
        </w:rPr>
        <w:t>Transfer</w:t>
      </w:r>
    </w:p>
    <w:p w14:paraId="55DBD18D"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6D02F000" w14:textId="77777777" w:rsidR="0083228D" w:rsidRDefault="00A926A4">
      <w:pPr>
        <w:spacing w:before="80"/>
        <w:ind w:left="1" w:firstLine="709"/>
        <w:jc w:val="both"/>
      </w:pPr>
      <w:r>
        <w:rPr>
          <w:rFonts w:ascii="Arial" w:hAnsi="Arial"/>
          <w:b/>
        </w:rPr>
        <w:t>SGBD</w:t>
      </w:r>
      <w:r>
        <w:rPr>
          <w:rFonts w:ascii="Arial" w:hAnsi="Arial"/>
          <w:b/>
          <w:spacing w:val="26"/>
        </w:rPr>
        <w:t xml:space="preserve">  </w:t>
      </w:r>
      <w:r>
        <w:t>:</w:t>
      </w:r>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24BE31C7" w14:textId="77777777" w:rsidR="0083228D" w:rsidRDefault="00A926A4">
      <w:pPr>
        <w:spacing w:before="80"/>
        <w:ind w:left="1" w:firstLine="709"/>
        <w:jc w:val="both"/>
      </w:pPr>
      <w:r>
        <w:rPr>
          <w:rFonts w:ascii="Arial"/>
          <w:b/>
        </w:rPr>
        <w:t>SMTP</w:t>
      </w:r>
      <w:r>
        <w:rPr>
          <w:rFonts w:ascii="Arial"/>
          <w:b/>
          <w:spacing w:val="26"/>
        </w:rPr>
        <w:t xml:space="preserve">  </w:t>
      </w:r>
      <w:r>
        <w:t>:</w:t>
      </w:r>
      <w:r>
        <w:rPr>
          <w:spacing w:val="28"/>
        </w:rPr>
        <w:t xml:space="preserve">  </w:t>
      </w:r>
      <w:r>
        <w:t>Simple</w:t>
      </w:r>
      <w:r>
        <w:rPr>
          <w:spacing w:val="1"/>
        </w:rPr>
        <w:t xml:space="preserve"> </w:t>
      </w:r>
      <w:r>
        <w:t>Mail Transfer</w:t>
      </w:r>
      <w:r>
        <w:rPr>
          <w:spacing w:val="-1"/>
        </w:rPr>
        <w:t xml:space="preserve"> </w:t>
      </w:r>
      <w:r>
        <w:rPr>
          <w:spacing w:val="-2"/>
        </w:rPr>
        <w:t>Protocol</w:t>
      </w:r>
    </w:p>
    <w:p w14:paraId="2F8869D9" w14:textId="77777777" w:rsidR="0083228D" w:rsidRDefault="00A926A4">
      <w:pPr>
        <w:spacing w:before="80"/>
        <w:ind w:left="1" w:firstLine="709"/>
        <w:jc w:val="both"/>
      </w:pPr>
      <w:r>
        <w:rPr>
          <w:rFonts w:ascii="Arial" w:hAnsi="Arial"/>
          <w:b/>
        </w:rPr>
        <w:t>SPA</w:t>
      </w:r>
      <w:r>
        <w:rPr>
          <w:rFonts w:ascii="Arial" w:hAnsi="Arial"/>
          <w:b/>
          <w:spacing w:val="27"/>
        </w:rPr>
        <w:t xml:space="preserve">  </w:t>
      </w:r>
      <w:r>
        <w:t>:</w:t>
      </w:r>
      <w:r>
        <w:rPr>
          <w:spacing w:val="29"/>
        </w:rPr>
        <w:t xml:space="preserve">  </w:t>
      </w:r>
      <w:r>
        <w:t>Société</w:t>
      </w:r>
      <w:r>
        <w:rPr>
          <w:spacing w:val="1"/>
        </w:rPr>
        <w:t xml:space="preserve"> </w:t>
      </w:r>
      <w:r>
        <w:t xml:space="preserve">Par </w:t>
      </w:r>
      <w:r>
        <w:rPr>
          <w:spacing w:val="-2"/>
        </w:rPr>
        <w:t>Actions</w:t>
      </w:r>
    </w:p>
    <w:p>
      <w:pPr>
        <w:pStyle w:val="Paragraphedeliste"/>
      </w:pPr>
      <w:r>
        <w:t>SPA  :  Single Page Application (dans le contexte technique)</w:t>
      </w:r>
    </w:p>
    <w:p w14:paraId="1F517968" w14:textId="77777777" w:rsidR="0083228D" w:rsidRDefault="00A926A4">
      <w:pPr>
        <w:spacing w:before="80"/>
        <w:ind w:left="1" w:firstLine="709"/>
        <w:jc w:val="both"/>
      </w:pPr>
      <w:r>
        <w:rPr>
          <w:rFonts w:ascii="Arial"/>
          <w:b/>
        </w:rPr>
        <w:t>SQL</w:t>
      </w:r>
      <w:r>
        <w:rPr>
          <w:rFonts w:ascii="Arial"/>
          <w:b/>
          <w:spacing w:val="27"/>
        </w:rPr>
        <w:t xml:space="preserve">  </w:t>
      </w:r>
      <w:r>
        <w:t>:</w:t>
      </w:r>
      <w:r>
        <w:rPr>
          <w:spacing w:val="31"/>
        </w:rPr>
        <w:t xml:space="preserve">  </w:t>
      </w:r>
      <w:r>
        <w:t>Structured Query</w:t>
      </w:r>
      <w:r>
        <w:rPr>
          <w:spacing w:val="1"/>
        </w:rPr>
        <w:t xml:space="preserve"> </w:t>
      </w:r>
      <w:r>
        <w:rPr>
          <w:spacing w:val="-2"/>
        </w:rPr>
        <w:t>Language</w:t>
      </w:r>
    </w:p>
    <w:p w14:paraId="13AB60E0" w14:textId="77777777" w:rsidR="0083228D" w:rsidRDefault="00A926A4">
      <w:pPr>
        <w:spacing w:before="80"/>
        <w:ind w:left="1" w:firstLine="709"/>
        <w:jc w:val="both"/>
      </w:pPr>
      <w:r>
        <w:rPr>
          <w:rFonts w:ascii="Arial" w:hAnsi="Arial"/>
          <w:b/>
        </w:rPr>
        <w:t>TS</w:t>
      </w:r>
      <w:r>
        <w:rPr>
          <w:rFonts w:ascii="Arial" w:hAnsi="Arial"/>
          <w:b/>
          <w:spacing w:val="25"/>
        </w:rPr>
        <w:t xml:space="preserve">  </w:t>
      </w:r>
      <w:r>
        <w:t>:</w:t>
      </w:r>
      <w:r>
        <w:rPr>
          <w:spacing w:val="28"/>
        </w:rPr>
        <w:t xml:space="preserve">  </w:t>
      </w:r>
      <w:r>
        <w:t>Technicien</w:t>
      </w:r>
      <w:r>
        <w:rPr>
          <w:spacing w:val="-1"/>
        </w:rPr>
        <w:t xml:space="preserve"> </w:t>
      </w:r>
      <w:r>
        <w:rPr>
          <w:spacing w:val="-2"/>
        </w:rPr>
        <w:t>Supérieur</w:t>
      </w:r>
    </w:p>
    <w:p w14:paraId="30B03FE7" w14:textId="77777777" w:rsidR="0083228D" w:rsidRPr="0091021F" w:rsidRDefault="00A926A4">
      <w:pPr>
        <w:spacing w:before="80"/>
        <w:ind w:left="1" w:firstLine="709"/>
        <w:jc w:val="both"/>
        <w:rPr>
          <w:lang w:val="en-US"/>
        </w:rPr>
      </w:pPr>
      <w:r>
        <w:rPr>
          <w:rFonts w:ascii="Arial"/>
          <w:b/>
          <w:lang w:val="en-US"/>
        </w:rPr>
        <w:t>UML</w:t>
      </w:r>
      <w:r>
        <w:rPr>
          <w:rFonts w:ascii="Arial"/>
          <w:b/>
          <w:spacing w:val="24"/>
          <w:lang w:val="en-US"/>
        </w:rPr>
        <w:t xml:space="preserve">  </w:t>
      </w:r>
      <w:r>
        <w:rPr>
          <w:lang w:val="en-US"/>
        </w:rPr>
        <w:t>:</w:t>
      </w:r>
      <w:r>
        <w:rPr>
          <w:spacing w:val="27"/>
          <w:lang w:val="en-US"/>
        </w:rPr>
        <w:t xml:space="preserve">  </w:t>
      </w:r>
      <w:r>
        <w:rPr>
          <w:lang w:val="en-US"/>
        </w:rPr>
        <w:t>Unified</w:t>
      </w:r>
      <w:r>
        <w:rPr>
          <w:spacing w:val="-2"/>
          <w:lang w:val="en-US"/>
        </w:rPr>
        <w:t xml:space="preserve"> </w:t>
      </w:r>
      <w:r>
        <w:rPr>
          <w:lang w:val="en-US"/>
        </w:rPr>
        <w:t>Modeling</w:t>
      </w:r>
      <w:r>
        <w:rPr>
          <w:spacing w:val="-2"/>
          <w:lang w:val="en-US"/>
        </w:rPr>
        <w:t xml:space="preserve"> Language</w:t>
      </w:r>
    </w:p>
    <w:p w14:paraId="7490422D" w14:textId="77777777" w:rsidR="0083228D" w:rsidRPr="0091021F" w:rsidRDefault="00A926A4">
      <w:pPr>
        <w:spacing w:before="80"/>
        <w:ind w:left="1" w:firstLine="709"/>
        <w:jc w:val="both"/>
        <w:rPr>
          <w:lang w:val="en-US"/>
        </w:rPr>
      </w:pPr>
      <w:r>
        <w:rPr>
          <w:rFonts w:ascii="Arial"/>
          <w:b/>
          <w:lang w:val="en-US"/>
        </w:rPr>
        <w:t>URL</w:t>
      </w:r>
      <w:r>
        <w:rPr>
          <w:rFonts w:ascii="Arial"/>
          <w:b/>
          <w:spacing w:val="26"/>
          <w:lang w:val="en-US"/>
        </w:rPr>
        <w:t xml:space="preserve">  </w:t>
      </w:r>
      <w:r>
        <w:rPr>
          <w:lang w:val="en-US"/>
        </w:rPr>
        <w:t>:</w:t>
      </w:r>
      <w:r>
        <w:rPr>
          <w:spacing w:val="29"/>
          <w:lang w:val="en-US"/>
        </w:rPr>
        <w:t xml:space="preserve">  </w:t>
      </w:r>
      <w:r>
        <w:rPr>
          <w:lang w:val="en-US"/>
        </w:rPr>
        <w:t>Uniform</w:t>
      </w:r>
      <w:r>
        <w:rPr>
          <w:spacing w:val="1"/>
          <w:lang w:val="en-US"/>
        </w:rPr>
        <w:t xml:space="preserve"> </w:t>
      </w:r>
      <w:r>
        <w:rPr>
          <w:lang w:val="en-US"/>
        </w:rPr>
        <w:t xml:space="preserve">Resource </w:t>
      </w:r>
      <w:r>
        <w:rPr>
          <w:spacing w:val="-2"/>
          <w:lang w:val="en-US"/>
        </w:rPr>
        <w:t>Locator</w:t>
      </w:r>
    </w:p>
    <w:p w14:paraId="5D47C091" w14:textId="77777777" w:rsidR="0083228D" w:rsidRPr="0091021F" w:rsidRDefault="0083228D">
      <w:pPr>
        <w:rPr>
          <w:lang w:val="en-US"/>
        </w:rPr>
        <w:sectPr w:rsidR="0083228D" w:rsidRPr="0091021F" w:rsidSect="00E44E81">
          <w:headerReference w:type="default" r:id="rId12"/>
          <w:type w:val="continuous"/>
          <w:pgSz w:w="12240" w:h="15840"/>
          <w:pgMar w:top="1417" w:right="1417" w:bottom="1417" w:left="1701" w:header="709" w:footer="709" w:gutter="0"/>
          <w:cols w:space="720"/>
          <w:docGrid w:linePitch="326"/>
        </w:sectPr>
      </w:pPr>
    </w:p>
    <w:p w14:paraId="24B35D35" w14:textId="77777777" w:rsidR="00E32B84" w:rsidRPr="006A406A" w:rsidRDefault="00E32B84">
      <w:pPr>
        <w:rPr>
          <w:lang w:val="en-US"/>
        </w:rPr>
      </w:pPr>
    </w:p>
    <w:p w14:paraId="100B8EA0" w14:textId="77777777" w:rsidR="00E32B84" w:rsidRDefault="003F7927">
      <w:pPr>
        <w:pStyle w:val="Titre3"/>
        <w:keepNext/>
        <w:pageBreakBefore/>
      </w:pPr>
      <w:r>
        <w:rPr>
          <w:rFonts w:ascii="Times New Roman" w:hAnsi="Times New Roman" w:cs="Times New Roman"/>
          <w:sz w:val="28"/>
          <w:szCs w:val="28"/>
          <w:color w:val="003CA4"/>
        </w:rPr>
        <w:lastRenderedPageBreak/>
        <w:t>Sommaire</w:t>
      </w:r>
    </w:p>
    <w:p w14:paraId="266B57D5" w14:textId="77777777" w:rsidR="00E32B84" w:rsidRDefault="00E44E81">
      <w:r>
        <w:fldChar w:fldCharType="begin"/>
      </w:r>
      <w:r>
        <w:instrText xml:space="preserve"> TOC \o "1-3" \h \z \u </w:instrText>
      </w:r>
      <w:r>
        <w:fldChar w:fldCharType="separate"/>
      </w:r>
      <w:r>
        <w:rPr>
          <w:i/>
          <w:iCs/>
          <w:color w:val="808080"/>
          <w:sz w:val="20"/>
          <w:szCs w:val="20"/>
        </w:rPr>
        <w:t>Ouvrir dans Word et appuyer sur F9 pour actualiser le sommaire</w:t>
      </w:r>
      <w:r>
        <w:rPr>
          <w:i/>
          <w:iCs/>
          <w:color w:val="808080"/>
          <w:sz w:val="20"/>
          <w:szCs w:val="20"/>
        </w:rPr>
        <w:fldChar w:fldCharType="end"/>
      </w:r>
    </w:p>
    <w:p w14:paraId="7F1559B2" w14:textId="77777777" w:rsidR="00E70FB6" w:rsidRDefault="00E70FB6"/>
    <w:p w14:paraId="711F0144" w14:textId="77777777" w:rsidR="00E32B84" w:rsidRDefault="003F7927">
      <w:pPr>
        <w:pStyle w:val="Titre3"/>
        <w:keepNext/>
        <w:pageBreakBefore/>
      </w:pPr>
      <w:r>
        <w:rPr>
          <w:rFonts w:ascii="Times New Roman" w:hAnsi="Times New Roman" w:cs="Times New Roman"/>
          <w:sz w:val="28"/>
          <w:szCs w:val="28"/>
          <w:color w:val="003CA4"/>
        </w:rPr>
        <w:lastRenderedPageBreak/>
        <w:t>Liste des figures</w:t>
      </w:r>
    </w:p>
    <w:p w14:paraId="4D80746E" w14:textId="77777777" w:rsidR="00E32B84" w:rsidRDefault="00E44E81">
      <w:r>
        <w:fldChar w:fldCharType="begin"/>
      </w:r>
      <w:r>
        <w:instrText xml:space="preserve"> TOC \c "Figure" \h </w:instrText>
      </w:r>
      <w:r>
        <w:fldChar w:fldCharType="separate"/>
      </w:r>
      <w:r>
        <w:rPr>
          <w:i/>
          <w:iCs/>
          <w:color w:val="808080"/>
          <w:sz w:val="20"/>
          <w:szCs w:val="20"/>
        </w:rPr>
        <w:t>Ouvrir dans Word et appuyer sur F9 pour actualiser la liste des figures</w:t>
      </w:r>
      <w:r>
        <w:rPr>
          <w:i/>
          <w:iCs/>
          <w:color w:val="808080"/>
          <w:sz w:val="20"/>
          <w:szCs w:val="20"/>
        </w:rPr>
        <w:fldChar w:fldCharType="end"/>
      </w:r>
    </w:p>
    <w:p w14:paraId="53FF7AFF" w14:textId="77777777" w:rsidR="00E70FB6" w:rsidRDefault="00E70FB6"/>
    <w:p w14:paraId="0B1E7D14" w14:textId="77777777" w:rsidR="00E32B84" w:rsidRDefault="003F7927">
      <w:pPr>
        <w:pStyle w:val="Titre3"/>
        <w:keepNext/>
        <w:pageBreakBefore/>
      </w:pPr>
      <w:r>
        <w:rPr>
          <w:rFonts w:ascii="Times New Roman" w:hAnsi="Times New Roman" w:cs="Times New Roman"/>
          <w:sz w:val="28"/>
          <w:szCs w:val="28"/>
          <w:color w:val="003CA4"/>
        </w:rPr>
        <w:lastRenderedPageBreak/>
        <w:t>Liste des tableaux</w:t>
      </w:r>
    </w:p>
    <w:p w14:paraId="2BB12615" w14:textId="77777777" w:rsidR="00E32B84" w:rsidRDefault="00E44E81">
      <w:r>
        <w:fldChar w:fldCharType="begin"/>
      </w:r>
      <w:r>
        <w:instrText xml:space="preserve"> TOC \c "Tableau" \h </w:instrText>
      </w:r>
      <w:r>
        <w:fldChar w:fldCharType="separate"/>
      </w:r>
      <w:r>
        <w:rPr>
          <w:i/>
          <w:iCs/>
          <w:color w:val="808080"/>
          <w:sz w:val="20"/>
          <w:szCs w:val="20"/>
        </w:rPr>
        <w:t>Ouvrir dans Word et appuyer sur F9 pour actualiser la liste des tableaux</w:t>
      </w:r>
      <w:r>
        <w:rPr>
          <w:i/>
          <w:iCs/>
          <w:color w:val="808080"/>
          <w:sz w:val="20"/>
          <w:szCs w:val="20"/>
        </w:rPr>
        <w:fldChar w:fldCharType="end"/>
      </w:r>
    </w:p>
    <w:p w14:paraId="460EC7D9" w14:textId="77777777" w:rsidR="00E70FB6" w:rsidRDefault="00E70FB6"/>
    <w:p w14:paraId="16A6D1D9" w14:textId="77777777" w:rsidR="006A406A" w:rsidRDefault="006A406A">
      <w:pPr>
        <w:spacing w:before="61"/>
        <w:jc w:val="center"/>
        <w:rPr>
          <w:rFonts w:ascii="Times New Roman" w:hAnsi="Times New Roman"/>
        </w:rPr>
      </w:pPr>
      <w:bookmarkStart w:id="2" w:name="Introduction_Générale"/>
      <w:bookmarkEnd w:id="2"/>
    </w:p>
    <w:p w14:paraId="115F3666" w14:textId="77777777" w:rsidR="006A406A" w:rsidRDefault="006A406A">
      <w:pPr>
        <w:spacing w:before="61"/>
        <w:jc w:val="center"/>
        <w:rPr>
          <w:rFonts w:ascii="Times New Roman" w:hAnsi="Times New Roman"/>
        </w:rPr>
      </w:pPr>
    </w:p>
    <w:p w14:paraId="574CE2CE" w14:textId="77777777" w:rsidR="006A406A" w:rsidRDefault="006A406A">
      <w:pPr>
        <w:spacing w:before="61"/>
        <w:jc w:val="center"/>
        <w:rPr>
          <w:rFonts w:ascii="Times New Roman" w:hAnsi="Times New Roman"/>
        </w:rPr>
      </w:pPr>
    </w:p>
    <w:p w14:paraId="668F85FD" w14:textId="77777777" w:rsidR="006A406A" w:rsidRDefault="006A406A">
      <w:pPr>
        <w:spacing w:before="61"/>
        <w:jc w:val="center"/>
        <w:rPr>
          <w:rFonts w:ascii="Times New Roman" w:hAnsi="Times New Roman"/>
        </w:rPr>
      </w:pPr>
    </w:p>
    <w:p w14:paraId="3E30271E" w14:textId="77777777" w:rsidR="006A406A" w:rsidRDefault="006A406A">
      <w:pPr>
        <w:spacing w:before="61"/>
        <w:jc w:val="center"/>
        <w:rPr>
          <w:rFonts w:ascii="Times New Roman" w:hAnsi="Times New Roman"/>
        </w:rPr>
      </w:pPr>
    </w:p>
    <w:p w14:paraId="7DD4D32E" w14:textId="77777777" w:rsidR="006A406A" w:rsidRDefault="006A406A">
      <w:pPr>
        <w:spacing w:before="61"/>
        <w:jc w:val="center"/>
        <w:rPr>
          <w:rFonts w:ascii="Times New Roman" w:hAnsi="Times New Roman"/>
        </w:rPr>
      </w:pPr>
    </w:p>
    <w:p w14:paraId="3F673311" w14:textId="77777777" w:rsidR="006A406A" w:rsidRDefault="006A406A">
      <w:pPr>
        <w:spacing w:before="61"/>
        <w:jc w:val="center"/>
        <w:rPr>
          <w:rFonts w:ascii="Times New Roman" w:hAnsi="Times New Roman"/>
        </w:rPr>
      </w:pPr>
    </w:p>
    <w:p w14:paraId="3D9A2E15" w14:textId="77777777" w:rsidR="006A406A" w:rsidRDefault="006A406A">
      <w:pPr>
        <w:spacing w:before="61"/>
        <w:jc w:val="center"/>
        <w:rPr>
          <w:rFonts w:ascii="Times New Roman" w:hAnsi="Times New Roman"/>
        </w:rPr>
      </w:pPr>
    </w:p>
    <w:p w14:paraId="554DBCEF" w14:textId="77777777" w:rsidR="006A406A" w:rsidRDefault="006A406A">
      <w:pPr>
        <w:spacing w:before="61"/>
        <w:jc w:val="center"/>
        <w:rPr>
          <w:rFonts w:ascii="Times New Roman" w:hAnsi="Times New Roman"/>
        </w:rPr>
      </w:pPr>
    </w:p>
    <w:p w14:paraId="5A4E821D" w14:textId="77777777" w:rsidR="006A406A" w:rsidRDefault="006A406A">
      <w:pPr>
        <w:spacing w:before="61"/>
        <w:jc w:val="center"/>
        <w:rPr>
          <w:rFonts w:ascii="Times New Roman" w:hAnsi="Times New Roman"/>
        </w:rPr>
      </w:pPr>
    </w:p>
    <w:p w14:paraId="5B4D1A8F" w14:textId="77777777" w:rsidR="006A406A" w:rsidRDefault="006A406A">
      <w:pPr>
        <w:spacing w:before="61"/>
        <w:jc w:val="center"/>
        <w:rPr>
          <w:rFonts w:ascii="Times New Roman" w:hAnsi="Times New Roman"/>
        </w:rPr>
      </w:pPr>
    </w:p>
    <w:p w14:paraId="13119BF3" w14:textId="77777777" w:rsidR="006A406A" w:rsidRDefault="006A406A">
      <w:pPr>
        <w:spacing w:before="61"/>
        <w:jc w:val="center"/>
        <w:rPr>
          <w:rFonts w:ascii="Times New Roman" w:hAnsi="Times New Roman"/>
        </w:rPr>
      </w:pPr>
    </w:p>
    <w:p w14:paraId="63B937F9" w14:textId="77777777" w:rsidR="006A406A" w:rsidRDefault="006A406A">
      <w:pPr>
        <w:spacing w:before="61"/>
        <w:jc w:val="center"/>
        <w:rPr>
          <w:rFonts w:ascii="Times New Roman" w:hAnsi="Times New Roman"/>
        </w:rPr>
      </w:pPr>
    </w:p>
    <w:p w14:paraId="045D8636" w14:textId="77777777" w:rsidR="006A406A" w:rsidRDefault="006A406A">
      <w:pPr>
        <w:spacing w:before="61"/>
        <w:jc w:val="center"/>
        <w:rPr>
          <w:rFonts w:ascii="Times New Roman" w:hAnsi="Times New Roman"/>
        </w:rPr>
      </w:pPr>
    </w:p>
    <w:p w14:paraId="7D1C085E" w14:textId="77777777" w:rsidR="006A406A" w:rsidRDefault="006A406A">
      <w:pPr>
        <w:spacing w:before="61"/>
        <w:jc w:val="center"/>
        <w:rPr>
          <w:rFonts w:ascii="Times New Roman" w:hAnsi="Times New Roman"/>
        </w:rPr>
      </w:pPr>
    </w:p>
    <w:p w14:paraId="5D5C1D3C" w14:textId="77777777" w:rsidR="006A406A" w:rsidRDefault="006A406A">
      <w:pPr>
        <w:spacing w:before="61"/>
        <w:jc w:val="center"/>
        <w:rPr>
          <w:rFonts w:ascii="Times New Roman" w:hAnsi="Times New Roman"/>
        </w:rPr>
      </w:pPr>
    </w:p>
    <w:p w14:paraId="24749F76" w14:textId="77777777" w:rsidR="006A406A" w:rsidRDefault="006A406A">
      <w:pPr>
        <w:spacing w:before="61"/>
        <w:jc w:val="center"/>
        <w:rPr>
          <w:rFonts w:ascii="Times New Roman" w:hAnsi="Times New Roman"/>
        </w:rPr>
      </w:pPr>
    </w:p>
    <w:p w14:paraId="56B9980E" w14:textId="77777777" w:rsidR="006A406A" w:rsidRDefault="006A406A">
      <w:pPr>
        <w:spacing w:before="61"/>
        <w:jc w:val="center"/>
        <w:rPr>
          <w:rFonts w:ascii="Times New Roman" w:hAnsi="Times New Roman"/>
        </w:rPr>
      </w:pPr>
    </w:p>
    <w:p w14:paraId="2E5AA22C" w14:textId="77777777" w:rsidR="006A406A" w:rsidRDefault="006A406A">
      <w:pPr>
        <w:spacing w:before="61"/>
        <w:jc w:val="center"/>
        <w:rPr>
          <w:rFonts w:ascii="Times New Roman" w:hAnsi="Times New Roman"/>
        </w:rPr>
      </w:pPr>
    </w:p>
    <w:p w14:paraId="4015AFF7" w14:textId="290B3771" w:rsidR="0083228D" w:rsidRDefault="00A926A4">
      <w:pPr>
        <w:pStyle w:val="Titre3"/>
        <w:spacing w:before="61"/>
        <w:jc w:val="center"/>
      </w:pPr>
      <w:r>
        <w:rPr>
          <w:rFonts w:ascii="Times New Roman" w:hAnsi="Times New Roman"/>
          <w:color w:val="003CA4"/>
        </w:rPr>
        <w:lastRenderedPageBreak/>
        <w:t>Introduction</w:t>
      </w:r>
      <w:r>
        <w:rPr>
          <w:rFonts w:ascii="Times New Roman" w:hAnsi="Times New Roman"/>
          <w:spacing w:val="-12"/>
          <w:color w:val="003CA4"/>
        </w:rPr>
        <w:t xml:space="preserve"> </w:t>
      </w:r>
      <w:r>
        <w:rPr>
          <w:rFonts w:ascii="Times New Roman" w:hAnsi="Times New Roman"/>
          <w:spacing w:val="-2"/>
          <w:color w:val="003CA4"/>
        </w:rPr>
        <w:t>Générale</w:t>
      </w:r>
    </w:p>
    <w:p w14:paraId="1B0C724C" w14:textId="77777777" w:rsidR="0083228D" w:rsidRDefault="0083228D">
      <w:pPr>
        <w:pStyle w:val="Corpsdetexte"/>
        <w:spacing w:line="364" w:lineRule="auto"/>
        <w:jc w:val="both"/>
      </w:pPr>
    </w:p>
    <w:p w14:paraId="47897FBC"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00F63CFF"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018EB31F" w14:textId="77777777" w:rsidR="00370415" w:rsidRDefault="003F7927">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5A7A4D61" w14:textId="77777777" w:rsidR="00370415" w:rsidRDefault="003F7927">
      <w:pPr>
        <w:pStyle w:val="NormalWeb"/>
        <w:ind w:firstLine="709"/>
        <w:jc w:val="both"/>
        <w:rPr>
          <w:color w:val="000000"/>
        </w:rPr>
      </w:pPr>
      <w:r>
        <w:rPr>
          <w:rStyle w:val="lev"/>
        </w:rPr>
        <w:t>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demandes en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0DE2B2A0" w14:textId="77777777" w:rsidR="006A406A" w:rsidRDefault="006A406A" w:rsidP="00422DB5">
      <w:pPr>
        <w:pStyle w:val="NormalWeb"/>
        <w:ind w:firstLine="709"/>
        <w:jc w:val="both"/>
      </w:pPr>
    </w:p>
    <w:p w14:paraId="20F77285" w14:textId="044CB5AF" w:rsidR="00422DB5" w:rsidRDefault="00422DB5" w:rsidP="00422DB5">
      <w:pPr>
        <w:pStyle w:val="NormalWeb"/>
        <w:ind w:firstLine="709"/>
        <w:jc w:val="both"/>
      </w:pPr>
      <w:r>
        <w:lastRenderedPageBreak/>
        <w:t>La réalisation de ce projet nous amène à poser la problématique suivante :</w:t>
      </w:r>
    </w:p>
    <w:p w14:paraId="4FF10F3D" w14:textId="77777777" w:rsidR="00422DB5" w:rsidRDefault="00422DB5" w:rsidP="00422DB5">
      <w:pPr>
        <w:pStyle w:val="NormalWeb"/>
        <w:ind w:firstLine="709"/>
        <w:jc w:val="both"/>
      </w:pPr>
      <w:r>
        <w:rPr>
          <w:rStyle w:val="lev"/>
        </w:rPr>
        <w:t xml:space="preserve">Comment concevoir et réaliser une application web et mobile </w:t>
      </w:r>
      <w:r>
        <w:rPr>
          <w:rStyle w:val="lev"/>
          <w:b w:val="0"/>
          <w:bCs w:val="0"/>
          <w:color w:val="000000"/>
        </w:rPr>
        <w:t xml:space="preserve">pour </w:t>
      </w:r>
      <w:r>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6DE27677" w14:textId="77777777" w:rsidR="00422DB5" w:rsidRDefault="00422DB5" w:rsidP="00422DB5">
      <w:pPr>
        <w:pStyle w:val="NormalWeb"/>
        <w:ind w:firstLine="709"/>
        <w:jc w:val="both"/>
      </w:pPr>
      <w:r>
        <w:t>Pour répondre à cette problématique, nous avons structuré notre mémoire en quatre chapitres :</w:t>
      </w:r>
    </w:p>
    <w:p w14:paraId="23E7B53C"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0B2077F9"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le  fonctionnement de l’application.</w:t>
      </w:r>
    </w:p>
    <w:p w14:paraId="77A72F45"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de l’application, incluant la charte graphique, les maquettes de l’interface utilisateur et le modèle de données.</w:t>
      </w:r>
    </w:p>
    <w:p w14:paraId="63CD6386"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596FF674" w14:textId="77777777" w:rsidR="00422DB5" w:rsidRDefault="00422DB5" w:rsidP="00422DB5">
      <w:pPr>
        <w:pStyle w:val="NormalWeb"/>
        <w:ind w:firstLine="709"/>
        <w:jc w:val="both"/>
      </w:pPr>
      <w:r>
        <w:t xml:space="preserve">Enfin, ce mémoire se conclura par une </w:t>
      </w:r>
      <w:r>
        <w:rPr>
          <w:rStyle w:val="lev"/>
          <w:color w:val="000000"/>
        </w:rPr>
        <w:t>conclusion générale</w:t>
      </w:r>
      <w:r>
        <w:rPr>
          <w:color w:val="000000"/>
        </w:rPr>
        <w:t xml:space="preserve"> </w:t>
      </w:r>
      <w:r>
        <w:t>mettant en évidence le bilan du projet ainsi que les perspectives d’amélioration.</w:t>
      </w:r>
    </w:p>
    <w:p w14:paraId="374E93C3" w14:textId="77777777" w:rsidR="00422DB5" w:rsidRDefault="00422DB5" w:rsidP="00422DB5">
      <w:pPr>
        <w:pStyle w:val="Corpsdetexte"/>
        <w:ind w:left="567"/>
        <w:jc w:val="both"/>
      </w:pPr>
    </w:p>
    <w:p w14:paraId="5C876E97" w14:textId="77777777" w:rsidR="00422DB5" w:rsidRDefault="00422DB5" w:rsidP="00422DB5">
      <w:pPr>
        <w:pStyle w:val="Corpsdetexte"/>
        <w:spacing w:line="364" w:lineRule="auto"/>
        <w:ind w:left="567"/>
        <w:jc w:val="both"/>
        <w:sectPr w:rsidR="00422DB5" w:rsidSect="00E44E81">
          <w:headerReference w:type="default" r:id="rId13"/>
          <w:type w:val="continuous"/>
          <w:pgSz w:w="12240" w:h="15840"/>
          <w:pgMar w:top="1417" w:right="1417" w:bottom="1417" w:left="1701" w:header="709" w:footer="709" w:gutter="0"/>
          <w:cols w:space="720"/>
          <w:docGrid w:linePitch="326"/>
        </w:sectPr>
      </w:pPr>
    </w:p>
    <w:p w14:paraId="52AA6D06" w14:textId="77777777" w:rsidR="0083228D" w:rsidRDefault="00A926A4">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lastRenderedPageBreak/>
        <w:t>CHAPITRE</w:t>
      </w:r>
      <w:r>
        <w:rPr>
          <w:rFonts w:ascii="Times New Roman" w:hAnsi="Times New Roman"/>
          <w:color w:val="003CA4"/>
          <w:spacing w:val="-17"/>
        </w:rPr>
        <w:t xml:space="preserve"> </w:t>
      </w:r>
      <w:r>
        <w:rPr>
          <w:rFonts w:ascii="Times New Roman" w:hAnsi="Times New Roman"/>
          <w:color w:val="003CA4"/>
          <w:spacing w:val="-10"/>
        </w:rPr>
        <w:t>I</w:t>
      </w:r>
    </w:p>
    <w:p w14:paraId="6F2554AC" w14:textId="77777777" w:rsidR="0083228D" w:rsidRDefault="00A926A4">
      <w:pPr>
        <w:pStyle w:val="Titre2"/>
        <w:pBdr>
          <w:left w:val="single" w:sz="12" w:space="6" w:color="003DA5"/>
          <w:bottom w:val="single" w:sz="12" w:space="6" w:color="003DA5"/>
          <w:right w:val="single" w:sz="12" w:space="6" w:color="003DA5"/>
        </w:pBdr>
      </w:pPr>
      <w:r>
        <w:rPr>
          <w:rFonts w:ascii="Times New Roman" w:hAnsi="Times New Roman"/>
          <w:color w:val="003CA4"/>
        </w:rPr>
        <w:t>Étude</w:t>
      </w:r>
      <w:r>
        <w:rPr>
          <w:rFonts w:ascii="Times New Roman" w:hAnsi="Times New Roman"/>
          <w:color w:val="003CA4"/>
          <w:spacing w:val="-5"/>
        </w:rPr>
        <w:t xml:space="preserve"> </w:t>
      </w:r>
      <w:r>
        <w:rPr>
          <w:rFonts w:ascii="Times New Roman" w:hAnsi="Times New Roman"/>
          <w:color w:val="003CA4"/>
          <w:spacing w:val="-2"/>
        </w:rPr>
        <w:t>Préalable</w:t>
      </w:r>
    </w:p>
    <w:p w14:paraId="062E2DFE" w14:textId="77777777" w:rsidR="0083228D" w:rsidRDefault="0083228D">
      <w:pPr>
        <w:sectPr w:rsidR="0083228D" w:rsidSect="00E44E81">
          <w:headerReference w:type="default" r:id="rId14"/>
          <w:headerReference w:type="first" r:id="rId15"/>
          <w:pgSz w:w="12240" w:h="15840"/>
          <w:pgMar w:top="1417" w:right="1417" w:bottom="1417" w:left="1701" w:header="709" w:footer="709" w:gutter="0"/>
          <w:cols w:space="720"/>
          <w:docGrid w:linePitch="326"/>
        </w:sectPr>
      </w:pPr>
    </w:p>
    <w:p w14:paraId="34A72524" w14:textId="2ABDFAE6" w:rsidR="0083228D" w:rsidRDefault="00A926A4">
      <w:pPr>
        <w:pStyle w:val="Titre3"/>
        <w:numPr>
          <w:ilvl w:val="1"/>
          <w:numId w:val="7"/>
        </w:numPr>
        <w:tabs>
          <w:tab w:val="left" w:pos="530"/>
        </w:tabs>
        <w:spacing w:before="83"/>
        <w:ind w:left="530" w:hanging="529"/>
      </w:pPr>
      <w:bookmarkStart w:id="3" w:name="I.1._Présentation_de_l'organisme_d'accue"/>
      <w:bookmarkEnd w:id="3"/>
      <w:r>
        <w:rPr>
          <w:rFonts w:ascii="Times New Roman" w:hAnsi="Times New Roman"/>
          <w:color w:val="003CA4"/>
        </w:rPr>
        <w:lastRenderedPageBreak/>
        <w:t>Présentation</w:t>
      </w:r>
      <w:r>
        <w:rPr>
          <w:rFonts w:ascii="Times New Roman" w:hAnsi="Times New Roman"/>
          <w:spacing w:val="-9"/>
          <w:color w:val="003CA4"/>
        </w:rPr>
        <w:t xml:space="preserve"> </w:t>
      </w:r>
      <w:r>
        <w:rPr>
          <w:rFonts w:ascii="Times New Roman" w:hAnsi="Times New Roman"/>
          <w:color w:val="003CA4"/>
        </w:rPr>
        <w:t>de</w:t>
      </w:r>
      <w:r>
        <w:rPr>
          <w:rFonts w:ascii="Times New Roman" w:hAnsi="Times New Roman"/>
          <w:spacing w:val="-8"/>
          <w:color w:val="003CA4"/>
        </w:rPr>
        <w:t xml:space="preserve"> </w:t>
      </w:r>
      <w:r>
        <w:rPr>
          <w:rFonts w:ascii="Times New Roman" w:hAnsi="Times New Roman"/>
          <w:color w:val="003CA4"/>
        </w:rPr>
        <w:t>l'organisme</w:t>
      </w:r>
      <w:r>
        <w:rPr>
          <w:rFonts w:ascii="Times New Roman" w:hAnsi="Times New Roman"/>
          <w:spacing w:val="-8"/>
          <w:color w:val="003CA4"/>
        </w:rPr>
        <w:t xml:space="preserve"> </w:t>
      </w:r>
      <w:r>
        <w:rPr>
          <w:rFonts w:ascii="Times New Roman" w:hAnsi="Times New Roman"/>
          <w:spacing w:val="-2"/>
          <w:color w:val="003CA4"/>
        </w:rPr>
        <w:t>d'accueil</w:t>
      </w:r>
      <w:r w:rsidR="0035329C">
        <w:rPr>
          <w:rFonts w:ascii="Times New Roman" w:hAnsi="Times New Roman"/>
          <w:spacing w:val="-2"/>
          <w:color w:val="003CA4"/>
        </w:rPr>
        <w:t> :</w:t>
      </w:r>
    </w:p>
    <w:p w14:paraId="0B48B4F1" w14:textId="5724D5D6" w:rsidR="0083228D" w:rsidRDefault="00A926A4">
      <w:pPr>
        <w:pStyle w:val="Titre4"/>
        <w:numPr>
          <w:ilvl w:val="2"/>
          <w:numId w:val="7"/>
        </w:numPr>
        <w:tabs>
          <w:tab w:val="left" w:pos="695"/>
        </w:tabs>
        <w:spacing w:before="280"/>
        <w:ind w:left="695" w:hanging="694"/>
      </w:pPr>
      <w:bookmarkStart w:id="4" w:name="I.1.1._Présentation_d'Algérie_Télécom"/>
      <w:bookmarkEnd w:id="4"/>
      <w:r>
        <w:rPr>
          <w:rFonts w:ascii="Times New Roman" w:hAnsi="Times New Roman"/>
          <w:color w:val="003CA4"/>
        </w:rPr>
        <w:t>Présentation</w:t>
      </w:r>
      <w:r>
        <w:rPr>
          <w:rFonts w:ascii="Times New Roman" w:hAnsi="Times New Roman"/>
          <w:spacing w:val="-11"/>
          <w:color w:val="003CA4"/>
        </w:rPr>
        <w:t xml:space="preserve"> </w:t>
      </w:r>
      <w:r>
        <w:rPr>
          <w:rFonts w:ascii="Times New Roman" w:hAnsi="Times New Roman"/>
          <w:color w:val="003CA4"/>
        </w:rPr>
        <w:t>d'Algérie</w:t>
      </w:r>
      <w:r>
        <w:rPr>
          <w:rFonts w:ascii="Times New Roman" w:hAnsi="Times New Roman"/>
          <w:spacing w:val="-10"/>
          <w:color w:val="003CA4"/>
        </w:rPr>
        <w:t xml:space="preserve"> </w:t>
      </w:r>
      <w:r>
        <w:rPr>
          <w:rFonts w:ascii="Times New Roman" w:hAnsi="Times New Roman"/>
          <w:spacing w:val="-2"/>
          <w:color w:val="003CA4"/>
        </w:rPr>
        <w:t>Télécom</w:t>
      </w:r>
      <w:r w:rsidR="0035329C">
        <w:rPr>
          <w:rFonts w:ascii="Times New Roman" w:hAnsi="Times New Roman"/>
          <w:spacing w:val="-2"/>
          <w:color w:val="003CA4"/>
        </w:rPr>
        <w:t> :</w:t>
      </w:r>
    </w:p>
    <w:p w14:paraId="7F523360"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0F89E210"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37B240C7"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4C6BD847"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6054E84B" w14:textId="77777777" w:rsidR="0083228D" w:rsidRDefault="0083228D">
      <w:pPr>
        <w:pStyle w:val="Corpsdetexte"/>
        <w:jc w:val="both"/>
        <w:sectPr w:rsidR="0083228D" w:rsidSect="00E44E81">
          <w:headerReference w:type="default" r:id="rId16"/>
          <w:footerReference w:type="default" r:id="rId17"/>
          <w:pgSz w:w="12240" w:h="15840"/>
          <w:pgMar w:top="1417" w:right="1417" w:bottom="1417" w:left="1701" w:header="709" w:footer="709" w:gutter="0"/>
          <w:cols w:space="720"/>
          <w:docGrid w:linePitch="326"/>
        </w:sectPr>
      </w:pPr>
    </w:p>
    <w:p w14:paraId="3460708B" w14:textId="77777777" w:rsidR="0083228D" w:rsidRDefault="00A926A4">
      <w:pPr>
        <w:pStyle w:val="Titre4"/>
        <w:numPr>
          <w:ilvl w:val="2"/>
          <w:numId w:val="7"/>
        </w:numPr>
        <w:tabs>
          <w:tab w:val="left" w:pos="695"/>
        </w:tabs>
        <w:spacing w:before="1"/>
        <w:ind w:left="695" w:hanging="694"/>
      </w:pPr>
      <w:bookmarkStart w:id="5" w:name="I.1.2._Fiche_technique_d'Algérie_Télécom"/>
      <w:bookmarkEnd w:id="5"/>
      <w:r>
        <w:rPr>
          <w:rFonts w:ascii="Times New Roman" w:hAnsi="Times New Roman"/>
          <w:color w:val="003CA4"/>
        </w:rPr>
        <w:t>Fiche</w:t>
      </w:r>
      <w:r>
        <w:rPr>
          <w:rFonts w:ascii="Times New Roman" w:hAnsi="Times New Roman"/>
          <w:spacing w:val="-8"/>
          <w:color w:val="003CA4"/>
        </w:rPr>
        <w:t xml:space="preserve"> </w:t>
      </w:r>
      <w:r>
        <w:rPr>
          <w:rFonts w:ascii="Times New Roman" w:hAnsi="Times New Roman"/>
          <w:color w:val="003CA4"/>
        </w:rPr>
        <w:t>technique</w:t>
      </w:r>
      <w:r>
        <w:rPr>
          <w:rFonts w:ascii="Times New Roman" w:hAnsi="Times New Roman"/>
          <w:spacing w:val="-8"/>
          <w:color w:val="003CA4"/>
        </w:rPr>
        <w:t xml:space="preserve"> </w:t>
      </w:r>
      <w:r>
        <w:rPr>
          <w:rFonts w:ascii="Times New Roman" w:hAnsi="Times New Roman"/>
          <w:color w:val="003CA4"/>
        </w:rPr>
        <w:t>d'Algérie</w:t>
      </w:r>
      <w:r>
        <w:rPr>
          <w:rFonts w:ascii="Times New Roman" w:hAnsi="Times New Roman"/>
          <w:spacing w:val="-7"/>
          <w:color w:val="003CA4"/>
        </w:rPr>
        <w:t xml:space="preserve"> </w:t>
      </w:r>
      <w:r>
        <w:rPr>
          <w:rFonts w:ascii="Times New Roman" w:hAnsi="Times New Roman"/>
          <w:spacing w:val="-2"/>
          <w:color w:val="003CA4"/>
        </w:rPr>
        <w:t>Télécom</w:t>
      </w:r>
    </w:p>
    <w:p w14:paraId="72CA6287" w14:textId="77777777" w:rsidR="0083228D" w:rsidRDefault="0083228D">
      <w:pPr>
        <w:pStyle w:val="Corpsdetexte"/>
        <w:spacing w:before="10"/>
        <w:ind w:left="0"/>
        <w:rPr>
          <w:rFonts w:ascii="Arial"/>
          <w:b/>
          <w:sz w:val="13"/>
        </w:rPr>
      </w:pPr>
    </w:p>
    <w:tbl>
      <w:tblPr>
        <w:tblStyle w:val="TableNormal1"/>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2F6D8E61" w14:textId="77777777">
        <w:trPr>
          <w:trHeight w:val="452"/>
        </w:trPr>
        <w:tc>
          <w:tcPr>
            <w:tcW w:w="4000" w:type="dxa"/>
            <w:shd w:val="clear" w:color="auto" w:fill="E5EFFF"/>
          </w:tcPr>
          <w:p w14:paraId="5932D3AC"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0DEF466D"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52B5D608" w14:textId="77777777">
        <w:trPr>
          <w:trHeight w:val="452"/>
        </w:trPr>
        <w:tc>
          <w:tcPr>
            <w:tcW w:w="4000" w:type="dxa"/>
            <w:shd w:val="clear" w:color="auto" w:fill="E5EFFF"/>
          </w:tcPr>
          <w:p w14:paraId="18FBDD5B"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1167B5CB"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45578923" w14:textId="77777777">
        <w:trPr>
          <w:trHeight w:val="452"/>
        </w:trPr>
        <w:tc>
          <w:tcPr>
            <w:tcW w:w="4000" w:type="dxa"/>
            <w:shd w:val="clear" w:color="auto" w:fill="E5EFFF"/>
          </w:tcPr>
          <w:p w14:paraId="24E0CDF8"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5F4A6D7F"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C5B28CF" w14:textId="77777777">
        <w:trPr>
          <w:trHeight w:val="707"/>
        </w:trPr>
        <w:tc>
          <w:tcPr>
            <w:tcW w:w="4000" w:type="dxa"/>
            <w:shd w:val="clear" w:color="auto" w:fill="E5EFFF"/>
          </w:tcPr>
          <w:p w14:paraId="4A34E20D"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69D0DA7F"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7F7D07D9" w14:textId="77777777">
        <w:trPr>
          <w:trHeight w:val="452"/>
        </w:trPr>
        <w:tc>
          <w:tcPr>
            <w:tcW w:w="4000" w:type="dxa"/>
            <w:shd w:val="clear" w:color="auto" w:fill="E5EFFF"/>
          </w:tcPr>
          <w:p w14:paraId="20394B8B"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5113CBC4"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70E2094C" w14:textId="77777777">
        <w:trPr>
          <w:trHeight w:val="705"/>
        </w:trPr>
        <w:tc>
          <w:tcPr>
            <w:tcW w:w="4000" w:type="dxa"/>
            <w:shd w:val="clear" w:color="auto" w:fill="E5EFFF"/>
          </w:tcPr>
          <w:p w14:paraId="7AA31460"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5D51B384"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2260A68C"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55316C3A" w14:textId="77777777">
        <w:trPr>
          <w:trHeight w:val="706"/>
        </w:trPr>
        <w:tc>
          <w:tcPr>
            <w:tcW w:w="4000" w:type="dxa"/>
            <w:shd w:val="clear" w:color="auto" w:fill="E5EFFF"/>
          </w:tcPr>
          <w:p w14:paraId="2A8B8A8B" w14:textId="77777777" w:rsidR="0083228D" w:rsidRDefault="00A926A4">
            <w:pPr>
              <w:pStyle w:val="TableParagraph"/>
              <w:ind w:left="140"/>
              <w:jc w:val="center"/>
              <w:rPr>
                <w:rFonts w:ascii="Arial" w:hAnsi="Arial"/>
                <w:b/>
              </w:rPr>
            </w:pPr>
            <w:r>
              <w:rPr>
                <w:rFonts w:ascii="Arial" w:hAnsi="Arial"/>
                <w:b/>
                <w:color w:val="1E2836"/>
              </w:rPr>
              <w:lastRenderedPageBreak/>
              <w:t>Secteur</w:t>
            </w:r>
            <w:r>
              <w:rPr>
                <w:rFonts w:ascii="Arial" w:hAnsi="Arial"/>
                <w:b/>
                <w:color w:val="1E2836"/>
                <w:spacing w:val="-7"/>
              </w:rPr>
              <w:t xml:space="preserve"> </w:t>
            </w:r>
            <w:r>
              <w:rPr>
                <w:rFonts w:ascii="Arial" w:hAnsi="Arial"/>
                <w:b/>
                <w:color w:val="1E2836"/>
                <w:spacing w:val="-2"/>
              </w:rPr>
              <w:t>d'activité</w:t>
            </w:r>
          </w:p>
        </w:tc>
        <w:tc>
          <w:tcPr>
            <w:tcW w:w="5360" w:type="dxa"/>
          </w:tcPr>
          <w:p w14:paraId="464EB98F"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233F3EBC" w14:textId="77777777">
        <w:trPr>
          <w:trHeight w:val="453"/>
        </w:trPr>
        <w:tc>
          <w:tcPr>
            <w:tcW w:w="4000" w:type="dxa"/>
            <w:shd w:val="clear" w:color="auto" w:fill="E5EFFF"/>
          </w:tcPr>
          <w:p w14:paraId="6411DFA2"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1CBD3FA4"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3F1475D6" w14:textId="77777777">
        <w:trPr>
          <w:trHeight w:val="452"/>
        </w:trPr>
        <w:tc>
          <w:tcPr>
            <w:tcW w:w="4000" w:type="dxa"/>
            <w:shd w:val="clear" w:color="auto" w:fill="E5EFFF"/>
          </w:tcPr>
          <w:p w14:paraId="4C568910"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2ED511B1" w14:textId="77777777" w:rsidR="0083228D" w:rsidRDefault="00E44E81">
            <w:pPr>
              <w:pStyle w:val="TableParagraph"/>
              <w:spacing w:before="101"/>
              <w:jc w:val="center"/>
            </w:pPr>
            <w:hyperlink r:id="rId18">
              <w:r>
                <w:rPr>
                  <w:color w:val="1E2836"/>
                  <w:spacing w:val="-2"/>
                </w:rPr>
                <w:t>www.algerietelecom.dz</w:t>
              </w:r>
            </w:hyperlink>
          </w:p>
        </w:tc>
      </w:tr>
    </w:tbl>
    <w:p w14:paraId="0EF977F9"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137C4E25" w14:textId="31797426" w:rsidR="0083228D" w:rsidRDefault="00A926A4">
      <w:pPr>
        <w:pStyle w:val="Titre4"/>
        <w:numPr>
          <w:ilvl w:val="2"/>
          <w:numId w:val="7"/>
        </w:numPr>
        <w:tabs>
          <w:tab w:val="left" w:pos="695"/>
        </w:tabs>
        <w:spacing w:before="1"/>
        <w:ind w:left="695" w:hanging="694"/>
      </w:pPr>
      <w:bookmarkStart w:id="6" w:name="I.1.3._Missions_et_objectifs_d'Algérie_T"/>
      <w:bookmarkEnd w:id="6"/>
      <w:r>
        <w:rPr>
          <w:rFonts w:ascii="Times New Roman" w:hAnsi="Times New Roman"/>
          <w:color w:val="003CA4"/>
        </w:rPr>
        <w:t>Missions</w:t>
      </w:r>
      <w:r>
        <w:rPr>
          <w:rFonts w:ascii="Times New Roman" w:hAnsi="Times New Roman"/>
          <w:spacing w:val="-7"/>
          <w:color w:val="003CA4"/>
        </w:rPr>
        <w:t xml:space="preserve"> </w:t>
      </w:r>
      <w:r>
        <w:rPr>
          <w:rFonts w:ascii="Times New Roman" w:hAnsi="Times New Roman"/>
          <w:color w:val="003CA4"/>
        </w:rPr>
        <w:t>et</w:t>
      </w:r>
      <w:r>
        <w:rPr>
          <w:rFonts w:ascii="Times New Roman" w:hAnsi="Times New Roman"/>
          <w:spacing w:val="-7"/>
          <w:color w:val="003CA4"/>
        </w:rPr>
        <w:t xml:space="preserve"> </w:t>
      </w:r>
      <w:r>
        <w:rPr>
          <w:rFonts w:ascii="Times New Roman" w:hAnsi="Times New Roman"/>
          <w:color w:val="003CA4"/>
        </w:rPr>
        <w:t>objectifs</w:t>
      </w:r>
      <w:r>
        <w:rPr>
          <w:rFonts w:ascii="Times New Roman" w:hAnsi="Times New Roman"/>
          <w:spacing w:val="-7"/>
          <w:color w:val="003CA4"/>
        </w:rPr>
        <w:t xml:space="preserve"> </w:t>
      </w:r>
      <w:r>
        <w:rPr>
          <w:rFonts w:ascii="Times New Roman" w:hAnsi="Times New Roman"/>
          <w:color w:val="003CA4"/>
        </w:rPr>
        <w:t>d'Algérie</w:t>
      </w:r>
      <w:r>
        <w:rPr>
          <w:rFonts w:ascii="Times New Roman" w:hAnsi="Times New Roman"/>
          <w:spacing w:val="-6"/>
          <w:color w:val="003CA4"/>
        </w:rPr>
        <w:t xml:space="preserve"> </w:t>
      </w:r>
      <w:r>
        <w:rPr>
          <w:rFonts w:ascii="Times New Roman" w:hAnsi="Times New Roman"/>
          <w:spacing w:val="-2"/>
          <w:color w:val="003CA4"/>
        </w:rPr>
        <w:t>Télécom</w:t>
      </w:r>
      <w:r w:rsidR="0035329C">
        <w:rPr>
          <w:rFonts w:ascii="Times New Roman" w:hAnsi="Times New Roman"/>
          <w:spacing w:val="-2"/>
          <w:color w:val="003CA4"/>
        </w:rPr>
        <w:t> :</w:t>
      </w:r>
    </w:p>
    <w:p w14:paraId="22CEAE3F" w14:textId="40E8BA16" w:rsidR="0083228D" w:rsidRDefault="00A926A4">
      <w:pPr>
        <w:pStyle w:val="Titre5"/>
        <w:numPr>
          <w:ilvl w:val="3"/>
          <w:numId w:val="7"/>
        </w:numPr>
        <w:tabs>
          <w:tab w:val="left" w:pos="793"/>
        </w:tabs>
        <w:spacing w:before="219"/>
        <w:ind w:left="793" w:hanging="792"/>
      </w:pPr>
      <w:bookmarkStart w:id="7" w:name="I.1.3.1._Activité_principale"/>
      <w:bookmarkEnd w:id="7"/>
      <w:r>
        <w:rPr>
          <w:rFonts w:ascii="Times New Roman" w:hAnsi="Times New Roman"/>
          <w:color w:val="003CA4"/>
        </w:rPr>
        <w:t>Activité</w:t>
      </w:r>
      <w:r>
        <w:rPr>
          <w:rFonts w:ascii="Times New Roman" w:hAnsi="Times New Roman"/>
          <w:spacing w:val="-8"/>
          <w:color w:val="003CA4"/>
        </w:rPr>
        <w:t xml:space="preserve"> </w:t>
      </w:r>
      <w:r>
        <w:rPr>
          <w:rFonts w:ascii="Times New Roman" w:hAnsi="Times New Roman"/>
          <w:spacing w:val="-2"/>
          <w:color w:val="003CA4"/>
        </w:rPr>
        <w:t>principale</w:t>
      </w:r>
      <w:r w:rsidR="0035329C">
        <w:rPr>
          <w:rFonts w:ascii="Times New Roman" w:hAnsi="Times New Roman"/>
          <w:spacing w:val="-2"/>
          <w:color w:val="003CA4"/>
        </w:rPr>
        <w:t> :</w:t>
      </w:r>
    </w:p>
    <w:p w14:paraId="6DFF6154"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7945C76D" w14:textId="64E488EB" w:rsidR="0083228D" w:rsidRDefault="00A926A4">
      <w:pPr>
        <w:pStyle w:val="Titre5"/>
        <w:numPr>
          <w:ilvl w:val="3"/>
          <w:numId w:val="7"/>
        </w:numPr>
        <w:tabs>
          <w:tab w:val="left" w:pos="793"/>
        </w:tabs>
        <w:spacing w:before="221"/>
        <w:ind w:left="793" w:hanging="792"/>
      </w:pPr>
      <w:bookmarkStart w:id="8" w:name="I.1.3.2._Objectifs_stratégiques"/>
      <w:bookmarkEnd w:id="8"/>
      <w:r>
        <w:rPr>
          <w:rFonts w:ascii="Times New Roman" w:hAnsi="Times New Roman"/>
          <w:color w:val="003CA4"/>
        </w:rPr>
        <w:t>Objectifs</w:t>
      </w:r>
      <w:r>
        <w:rPr>
          <w:rFonts w:ascii="Times New Roman" w:hAnsi="Times New Roman"/>
          <w:spacing w:val="-9"/>
          <w:color w:val="003CA4"/>
        </w:rPr>
        <w:t xml:space="preserve"> </w:t>
      </w:r>
      <w:r>
        <w:rPr>
          <w:rFonts w:ascii="Times New Roman" w:hAnsi="Times New Roman"/>
          <w:spacing w:val="-2"/>
          <w:color w:val="003CA4"/>
        </w:rPr>
        <w:t>stratégiques</w:t>
      </w:r>
      <w:r w:rsidR="0035329C">
        <w:rPr>
          <w:rFonts w:ascii="Times New Roman" w:hAnsi="Times New Roman"/>
          <w:spacing w:val="-2"/>
          <w:color w:val="003CA4"/>
        </w:rPr>
        <w:t> :</w:t>
      </w:r>
    </w:p>
    <w:p w14:paraId="0500A0CE"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0425AA39" w14:textId="77777777" w:rsidR="0083228D" w:rsidRDefault="00A926A4">
      <w:pPr>
        <w:pStyle w:val="Paragraphedeliste"/>
        <w:numPr>
          <w:ilvl w:val="4"/>
          <w:numId w:val="7"/>
        </w:numPr>
        <w:tabs>
          <w:tab w:val="left" w:pos="721"/>
        </w:tabs>
        <w:spacing w:before="163" w:line="244" w:lineRule="auto"/>
        <w:ind w:left="721" w:right="810"/>
        <w:jc w:val="both"/>
      </w:pPr>
      <w:r>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340006B4" w14:textId="77777777"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000DF180" w14:textId="77777777" w:rsidR="0091021F" w:rsidRDefault="0091021F">
      <w:pPr>
        <w:pStyle w:val="Paragraphedeliste"/>
        <w:spacing w:line="244" w:lineRule="auto"/>
        <w:jc w:val="both"/>
      </w:pPr>
    </w:p>
    <w:p w14:paraId="31F66144" w14:textId="77777777" w:rsidR="0091021F" w:rsidRDefault="0091021F" w:rsidP="0091021F">
      <w:pPr>
        <w:spacing w:line="244" w:lineRule="auto"/>
        <w:jc w:val="both"/>
        <w:sectPr w:rsidR="0091021F" w:rsidSect="00E44E81">
          <w:headerReference w:type="default" r:id="rId19"/>
          <w:type w:val="continuous"/>
          <w:pgSz w:w="12240" w:h="15840"/>
          <w:pgMar w:top="1417" w:right="1417" w:bottom="1417" w:left="1701" w:header="709" w:footer="709" w:gutter="0"/>
          <w:cols w:space="720"/>
          <w:docGrid w:linePitch="326"/>
        </w:sectPr>
      </w:pPr>
    </w:p>
    <w:p w14:paraId="53FE3629" w14:textId="77777777" w:rsidR="0083228D" w:rsidRDefault="00A926A4">
      <w:pPr>
        <w:pStyle w:val="Paragraphedeliste"/>
        <w:numPr>
          <w:ilvl w:val="4"/>
          <w:numId w:val="7"/>
        </w:numPr>
        <w:tabs>
          <w:tab w:val="left" w:pos="721"/>
        </w:tabs>
        <w:spacing w:before="86" w:line="244" w:lineRule="auto"/>
        <w:ind w:left="721" w:right="928"/>
      </w:pPr>
      <w:r>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5A709CCF"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2D3C89D7"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13BAE16D" w14:textId="77777777" w:rsidR="00221853" w:rsidRDefault="00221853" w:rsidP="00221853">
      <w:pPr>
        <w:tabs>
          <w:tab w:val="left" w:pos="721"/>
        </w:tabs>
        <w:spacing w:line="244" w:lineRule="auto"/>
        <w:ind w:right="514"/>
      </w:pPr>
      <w:bookmarkStart w:id="9" w:name="I.1.4._Organisation_générale_d'Algérie_T"/>
      <w:bookmarkEnd w:id="9"/>
    </w:p>
    <w:p w14:paraId="79E63B07" w14:textId="77777777" w:rsidR="0035329C" w:rsidRDefault="0035329C" w:rsidP="00221853">
      <w:pPr>
        <w:tabs>
          <w:tab w:val="left" w:pos="721"/>
        </w:tabs>
        <w:spacing w:line="244" w:lineRule="auto"/>
        <w:ind w:right="514"/>
      </w:pPr>
    </w:p>
    <w:p w14:paraId="37FAB02C" w14:textId="77777777" w:rsidR="0035329C" w:rsidRDefault="0035329C" w:rsidP="00221853">
      <w:pPr>
        <w:tabs>
          <w:tab w:val="left" w:pos="721"/>
        </w:tabs>
        <w:spacing w:line="244" w:lineRule="auto"/>
        <w:ind w:right="514"/>
      </w:pPr>
    </w:p>
    <w:p w14:paraId="28D86F14" w14:textId="77777777" w:rsidR="0035329C" w:rsidRDefault="0035329C" w:rsidP="00221853">
      <w:pPr>
        <w:tabs>
          <w:tab w:val="left" w:pos="721"/>
        </w:tabs>
        <w:spacing w:line="244" w:lineRule="auto"/>
        <w:ind w:right="514"/>
      </w:pPr>
    </w:p>
    <w:p w14:paraId="771037CC" w14:textId="77777777" w:rsidR="0035329C" w:rsidRDefault="0035329C" w:rsidP="00221853">
      <w:pPr>
        <w:tabs>
          <w:tab w:val="left" w:pos="721"/>
        </w:tabs>
        <w:spacing w:line="244" w:lineRule="auto"/>
        <w:ind w:right="514"/>
      </w:pPr>
    </w:p>
    <w:p w14:paraId="6C9642E9" w14:textId="77777777" w:rsidR="0035329C" w:rsidRDefault="0035329C" w:rsidP="00221853">
      <w:pPr>
        <w:tabs>
          <w:tab w:val="left" w:pos="721"/>
        </w:tabs>
        <w:spacing w:line="244" w:lineRule="auto"/>
        <w:ind w:right="514"/>
      </w:pPr>
    </w:p>
    <w:p w14:paraId="05E2D7B8" w14:textId="77777777" w:rsidR="0035329C" w:rsidRDefault="0035329C" w:rsidP="00221853">
      <w:pPr>
        <w:tabs>
          <w:tab w:val="left" w:pos="721"/>
        </w:tabs>
        <w:spacing w:line="244" w:lineRule="auto"/>
        <w:ind w:right="514"/>
      </w:pPr>
    </w:p>
    <w:p w14:paraId="751C6B23" w14:textId="77777777" w:rsidR="0035329C" w:rsidRDefault="0035329C" w:rsidP="00221853">
      <w:pPr>
        <w:tabs>
          <w:tab w:val="left" w:pos="721"/>
        </w:tabs>
        <w:spacing w:line="244" w:lineRule="auto"/>
        <w:ind w:right="514"/>
      </w:pPr>
    </w:p>
    <w:p w14:paraId="68E37716" w14:textId="77777777" w:rsidR="0035329C" w:rsidRDefault="0035329C" w:rsidP="00221853">
      <w:pPr>
        <w:tabs>
          <w:tab w:val="left" w:pos="721"/>
        </w:tabs>
        <w:spacing w:line="244" w:lineRule="auto"/>
        <w:ind w:right="514"/>
      </w:pPr>
    </w:p>
    <w:p w14:paraId="0680D261" w14:textId="0851E27D" w:rsidR="0083228D" w:rsidRDefault="00A926A4" w:rsidP="0035329C">
      <w:pPr>
        <w:pStyle w:val="Titre4"/>
        <w:numPr>
          <w:ilvl w:val="2"/>
          <w:numId w:val="7"/>
        </w:numPr>
        <w:tabs>
          <w:tab w:val="left" w:pos="695"/>
        </w:tabs>
        <w:ind w:left="695" w:hanging="694"/>
      </w:pPr>
      <w:r w:rsidRPr="0035329C">
        <w:rPr>
          <w:rFonts w:ascii="Times New Roman" w:hAnsi="Times New Roman"/>
          <w:color w:val="003CA4"/>
        </w:rPr>
        <w:t>Organisation</w:t>
      </w:r>
      <w:r w:rsidRPr="0035329C">
        <w:rPr>
          <w:rFonts w:ascii="Times New Roman" w:hAnsi="Times New Roman"/>
          <w:spacing w:val="-10"/>
          <w:color w:val="003CA4"/>
        </w:rPr>
        <w:t xml:space="preserve"> </w:t>
      </w:r>
      <w:r w:rsidRPr="0035329C">
        <w:rPr>
          <w:rFonts w:ascii="Times New Roman" w:hAnsi="Times New Roman"/>
          <w:color w:val="003CA4"/>
        </w:rPr>
        <w:t>générale</w:t>
      </w:r>
      <w:r w:rsidRPr="0035329C">
        <w:rPr>
          <w:rFonts w:ascii="Times New Roman" w:hAnsi="Times New Roman"/>
          <w:spacing w:val="-10"/>
          <w:color w:val="003CA4"/>
        </w:rPr>
        <w:t xml:space="preserve"> </w:t>
      </w:r>
      <w:r w:rsidRPr="0035329C">
        <w:rPr>
          <w:rFonts w:ascii="Times New Roman" w:hAnsi="Times New Roman"/>
          <w:color w:val="003CA4"/>
        </w:rPr>
        <w:t>d'Algérie</w:t>
      </w:r>
      <w:r w:rsidRPr="0035329C">
        <w:rPr>
          <w:rFonts w:ascii="Times New Roman" w:hAnsi="Times New Roman"/>
          <w:spacing w:val="-9"/>
          <w:color w:val="003CA4"/>
        </w:rPr>
        <w:t xml:space="preserve"> </w:t>
      </w:r>
      <w:r w:rsidRPr="0035329C">
        <w:rPr>
          <w:rFonts w:ascii="Times New Roman" w:hAnsi="Times New Roman"/>
          <w:spacing w:val="-2"/>
          <w:color w:val="003CA4"/>
        </w:rPr>
        <w:t>Télécom</w:t>
      </w:r>
      <w:r w:rsidR="0035329C">
        <w:rPr>
          <w:rFonts w:ascii="Times New Roman" w:hAnsi="Times New Roman"/>
          <w:spacing w:val="-2"/>
          <w:color w:val="003CA4"/>
        </w:rPr>
        <w:t> :</w:t>
      </w:r>
    </w:p>
    <w:p w14:paraId="17137B7A" w14:textId="77777777"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4EDE94C9">
            <wp:simplePos x="0" y="0"/>
            <wp:positionH relativeFrom="page">
              <wp:posOffset>1028700</wp:posOffset>
            </wp:positionH>
            <wp:positionV relativeFrom="paragraph">
              <wp:posOffset>1180465</wp:posOffset>
            </wp:positionV>
            <wp:extent cx="5676900" cy="4945380"/>
            <wp:effectExtent l="0" t="0" r="0" b="762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5676900" cy="4945380"/>
                    </a:xfrm>
                    <a:prstGeom prst="rect">
                      <a:avLst/>
                    </a:prstGeom>
                  </pic:spPr>
                </pic:pic>
              </a:graphicData>
            </a:graphic>
            <wp14:sizeRelH relativeFrom="margin">
              <wp14:pctWidth>0</wp14:pctWidth>
            </wp14:sizeRelH>
            <wp14:sizeRelV relativeFrom="margin">
              <wp14:pctHeight>0</wp14:pctHeight>
            </wp14:sizeRelV>
          </wp:anchor>
        </w:drawing>
      </w:r>
      <w:r>
        <w:t>Algérie Télécom est organisée en Divisions, Directions Centrales, et 60 Directions Opérationnelles</w:t>
      </w:r>
      <w:r>
        <w:rPr>
          <w:spacing w:val="-8"/>
        </w:rPr>
        <w:t xml:space="preserve"> </w:t>
      </w:r>
      <w:r>
        <w:t>des</w:t>
      </w:r>
      <w:r>
        <w:rPr>
          <w:spacing w:val="-8"/>
        </w:rPr>
        <w:t xml:space="preserve"> </w:t>
      </w:r>
      <w:r>
        <w:t>Télécommunications</w:t>
      </w:r>
      <w:r>
        <w:rPr>
          <w:spacing w:val="-8"/>
        </w:rPr>
        <w:t xml:space="preserve"> </w:t>
      </w:r>
      <w:r>
        <w:t>(DOT)</w:t>
      </w:r>
      <w:r>
        <w:rPr>
          <w:spacing w:val="-8"/>
        </w:rPr>
        <w:t xml:space="preserve"> </w:t>
      </w:r>
      <w:r>
        <w:t>distribuées</w:t>
      </w:r>
      <w:r>
        <w:rPr>
          <w:spacing w:val="-8"/>
        </w:rPr>
        <w:t xml:space="preserve"> </w:t>
      </w:r>
      <w:r>
        <w:t>sur</w:t>
      </w:r>
      <w:r>
        <w:rPr>
          <w:spacing w:val="-8"/>
        </w:rPr>
        <w:t xml:space="preserve"> </w:t>
      </w:r>
      <w:r>
        <w:t>tout</w:t>
      </w:r>
      <w:r>
        <w:rPr>
          <w:spacing w:val="-8"/>
        </w:rPr>
        <w:t xml:space="preserve"> </w:t>
      </w:r>
      <w:r>
        <w:t>le</w:t>
      </w:r>
      <w:r>
        <w:rPr>
          <w:spacing w:val="-8"/>
        </w:rPr>
        <w:t xml:space="preserve"> </w:t>
      </w:r>
      <w:r>
        <w:t>territoire</w:t>
      </w:r>
      <w:r>
        <w:rPr>
          <w:spacing w:val="-8"/>
        </w:rPr>
        <w:t xml:space="preserve"> </w:t>
      </w:r>
      <w:r>
        <w:t>national, dont</w:t>
      </w:r>
      <w:r>
        <w:rPr>
          <w:spacing w:val="-3"/>
        </w:rPr>
        <w:t xml:space="preserve"> </w:t>
      </w:r>
      <w:r>
        <w:t>trois</w:t>
      </w:r>
      <w:r>
        <w:rPr>
          <w:spacing w:val="-2"/>
        </w:rPr>
        <w:t xml:space="preserve"> </w:t>
      </w:r>
      <w:r>
        <w:t>à</w:t>
      </w:r>
      <w:r>
        <w:rPr>
          <w:spacing w:val="-3"/>
        </w:rPr>
        <w:t xml:space="preserve"> </w:t>
      </w:r>
      <w:r>
        <w:t>Alger.</w:t>
      </w:r>
      <w:r>
        <w:rPr>
          <w:spacing w:val="-3"/>
        </w:rPr>
        <w:t xml:space="preserve"> </w:t>
      </w:r>
      <w:r>
        <w:t>Chaque</w:t>
      </w:r>
      <w:r>
        <w:rPr>
          <w:spacing w:val="-3"/>
        </w:rPr>
        <w:t xml:space="preserve"> </w:t>
      </w:r>
      <w:r>
        <w:t>DOT</w:t>
      </w:r>
      <w:r>
        <w:rPr>
          <w:spacing w:val="-3"/>
        </w:rPr>
        <w:t xml:space="preserve"> </w:t>
      </w:r>
      <w:r>
        <w:t>comprend</w:t>
      </w:r>
      <w:r>
        <w:rPr>
          <w:spacing w:val="-3"/>
        </w:rPr>
        <w:t xml:space="preserve"> </w:t>
      </w:r>
      <w:r>
        <w:t>plusieurs</w:t>
      </w:r>
      <w:r>
        <w:rPr>
          <w:spacing w:val="-2"/>
        </w:rPr>
        <w:t xml:space="preserve"> </w:t>
      </w:r>
      <w:r>
        <w:t>ACTEL</w:t>
      </w:r>
      <w:r>
        <w:rPr>
          <w:spacing w:val="-3"/>
        </w:rPr>
        <w:t xml:space="preserve"> </w:t>
      </w:r>
      <w:r>
        <w:t>(Agences</w:t>
      </w:r>
      <w:r>
        <w:rPr>
          <w:spacing w:val="-2"/>
        </w:rPr>
        <w:t xml:space="preserve"> </w:t>
      </w:r>
      <w:r>
        <w:t>Commerciales</w:t>
      </w:r>
      <w:r>
        <w:rPr>
          <w:spacing w:val="-2"/>
        </w:rPr>
        <w:t xml:space="preserve"> </w:t>
      </w:r>
      <w:r>
        <w:t>de Télécommunication) et CMP (Centres de Maintenance et Production).</w:t>
      </w:r>
    </w:p>
    <w:p w14:paraId="6174BF8D" w14:textId="56A9EB3A" w:rsidR="00370415" w:rsidRDefault="003F7927" w:rsidP="009C59D3">
      <w:pPr>
        <w:ind w:right="366"/>
        <w:jc w:val="center"/>
        <w:rPr>
          <w:color w:val="000000"/>
        </w:rPr>
      </w:pPr>
      <w:r>
        <w:rPr>
          <w:color w:val="000000"/>
        </w:rPr>
        <w:t>Figure N°1 : Organigramme général d'Algérie Télécom (Année 2026)</w:t>
      </w:r>
    </w:p>
    <w:p w14:paraId="6F983BDD" w14:textId="77777777" w:rsidR="0035329C" w:rsidRDefault="0035329C" w:rsidP="0035329C">
      <w:pPr>
        <w:tabs>
          <w:tab w:val="left" w:pos="695"/>
        </w:tabs>
        <w:spacing w:before="1"/>
        <w:ind w:right="464"/>
      </w:pPr>
    </w:p>
    <w:p w14:paraId="46F2D618" w14:textId="77777777" w:rsidR="0035329C" w:rsidRDefault="0035329C" w:rsidP="0035329C">
      <w:pPr>
        <w:tabs>
          <w:tab w:val="left" w:pos="695"/>
        </w:tabs>
        <w:spacing w:before="1"/>
        <w:ind w:right="464"/>
      </w:pPr>
    </w:p>
    <w:p w14:paraId="09C097D4" w14:textId="77777777" w:rsidR="0035329C" w:rsidRDefault="0035329C" w:rsidP="0035329C">
      <w:pPr>
        <w:tabs>
          <w:tab w:val="left" w:pos="695"/>
        </w:tabs>
        <w:spacing w:before="1"/>
        <w:ind w:right="464"/>
      </w:pPr>
    </w:p>
    <w:p w14:paraId="16164B72" w14:textId="77777777" w:rsidR="0035329C" w:rsidRPr="0035329C" w:rsidRDefault="0035329C" w:rsidP="0035329C">
      <w:pPr>
        <w:tabs>
          <w:tab w:val="left" w:pos="695"/>
        </w:tabs>
        <w:spacing w:before="1"/>
        <w:ind w:right="464"/>
      </w:pPr>
    </w:p>
    <w:p w14:paraId="38EBD6C3" w14:textId="0C62B9E4" w:rsidR="0083228D" w:rsidRDefault="00A926A4" w:rsidP="0035329C">
      <w:pPr>
        <w:pStyle w:val="Titre4"/>
        <w:numPr>
          <w:ilvl w:val="2"/>
          <w:numId w:val="7"/>
        </w:numPr>
        <w:tabs>
          <w:tab w:val="left" w:pos="695"/>
        </w:tabs>
        <w:spacing w:before="1"/>
        <w:ind w:left="1" w:right="464" w:firstLine="0"/>
        <w:sectPr w:rsidR="0083228D" w:rsidSect="00E44E81">
          <w:headerReference w:type="default" r:id="rId21"/>
          <w:type w:val="continuous"/>
          <w:pgSz w:w="12240" w:h="15840"/>
          <w:pgMar w:top="1417" w:right="1417" w:bottom="1417" w:left="1701" w:header="709" w:footer="709" w:gutter="0"/>
          <w:cols w:space="720"/>
          <w:docGrid w:linePitch="326"/>
        </w:sectPr>
      </w:pPr>
      <w:r>
        <w:rPr>
          <w:rFonts w:ascii="Times New Roman" w:hAnsi="Times New Roman"/>
          <w:color w:val="003CA4"/>
        </w:rPr>
        <w:lastRenderedPageBreak/>
        <w:t>Présentation</w:t>
      </w:r>
      <w:r>
        <w:rPr>
          <w:rFonts w:ascii="Times New Roman" w:hAnsi="Times New Roman"/>
          <w:spacing w:val="-5"/>
          <w:color w:val="003CA4"/>
        </w:rPr>
        <w:t xml:space="preserve"> </w:t>
      </w:r>
      <w:r>
        <w:rPr>
          <w:rFonts w:ascii="Times New Roman" w:hAnsi="Times New Roman"/>
          <w:color w:val="003CA4"/>
        </w:rPr>
        <w:t>de</w:t>
      </w:r>
      <w:r>
        <w:rPr>
          <w:rFonts w:ascii="Times New Roman" w:hAnsi="Times New Roman"/>
          <w:spacing w:val="-5"/>
          <w:color w:val="003CA4"/>
        </w:rPr>
        <w:t xml:space="preserve"> </w:t>
      </w:r>
      <w:r>
        <w:rPr>
          <w:rFonts w:ascii="Times New Roman" w:hAnsi="Times New Roman"/>
          <w:color w:val="003CA4"/>
        </w:rPr>
        <w:t>la</w:t>
      </w:r>
      <w:r>
        <w:rPr>
          <w:rFonts w:ascii="Times New Roman" w:hAnsi="Times New Roman"/>
          <w:spacing w:val="-5"/>
          <w:color w:val="003CA4"/>
        </w:rPr>
        <w:t xml:space="preserve"> </w:t>
      </w:r>
      <w:r>
        <w:rPr>
          <w:rFonts w:ascii="Times New Roman" w:hAnsi="Times New Roman"/>
          <w:color w:val="003CA4"/>
        </w:rPr>
        <w:t>structure</w:t>
      </w:r>
      <w:r>
        <w:rPr>
          <w:rFonts w:ascii="Times New Roman" w:hAnsi="Times New Roman"/>
          <w:spacing w:val="-5"/>
          <w:color w:val="003CA4"/>
        </w:rPr>
        <w:t xml:space="preserve"> </w:t>
      </w:r>
      <w:r>
        <w:rPr>
          <w:rFonts w:ascii="Times New Roman" w:hAnsi="Times New Roman"/>
          <w:color w:val="003CA4"/>
        </w:rPr>
        <w:t>d'accueil</w:t>
      </w:r>
      <w:r>
        <w:rPr>
          <w:rFonts w:ascii="Times New Roman" w:hAnsi="Times New Roman"/>
          <w:spacing w:val="-5"/>
          <w:color w:val="003CA4"/>
        </w:rPr>
        <w:t xml:space="preserve"> </w:t>
      </w:r>
      <w:r>
        <w:rPr>
          <w:rFonts w:ascii="Times New Roman" w:hAnsi="Times New Roman"/>
          <w:color w:val="003CA4"/>
        </w:rPr>
        <w:t>:</w:t>
      </w:r>
      <w:r>
        <w:rPr>
          <w:rFonts w:ascii="Times New Roman" w:hAnsi="Times New Roman"/>
          <w:spacing w:val="-5"/>
          <w:color w:val="003CA4"/>
        </w:rPr>
        <w:t xml:space="preserve"> </w:t>
      </w:r>
      <w:r>
        <w:rPr>
          <w:rFonts w:ascii="Times New Roman" w:hAnsi="Times New Roman"/>
          <w:color w:val="003CA4"/>
        </w:rPr>
        <w:t>la</w:t>
      </w:r>
      <w:r>
        <w:rPr>
          <w:rFonts w:ascii="Times New Roman" w:hAnsi="Times New Roman"/>
          <w:spacing w:val="-5"/>
          <w:color w:val="003CA4"/>
        </w:rPr>
        <w:t xml:space="preserve"> </w:t>
      </w:r>
      <w:r>
        <w:rPr>
          <w:rFonts w:ascii="Times New Roman" w:hAnsi="Times New Roman"/>
          <w:color w:val="003CA4"/>
        </w:rPr>
        <w:t>Division</w:t>
      </w:r>
      <w:r>
        <w:rPr>
          <w:rFonts w:ascii="Times New Roman" w:hAnsi="Times New Roman"/>
          <w:spacing w:val="-5"/>
          <w:color w:val="003CA4"/>
        </w:rPr>
        <w:t xml:space="preserve"> </w:t>
      </w:r>
      <w:r>
        <w:rPr>
          <w:rFonts w:ascii="Times New Roman" w:hAnsi="Times New Roman"/>
          <w:color w:val="003CA4"/>
        </w:rPr>
        <w:t>des</w:t>
      </w:r>
      <w:r>
        <w:rPr>
          <w:rFonts w:ascii="Times New Roman" w:hAnsi="Times New Roman"/>
          <w:spacing w:val="-5"/>
          <w:color w:val="003CA4"/>
        </w:rPr>
        <w:t xml:space="preserve"> </w:t>
      </w:r>
      <w:r>
        <w:rPr>
          <w:rFonts w:ascii="Times New Roman" w:hAnsi="Times New Roman"/>
          <w:color w:val="003CA4"/>
        </w:rPr>
        <w:t>Systèmes d'Information (DSI)</w:t>
      </w:r>
      <w:r w:rsidR="0035329C">
        <w:rPr>
          <w:rFonts w:ascii="Times New Roman" w:hAnsi="Times New Roman"/>
          <w:color w:val="003CA4"/>
        </w:rPr>
        <w:t> </w:t>
      </w:r>
      <w:r w:rsidR="0035329C">
        <w:rPr>
          <w:color w:val="003CA4"/>
        </w:rPr>
        <w:t>:</w:t>
      </w:r>
    </w:p>
    <w:p w14:paraId="4A9AB9C0" w14:textId="77777777" w:rsidR="0083228D" w:rsidRDefault="00A926A4" w:rsidP="0091021F">
      <w:pPr>
        <w:pStyle w:val="Corpsdetexte"/>
        <w:spacing w:before="86" w:line="364" w:lineRule="auto"/>
        <w:ind w:left="0" w:right="349"/>
        <w:jc w:val="both"/>
      </w:pPr>
      <w:r>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2CD4DC75" w14:textId="1250F2D7" w:rsidR="0083228D" w:rsidRDefault="00A926A4">
      <w:pPr>
        <w:pStyle w:val="Titre5"/>
        <w:numPr>
          <w:ilvl w:val="3"/>
          <w:numId w:val="7"/>
        </w:numPr>
        <w:tabs>
          <w:tab w:val="left" w:pos="793"/>
        </w:tabs>
        <w:spacing w:before="221"/>
        <w:ind w:left="793" w:hanging="792"/>
      </w:pPr>
      <w:bookmarkStart w:id="10" w:name="I.1.5.1._Missions_de_la_DSI"/>
      <w:bookmarkEnd w:id="10"/>
      <w:r>
        <w:rPr>
          <w:rFonts w:ascii="Times New Roman" w:hAnsi="Times New Roman"/>
          <w:color w:val="003CA4"/>
        </w:rPr>
        <w:t>Missions</w:t>
      </w:r>
      <w:r>
        <w:rPr>
          <w:rFonts w:ascii="Times New Roman" w:hAnsi="Times New Roman"/>
          <w:spacing w:val="-4"/>
          <w:color w:val="003CA4"/>
        </w:rPr>
        <w:t xml:space="preserve"> </w:t>
      </w:r>
      <w:r>
        <w:rPr>
          <w:rFonts w:ascii="Times New Roman" w:hAnsi="Times New Roman"/>
          <w:color w:val="003CA4"/>
        </w:rPr>
        <w:t>de</w:t>
      </w:r>
      <w:r>
        <w:rPr>
          <w:rFonts w:ascii="Times New Roman" w:hAnsi="Times New Roman"/>
          <w:spacing w:val="-4"/>
          <w:color w:val="003CA4"/>
        </w:rPr>
        <w:t xml:space="preserve"> </w:t>
      </w:r>
      <w:r>
        <w:rPr>
          <w:rFonts w:ascii="Times New Roman" w:hAnsi="Times New Roman"/>
          <w:color w:val="003CA4"/>
        </w:rPr>
        <w:t>la</w:t>
      </w:r>
      <w:r>
        <w:rPr>
          <w:rFonts w:ascii="Times New Roman" w:hAnsi="Times New Roman"/>
          <w:spacing w:val="-4"/>
          <w:color w:val="003CA4"/>
        </w:rPr>
        <w:t xml:space="preserve"> </w:t>
      </w:r>
      <w:r>
        <w:rPr>
          <w:rFonts w:ascii="Times New Roman" w:hAnsi="Times New Roman"/>
          <w:spacing w:val="-5"/>
          <w:color w:val="003CA4"/>
        </w:rPr>
        <w:t>DSI</w:t>
      </w:r>
      <w:r w:rsidR="0035329C">
        <w:rPr>
          <w:rFonts w:ascii="Times New Roman" w:hAnsi="Times New Roman"/>
          <w:spacing w:val="-5"/>
          <w:color w:val="003CA4"/>
        </w:rPr>
        <w:t> :</w:t>
      </w:r>
    </w:p>
    <w:p w14:paraId="7D1A48F2"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746D60F3" w14:textId="77777777" w:rsidR="0083228D" w:rsidRDefault="0083228D">
      <w:pPr>
        <w:pStyle w:val="Corpsdetexte"/>
        <w:spacing w:before="31"/>
        <w:ind w:left="0"/>
      </w:pPr>
    </w:p>
    <w:p w14:paraId="232D3FFE"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19FCB48A"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0EA6CDA1"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302B5582"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097C22AA"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7A4A7D57" w14:textId="77777777"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2"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t>Constituer</w:t>
      </w:r>
      <w:r>
        <w:rPr>
          <w:spacing w:val="-2"/>
        </w:rPr>
        <w:t xml:space="preserve"> </w:t>
      </w:r>
      <w:r>
        <w:t>et</w:t>
      </w:r>
      <w:r>
        <w:rPr>
          <w:spacing w:val="-1"/>
        </w:rPr>
        <w:t xml:space="preserve"> </w:t>
      </w:r>
      <w:r>
        <w:t>animer</w:t>
      </w:r>
      <w:r>
        <w:rPr>
          <w:spacing w:val="-1"/>
        </w:rPr>
        <w:t xml:space="preserve"> </w:t>
      </w:r>
      <w:r>
        <w:t>un</w:t>
      </w:r>
      <w:r>
        <w:rPr>
          <w:spacing w:val="-1"/>
        </w:rPr>
        <w:t xml:space="preserve"> </w:t>
      </w:r>
      <w:r>
        <w:t>pôle</w:t>
      </w:r>
      <w:r>
        <w:rPr>
          <w:spacing w:val="-1"/>
        </w:rPr>
        <w:t xml:space="preserve"> </w:t>
      </w:r>
      <w:r>
        <w:t>de</w:t>
      </w:r>
      <w:r>
        <w:rPr>
          <w:spacing w:val="-2"/>
        </w:rPr>
        <w:t xml:space="preserve"> </w:t>
      </w:r>
      <w:r>
        <w:t>compétences</w:t>
      </w:r>
      <w:r>
        <w:rPr>
          <w:spacing w:val="-1"/>
        </w:rPr>
        <w:t xml:space="preserve"> </w:t>
      </w:r>
      <w:r>
        <w:t>dans</w:t>
      </w:r>
      <w:r>
        <w:rPr>
          <w:spacing w:val="-1"/>
        </w:rPr>
        <w:t xml:space="preserve"> </w:t>
      </w:r>
      <w:r>
        <w:t>les</w:t>
      </w:r>
      <w:r>
        <w:rPr>
          <w:spacing w:val="-1"/>
        </w:rPr>
        <w:t xml:space="preserve"> </w:t>
      </w:r>
      <w:r>
        <w:t>systèmes</w:t>
      </w:r>
      <w:r>
        <w:rPr>
          <w:spacing w:val="-1"/>
        </w:rPr>
        <w:t xml:space="preserve"> </w:t>
      </w:r>
      <w:r>
        <w:rPr>
          <w:spacing w:val="-2"/>
        </w:rPr>
        <w:t>d'information.</w:t>
      </w:r>
    </w:p>
    <w:p w14:paraId="16B76B8B"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15A56D92" w14:textId="586EBCB6" w:rsidR="0083228D" w:rsidRDefault="00A926A4">
      <w:pPr>
        <w:pStyle w:val="Titre3"/>
        <w:numPr>
          <w:ilvl w:val="1"/>
          <w:numId w:val="7"/>
        </w:numPr>
        <w:tabs>
          <w:tab w:val="left" w:pos="530"/>
        </w:tabs>
        <w:ind w:left="530" w:hanging="529"/>
      </w:pPr>
      <w:r>
        <w:rPr>
          <w:rFonts w:ascii="Times New Roman" w:hAnsi="Times New Roman"/>
          <w:color w:val="003CA4"/>
        </w:rPr>
        <w:lastRenderedPageBreak/>
        <w:t>Présentation</w:t>
      </w:r>
      <w:r>
        <w:rPr>
          <w:rFonts w:ascii="Times New Roman" w:hAnsi="Times New Roman"/>
          <w:spacing w:val="-7"/>
          <w:color w:val="003CA4"/>
        </w:rPr>
        <w:t xml:space="preserve"> </w:t>
      </w:r>
      <w:r>
        <w:rPr>
          <w:rFonts w:ascii="Times New Roman" w:hAnsi="Times New Roman"/>
          <w:color w:val="003CA4"/>
        </w:rPr>
        <w:t>du</w:t>
      </w:r>
      <w:r>
        <w:rPr>
          <w:rFonts w:ascii="Times New Roman" w:hAnsi="Times New Roman"/>
          <w:spacing w:val="-7"/>
          <w:color w:val="003CA4"/>
        </w:rPr>
        <w:t xml:space="preserve"> </w:t>
      </w:r>
      <w:r>
        <w:rPr>
          <w:rFonts w:ascii="Times New Roman" w:hAnsi="Times New Roman"/>
          <w:spacing w:val="-2"/>
          <w:color w:val="003CA4"/>
        </w:rPr>
        <w:t>sujet</w:t>
      </w:r>
      <w:r w:rsidR="0035329C">
        <w:rPr>
          <w:rFonts w:ascii="Times New Roman" w:hAnsi="Times New Roman"/>
          <w:spacing w:val="-2"/>
          <w:color w:val="003CA4"/>
        </w:rPr>
        <w:t> :</w:t>
      </w:r>
    </w:p>
    <w:p w14:paraId="066924C1" w14:textId="77777777" w:rsidR="00370415" w:rsidRDefault="003F7927">
      <w:pPr>
        <w:pStyle w:val="Corpsdetexte"/>
        <w:pBdr>
          <w:left w:val="single" w:sz="12" w:space="6" w:color="003DA5"/>
          <w:right w:val="single" w:sz="12" w:space="6" w:color="003DA5"/>
        </w:pBdr>
        <w:spacing w:line="276" w:lineRule="auto"/>
        <w:ind w:left="1" w:right="363" w:firstLine="709"/>
        <w:jc w:val="both"/>
      </w:pPr>
      <w:r>
        <w:rPr>
          <w:color w:val="000000"/>
        </w:rPr>
        <w:t>L'application « AT Réservations » est un système de gestion des missions et déplacements professionnels destiné au personnel d'Algérie Télécom. Elle consiste en</w:t>
      </w:r>
    </w:p>
    <w:p w14:paraId="0AB3A1C2" w14:textId="77777777" w:rsidR="0083228D" w:rsidRDefault="0083228D">
      <w:pPr>
        <w:pStyle w:val="Corpsdetexte"/>
        <w:spacing w:line="364" w:lineRule="auto"/>
        <w:jc w:val="both"/>
        <w:sectPr w:rsidR="0083228D" w:rsidSect="00E44E81">
          <w:headerReference w:type="default" r:id="rId23"/>
          <w:type w:val="continuous"/>
          <w:pgSz w:w="12240" w:h="15840"/>
          <w:pgMar w:top="1417" w:right="1417" w:bottom="1417" w:left="1701" w:header="709" w:footer="709" w:gutter="0"/>
          <w:cols w:space="720"/>
          <w:docGrid w:linePitch="326"/>
        </w:sectPr>
      </w:pPr>
    </w:p>
    <w:p w14:paraId="2851584F" w14:textId="77777777" w:rsidR="0083228D" w:rsidRDefault="00A926A4">
      <w:pPr>
        <w:pStyle w:val="Corpsdetexte"/>
        <w:spacing w:before="86" w:line="364" w:lineRule="auto"/>
        <w:ind w:left="1" w:right="350" w:firstLine="709"/>
        <w:jc w:val="both"/>
      </w:pPr>
      <w:r>
        <w:t>une</w:t>
      </w:r>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Pr>
          <w:color w:val="000000"/>
        </w:rPr>
        <w:t>application</w:t>
      </w:r>
      <w:r>
        <w:rPr>
          <w:color w:val="000000"/>
          <w:spacing w:val="-12"/>
        </w:rPr>
        <w:t xml:space="preserve"> </w:t>
      </w:r>
      <w:r>
        <w:rPr>
          <w:color w:val="000000"/>
        </w:rPr>
        <w:t>web</w:t>
      </w:r>
      <w:r>
        <w:rPr>
          <w:color w:val="000000"/>
          <w:spacing w:val="-12"/>
        </w:rPr>
        <w:t xml:space="preserve"> </w:t>
      </w:r>
      <w:r>
        <w:rPr>
          <w:color w:val="000000"/>
        </w:rPr>
        <w:t>et</w:t>
      </w:r>
      <w:r>
        <w:rPr>
          <w:color w:val="000000"/>
          <w:spacing w:val="-13"/>
        </w:rPr>
        <w:t xml:space="preserve"> </w:t>
      </w:r>
      <w:r>
        <w:rPr>
          <w:color w:val="000000"/>
        </w:rPr>
        <w:t xml:space="preserve"> mobile, </w:t>
      </w:r>
      <w:r>
        <w:t>ayant pour objectif d'assurer une gestion centralisée, sécurisée et efficace de l'ensemble du processus de demande, de validation, de traitement logistique et de suivi des missions professionnelles.</w:t>
      </w:r>
    </w:p>
    <w:p w14:paraId="53B59774"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7880254A" w14:textId="77777777" w:rsidR="00370415" w:rsidRDefault="003F7927">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7237427" w14:textId="77777777" w:rsidR="00370415" w:rsidRDefault="003F7927">
      <w:pPr>
        <w:pStyle w:val="Corpsdetexte"/>
        <w:spacing w:before="164" w:line="364" w:lineRule="auto"/>
        <w:ind w:left="1" w:right="364" w:firstLine="709"/>
        <w:jc w:val="both"/>
      </w:pPr>
      <w:r>
        <w:rPr>
          <w:spacing w:val="-3"/>
        </w:rPr>
        <w:t>L'authentification s'appuie sur Active Directory (basé sur le protocole LDAP — Lightweight Directory Access Protocol, permettant l'accès à un annuaire centralisé) pour s'intégrer aux comptes professionnels existants d'Algérie Télécom, avec un mécanisme de repli (fallback) sur la base de données en cas d'indisponibilité du serveur LDAP. La traçabilité complète des actions est assurée par un système d'audit logs consultable par l'administrateur.</w:t>
      </w:r>
    </w:p>
    <w:p w14:paraId="562BE823"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417D19CD" w14:textId="77777777" w:rsidR="0035329C" w:rsidRPr="0035329C" w:rsidRDefault="0035329C" w:rsidP="0035329C">
      <w:pPr>
        <w:tabs>
          <w:tab w:val="left" w:pos="530"/>
        </w:tabs>
      </w:pPr>
      <w:bookmarkStart w:id="11" w:name="I.3._Problématique"/>
      <w:bookmarkEnd w:id="11"/>
    </w:p>
    <w:p w14:paraId="6D757D19" w14:textId="649D3F53" w:rsidR="0083228D" w:rsidRDefault="00A926A4">
      <w:pPr>
        <w:pStyle w:val="Titre3"/>
        <w:numPr>
          <w:ilvl w:val="1"/>
          <w:numId w:val="7"/>
        </w:numPr>
        <w:tabs>
          <w:tab w:val="left" w:pos="530"/>
        </w:tabs>
        <w:ind w:left="530" w:hanging="529"/>
      </w:pPr>
      <w:r>
        <w:rPr>
          <w:rFonts w:ascii="Times New Roman" w:hAnsi="Times New Roman"/>
          <w:spacing w:val="-2"/>
          <w:color w:val="003CA4"/>
        </w:rPr>
        <w:lastRenderedPageBreak/>
        <w:t>Problématique</w:t>
      </w:r>
      <w:r w:rsidR="0035329C">
        <w:rPr>
          <w:rFonts w:ascii="Times New Roman" w:hAnsi="Times New Roman"/>
          <w:spacing w:val="-2"/>
          <w:color w:val="003CA4"/>
        </w:rPr>
        <w:t> :</w:t>
      </w:r>
    </w:p>
    <w:p w14:paraId="4F4D27FC"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5E03CAC8" w14:textId="77777777" w:rsidR="0083228D" w:rsidRDefault="0083228D">
      <w:pPr>
        <w:pStyle w:val="Corpsdetexte"/>
        <w:spacing w:line="364" w:lineRule="auto"/>
        <w:jc w:val="both"/>
        <w:sectPr w:rsidR="0083228D" w:rsidSect="00E44E81">
          <w:headerReference w:type="default" r:id="rId24"/>
          <w:type w:val="continuous"/>
          <w:pgSz w:w="12240" w:h="15840"/>
          <w:pgMar w:top="1417" w:right="1417" w:bottom="1417" w:left="1701" w:header="709" w:footer="709" w:gutter="0"/>
          <w:cols w:space="720"/>
          <w:docGrid w:linePitch="326"/>
        </w:sectPr>
      </w:pPr>
    </w:p>
    <w:p w14:paraId="52874B7F" w14:textId="77777777" w:rsidR="0083228D" w:rsidRDefault="00A926A4">
      <w:pPr>
        <w:pStyle w:val="Corpsdetexte"/>
        <w:spacing w:before="86" w:line="364" w:lineRule="auto"/>
        <w:ind w:left="1" w:right="350" w:firstLine="709"/>
        <w:jc w:val="both"/>
      </w:pPr>
      <w:r>
        <w:t>des</w:t>
      </w:r>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2B68361B" w14:textId="77777777" w:rsidR="00370415" w:rsidRDefault="003F7927">
      <w:pPr>
        <w:pStyle w:val="Corpsdetexte"/>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 C’est dans ce contexte que nous avons proposé de leur créer une application web et mobile afin de leur faciliter le travail.</w:t>
      </w:r>
    </w:p>
    <w:p w14:paraId="57F08405"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4105A855" w14:textId="77777777" w:rsidR="0083228D" w:rsidRDefault="0083228D">
      <w:pPr>
        <w:pStyle w:val="Corpsdetexte"/>
        <w:spacing w:before="66"/>
        <w:ind w:left="0"/>
      </w:pPr>
    </w:p>
    <w:p w14:paraId="111789AB"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Pr>
          <w:rStyle w:val="lev"/>
          <w:b w:val="0"/>
          <w:bCs w:val="0"/>
          <w:color w:val="000000"/>
        </w:rPr>
        <w:t xml:space="preserve">pour </w:t>
      </w:r>
      <w:r>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4F090EDB" w14:textId="70D18B25" w:rsidR="0083228D" w:rsidRDefault="00A926A4">
      <w:pPr>
        <w:pStyle w:val="Titre3"/>
        <w:numPr>
          <w:ilvl w:val="1"/>
          <w:numId w:val="7"/>
        </w:numPr>
        <w:tabs>
          <w:tab w:val="left" w:pos="530"/>
        </w:tabs>
        <w:spacing w:before="1"/>
        <w:ind w:left="530" w:hanging="529"/>
      </w:pPr>
      <w:bookmarkStart w:id="12" w:name="I.4._Les_objectifs"/>
      <w:bookmarkEnd w:id="12"/>
      <w:r>
        <w:rPr>
          <w:rFonts w:ascii="Times New Roman" w:hAnsi="Times New Roman"/>
          <w:color w:val="003CA4"/>
        </w:rPr>
        <w:t>Les</w:t>
      </w:r>
      <w:r>
        <w:rPr>
          <w:rFonts w:ascii="Times New Roman" w:hAnsi="Times New Roman"/>
          <w:spacing w:val="-3"/>
          <w:color w:val="003CA4"/>
        </w:rPr>
        <w:t xml:space="preserve"> </w:t>
      </w:r>
      <w:r>
        <w:rPr>
          <w:rFonts w:ascii="Times New Roman" w:hAnsi="Times New Roman"/>
          <w:spacing w:val="-2"/>
          <w:color w:val="003CA4"/>
        </w:rPr>
        <w:t>objectifs</w:t>
      </w:r>
      <w:r w:rsidR="0035329C">
        <w:rPr>
          <w:rFonts w:ascii="Times New Roman" w:hAnsi="Times New Roman"/>
          <w:spacing w:val="-2"/>
          <w:color w:val="003CA4"/>
        </w:rPr>
        <w:t> </w:t>
      </w:r>
    </w:p>
    <w:p w14:paraId="298BC811" w14:textId="4EE97EA6" w:rsidR="0083228D" w:rsidRDefault="00A926A4">
      <w:pPr>
        <w:pStyle w:val="Titre4"/>
        <w:numPr>
          <w:ilvl w:val="2"/>
          <w:numId w:val="7"/>
        </w:numPr>
        <w:tabs>
          <w:tab w:val="left" w:pos="695"/>
        </w:tabs>
        <w:spacing w:before="280"/>
        <w:ind w:left="695" w:hanging="694"/>
      </w:pPr>
      <w:bookmarkStart w:id="13" w:name="I.4.1._Objectifs_généraux"/>
      <w:bookmarkEnd w:id="13"/>
      <w:r>
        <w:rPr>
          <w:rFonts w:ascii="Times New Roman" w:hAnsi="Times New Roman"/>
          <w:color w:val="003CA4"/>
        </w:rPr>
        <w:t>Objectifs</w:t>
      </w:r>
      <w:r>
        <w:rPr>
          <w:rFonts w:ascii="Times New Roman" w:hAnsi="Times New Roman"/>
          <w:spacing w:val="-9"/>
          <w:color w:val="003CA4"/>
        </w:rPr>
        <w:t xml:space="preserve"> </w:t>
      </w:r>
      <w:r>
        <w:rPr>
          <w:rFonts w:ascii="Times New Roman" w:hAnsi="Times New Roman"/>
          <w:spacing w:val="-2"/>
          <w:color w:val="003CA4"/>
        </w:rPr>
        <w:t>généraux</w:t>
      </w:r>
      <w:r w:rsidR="0035329C">
        <w:rPr>
          <w:rFonts w:ascii="Times New Roman" w:hAnsi="Times New Roman"/>
          <w:spacing w:val="-2"/>
          <w:color w:val="003CA4"/>
        </w:rPr>
        <w:t> :</w:t>
      </w:r>
    </w:p>
    <w:p w14:paraId="72870C37"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41EC843B"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299994CA"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03EDDC8F" w14:textId="77777777" w:rsidR="00370415" w:rsidRDefault="003F7927">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w:t>
      </w:r>
      <w:r>
        <w:lastRenderedPageBreak/>
        <w:t>Active Directory avec fallback (mécanisme de repli automatique) base de données.</w:t>
      </w:r>
    </w:p>
    <w:p w14:paraId="5732FEE3"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5A69395C"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11CA51AC" w14:textId="77777777" w:rsidR="0083228D" w:rsidRDefault="00A926A4">
      <w:pPr>
        <w:pStyle w:val="Paragraphedeliste"/>
        <w:numPr>
          <w:ilvl w:val="0"/>
          <w:numId w:val="6"/>
        </w:numPr>
        <w:tabs>
          <w:tab w:val="left" w:pos="721"/>
        </w:tabs>
        <w:spacing w:before="105" w:line="244" w:lineRule="auto"/>
        <w:ind w:left="721" w:right="648"/>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19ABDF65" w14:textId="77777777" w:rsidR="0083228D" w:rsidRDefault="0083228D">
      <w:pPr>
        <w:pStyle w:val="Paragraphedeliste"/>
        <w:spacing w:line="244" w:lineRule="auto"/>
        <w:sectPr w:rsidR="0083228D" w:rsidSect="00E44E81">
          <w:headerReference w:type="default" r:id="rId25"/>
          <w:type w:val="continuous"/>
          <w:pgSz w:w="12240" w:h="15840"/>
          <w:pgMar w:top="1417" w:right="1417" w:bottom="1417" w:left="1701" w:header="709" w:footer="709" w:gutter="0"/>
          <w:cols w:space="720"/>
          <w:docGrid w:linePitch="326"/>
        </w:sectPr>
      </w:pPr>
    </w:p>
    <w:p w14:paraId="71A5EA19" w14:textId="77777777" w:rsidR="0083228D" w:rsidRDefault="00A926A4">
      <w:pPr>
        <w:pStyle w:val="Paragraphedeliste"/>
        <w:numPr>
          <w:ilvl w:val="0"/>
          <w:numId w:val="6"/>
        </w:numPr>
        <w:tabs>
          <w:tab w:val="left" w:pos="721"/>
        </w:tabs>
        <w:spacing w:before="86"/>
        <w:ind w:left="721"/>
      </w:pPr>
      <w:r>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0512BB12"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3A9F49ED"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0BE3DF45" w14:textId="6AB15DA1" w:rsidR="0083228D" w:rsidRDefault="00A926A4">
      <w:pPr>
        <w:pStyle w:val="Titre4"/>
        <w:numPr>
          <w:ilvl w:val="2"/>
          <w:numId w:val="7"/>
        </w:numPr>
        <w:tabs>
          <w:tab w:val="left" w:pos="695"/>
        </w:tabs>
        <w:ind w:left="695" w:hanging="694"/>
      </w:pPr>
      <w:bookmarkStart w:id="14" w:name="I.4.2._Objectifs_par_espace_utilisateur"/>
      <w:bookmarkEnd w:id="14"/>
      <w:r>
        <w:rPr>
          <w:rFonts w:ascii="Times New Roman" w:hAnsi="Times New Roman"/>
          <w:color w:val="003CA4"/>
        </w:rPr>
        <w:t>Objectifs</w:t>
      </w:r>
      <w:r>
        <w:rPr>
          <w:rFonts w:ascii="Times New Roman" w:hAnsi="Times New Roman"/>
          <w:spacing w:val="-6"/>
          <w:color w:val="003CA4"/>
        </w:rPr>
        <w:t xml:space="preserve"> </w:t>
      </w:r>
      <w:r>
        <w:rPr>
          <w:rFonts w:ascii="Times New Roman" w:hAnsi="Times New Roman"/>
          <w:color w:val="003CA4"/>
        </w:rPr>
        <w:t>par</w:t>
      </w:r>
      <w:r>
        <w:rPr>
          <w:rFonts w:ascii="Times New Roman" w:hAnsi="Times New Roman"/>
          <w:spacing w:val="-6"/>
          <w:color w:val="003CA4"/>
        </w:rPr>
        <w:t xml:space="preserve"> </w:t>
      </w:r>
      <w:r>
        <w:rPr>
          <w:rFonts w:ascii="Times New Roman" w:hAnsi="Times New Roman"/>
          <w:color w:val="003CA4"/>
        </w:rPr>
        <w:t>espace</w:t>
      </w:r>
      <w:r>
        <w:rPr>
          <w:rFonts w:ascii="Times New Roman" w:hAnsi="Times New Roman"/>
          <w:spacing w:val="-6"/>
          <w:color w:val="003CA4"/>
        </w:rPr>
        <w:t xml:space="preserve"> </w:t>
      </w:r>
      <w:r>
        <w:rPr>
          <w:rFonts w:ascii="Times New Roman" w:hAnsi="Times New Roman"/>
          <w:spacing w:val="-2"/>
          <w:color w:val="003CA4"/>
        </w:rPr>
        <w:t>utilisateur</w:t>
      </w:r>
      <w:r w:rsidR="0035329C">
        <w:rPr>
          <w:rFonts w:ascii="Times New Roman" w:hAnsi="Times New Roman"/>
          <w:spacing w:val="-2"/>
          <w:color w:val="003CA4"/>
        </w:rPr>
        <w:t> :</w:t>
      </w:r>
    </w:p>
    <w:p w14:paraId="3FF90932" w14:textId="77777777" w:rsidR="0083228D" w:rsidRDefault="00A926A4">
      <w:pPr>
        <w:pStyle w:val="Titre5"/>
        <w:spacing w:before="200"/>
        <w:jc w:val="center"/>
      </w:pPr>
      <w:r>
        <w:rPr>
          <w:rFonts w:ascii="Times New Roman" w:hAnsi="Times New Roman"/>
          <w:color w:val="003CA4"/>
        </w:rPr>
        <w:t>Espace</w:t>
      </w:r>
      <w:r>
        <w:rPr>
          <w:rFonts w:ascii="Times New Roman" w:hAnsi="Times New Roman"/>
          <w:spacing w:val="-10"/>
          <w:color w:val="003CA4"/>
        </w:rPr>
        <w:t xml:space="preserve"> </w:t>
      </w:r>
      <w:r>
        <w:rPr>
          <w:rFonts w:ascii="Times New Roman" w:hAnsi="Times New Roman"/>
          <w:color w:val="003CA4"/>
        </w:rPr>
        <w:t>Administrateur</w:t>
      </w:r>
      <w:r>
        <w:rPr>
          <w:rFonts w:ascii="Times New Roman" w:hAnsi="Times New Roman"/>
          <w:spacing w:val="-10"/>
          <w:color w:val="003CA4"/>
        </w:rPr>
        <w:t xml:space="preserve"> :</w:t>
      </w:r>
    </w:p>
    <w:p w14:paraId="4FE2A6AB" w14:textId="77777777" w:rsidR="00370415" w:rsidRDefault="003F7927">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4520D05A"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16E5EB8F"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0D8A7EC8"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152E6A1E"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30A9C1DD"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7B7F0144"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52608091" w14:textId="77777777" w:rsidR="0083228D" w:rsidRPr="00C224E9" w:rsidRDefault="00A926A4">
      <w:pPr>
        <w:pStyle w:val="Paragraphedeliste"/>
        <w:numPr>
          <w:ilvl w:val="0"/>
          <w:numId w:val="5"/>
        </w:numPr>
        <w:tabs>
          <w:tab w:val="left" w:pos="721"/>
        </w:tabs>
        <w:spacing w:before="105"/>
        <w:ind w:left="721"/>
        <w:rPr>
          <w:color w:val="000000"/>
        </w:rPr>
      </w:pPr>
      <w:r>
        <w:rPr>
          <w:color w:val="000000"/>
        </w:rPr>
        <w:t>Gérer</w:t>
      </w:r>
      <w:r>
        <w:rPr>
          <w:color w:val="000000"/>
          <w:spacing w:val="-1"/>
        </w:rPr>
        <w:t xml:space="preserve"> </w:t>
      </w:r>
      <w:r>
        <w:rPr>
          <w:color w:val="000000"/>
        </w:rPr>
        <w:t>les</w:t>
      </w:r>
      <w:r>
        <w:rPr>
          <w:color w:val="000000"/>
          <w:spacing w:val="-1"/>
        </w:rPr>
        <w:t xml:space="preserve"> </w:t>
      </w:r>
      <w:r>
        <w:rPr>
          <w:color w:val="000000"/>
        </w:rPr>
        <w:t>prestataires</w:t>
      </w:r>
      <w:r>
        <w:rPr>
          <w:color w:val="000000"/>
          <w:spacing w:val="-1"/>
        </w:rPr>
        <w:t xml:space="preserve"> </w:t>
      </w:r>
      <w:r>
        <w:rPr>
          <w:color w:val="000000"/>
        </w:rPr>
        <w:t>et</w:t>
      </w:r>
      <w:r>
        <w:rPr>
          <w:color w:val="000000"/>
          <w:spacing w:val="-1"/>
        </w:rPr>
        <w:t xml:space="preserve"> </w:t>
      </w:r>
      <w:r>
        <w:rPr>
          <w:color w:val="000000"/>
        </w:rPr>
        <w:t>les</w:t>
      </w:r>
      <w:r>
        <w:rPr>
          <w:color w:val="000000"/>
          <w:spacing w:val="-1"/>
        </w:rPr>
        <w:t xml:space="preserve"> </w:t>
      </w:r>
      <w:r>
        <w:rPr>
          <w:color w:val="000000"/>
        </w:rPr>
        <w:t>budgets par</w:t>
      </w:r>
      <w:r>
        <w:rPr>
          <w:color w:val="000000"/>
          <w:spacing w:val="-1"/>
        </w:rPr>
        <w:t xml:space="preserve"> </w:t>
      </w:r>
      <w:r>
        <w:rPr>
          <w:color w:val="000000"/>
          <w:spacing w:val="-2"/>
        </w:rPr>
        <w:t>direction.</w:t>
      </w:r>
    </w:p>
    <w:p w14:paraId="5B31260C"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078D7F5E"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5A5BE6EE"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61A54665" w14:textId="77777777" w:rsidR="009224A1" w:rsidRDefault="009224A1">
      <w:pPr>
        <w:jc w:val="center"/>
        <w:rPr>
          <w:rFonts w:ascii="Times New Roman" w:hAnsi="Times New Roman"/>
        </w:rPr>
      </w:pPr>
    </w:p>
    <w:p w14:paraId="05FD4B62" w14:textId="77777777" w:rsidR="009224A1" w:rsidRDefault="009224A1">
      <w:pPr>
        <w:jc w:val="center"/>
        <w:rPr>
          <w:rFonts w:ascii="Times New Roman" w:hAnsi="Times New Roman"/>
        </w:rPr>
      </w:pPr>
    </w:p>
    <w:p w14:paraId="12B711A1" w14:textId="1C8A7027" w:rsidR="0083228D" w:rsidRDefault="00A926A4">
      <w:pPr>
        <w:pStyle w:val="Titre5"/>
        <w:jc w:val="center"/>
      </w:pPr>
      <w:r>
        <w:rPr>
          <w:rFonts w:ascii="Times New Roman" w:hAnsi="Times New Roman"/>
          <w:color w:val="003CA4"/>
        </w:rPr>
        <w:lastRenderedPageBreak/>
        <w:t>Espace</w:t>
      </w:r>
      <w:r>
        <w:rPr>
          <w:rFonts w:ascii="Times New Roman" w:hAnsi="Times New Roman"/>
          <w:spacing w:val="-8"/>
          <w:color w:val="003CA4"/>
        </w:rPr>
        <w:t xml:space="preserve"> </w:t>
      </w:r>
      <w:r>
        <w:rPr>
          <w:rFonts w:ascii="Times New Roman" w:hAnsi="Times New Roman"/>
          <w:color w:val="003CA4"/>
        </w:rPr>
        <w:t>Directeur</w:t>
      </w:r>
      <w:r>
        <w:rPr>
          <w:rFonts w:ascii="Times New Roman" w:hAnsi="Times New Roman"/>
          <w:spacing w:val="-7"/>
          <w:color w:val="003CA4"/>
        </w:rPr>
        <w:t xml:space="preserve"> </w:t>
      </w:r>
      <w:r>
        <w:rPr>
          <w:rFonts w:ascii="Times New Roman" w:hAnsi="Times New Roman"/>
          <w:spacing w:val="-10"/>
          <w:color w:val="003CA4"/>
        </w:rPr>
        <w:t>:</w:t>
      </w:r>
    </w:p>
    <w:p w14:paraId="142C06D0" w14:textId="77777777" w:rsidR="0083228D" w:rsidRDefault="00A926A4">
      <w:pPr>
        <w:pStyle w:val="Corpsdetexte"/>
        <w:spacing w:before="104" w:line="364" w:lineRule="auto"/>
        <w:ind w:left="1" w:right="370" w:firstLine="709"/>
        <w:jc w:val="both"/>
      </w:pPr>
      <w:r>
        <w:t>Le directeur est le responsable hiérarchique désigné comme validateur principal des demandes de mission. Il peut :</w:t>
      </w:r>
    </w:p>
    <w:p w14:paraId="780E0B50"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DD4ED47" w14:textId="77777777" w:rsidR="0083228D" w:rsidRDefault="0083228D">
      <w:pPr>
        <w:pStyle w:val="Paragraphedeliste"/>
        <w:sectPr w:rsidR="0083228D" w:rsidSect="00E44E81">
          <w:headerReference w:type="default" r:id="rId26"/>
          <w:type w:val="continuous"/>
          <w:pgSz w:w="12240" w:h="15840"/>
          <w:pgMar w:top="1417" w:right="1417" w:bottom="1417" w:left="1701" w:header="709" w:footer="709" w:gutter="0"/>
          <w:cols w:space="720"/>
          <w:docGrid w:linePitch="326"/>
        </w:sectPr>
      </w:pPr>
    </w:p>
    <w:p w14:paraId="7C9FA850" w14:textId="77777777" w:rsidR="0083228D" w:rsidRDefault="00A926A4">
      <w:pPr>
        <w:pStyle w:val="Paragraphedeliste"/>
        <w:numPr>
          <w:ilvl w:val="0"/>
          <w:numId w:val="5"/>
        </w:numPr>
        <w:tabs>
          <w:tab w:val="left" w:pos="721"/>
        </w:tabs>
        <w:spacing w:before="86" w:line="244" w:lineRule="auto"/>
        <w:ind w:left="721" w:right="784"/>
      </w:pPr>
      <w:r>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1408F801"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371F0A6B"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3CDF6C5C"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624CD5D1"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38B3AF4F"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60593141"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58C3765C" w14:textId="77777777" w:rsidR="0083228D" w:rsidRDefault="00A926A4">
      <w:pPr>
        <w:pStyle w:val="Titre5"/>
        <w:spacing w:before="199"/>
        <w:jc w:val="center"/>
      </w:pPr>
      <w:r>
        <w:rPr>
          <w:rFonts w:ascii="Times New Roman" w:hAnsi="Times New Roman"/>
          <w:color w:val="003CA4"/>
        </w:rPr>
        <w:t>Espace</w:t>
      </w:r>
      <w:r>
        <w:rPr>
          <w:rFonts w:ascii="Times New Roman" w:hAnsi="Times New Roman"/>
          <w:spacing w:val="-8"/>
          <w:color w:val="003CA4"/>
        </w:rPr>
        <w:t xml:space="preserve"> </w:t>
      </w:r>
      <w:r>
        <w:rPr>
          <w:rFonts w:ascii="Times New Roman" w:hAnsi="Times New Roman"/>
          <w:color w:val="003CA4"/>
        </w:rPr>
        <w:t>Demandeur</w:t>
      </w:r>
      <w:r>
        <w:rPr>
          <w:rFonts w:ascii="Times New Roman" w:hAnsi="Times New Roman"/>
          <w:spacing w:val="-7"/>
          <w:color w:val="003CA4"/>
        </w:rPr>
        <w:t xml:space="preserve"> </w:t>
      </w:r>
      <w:r>
        <w:rPr>
          <w:rFonts w:ascii="Times New Roman" w:hAnsi="Times New Roman"/>
          <w:spacing w:val="-10"/>
          <w:color w:val="003CA4"/>
        </w:rPr>
        <w:t>:</w:t>
      </w:r>
    </w:p>
    <w:p w14:paraId="5DA088E7"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72B0EBD1"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0853B255"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0DED0EAB"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5A587AE7"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0F6FE662"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52E5F7BF"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5B5E326D"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47C169D9"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62067309"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2D8F0F77" w14:textId="77777777" w:rsidR="009224A1" w:rsidRDefault="009224A1">
      <w:pPr>
        <w:spacing w:before="200"/>
        <w:jc w:val="center"/>
        <w:rPr>
          <w:rFonts w:ascii="Times New Roman" w:hAnsi="Times New Roman"/>
        </w:rPr>
      </w:pPr>
    </w:p>
    <w:p w14:paraId="2C780BDE" w14:textId="61419F74" w:rsidR="0083228D" w:rsidRDefault="00A926A4">
      <w:pPr>
        <w:pStyle w:val="Titre5"/>
        <w:spacing w:before="200"/>
        <w:jc w:val="center"/>
      </w:pPr>
      <w:r>
        <w:rPr>
          <w:rFonts w:ascii="Times New Roman" w:hAnsi="Times New Roman"/>
          <w:color w:val="003CA4"/>
        </w:rPr>
        <w:lastRenderedPageBreak/>
        <w:t>Espace</w:t>
      </w:r>
      <w:r>
        <w:rPr>
          <w:rFonts w:ascii="Times New Roman" w:hAnsi="Times New Roman"/>
          <w:spacing w:val="-4"/>
          <w:color w:val="003CA4"/>
        </w:rPr>
        <w:t xml:space="preserve"> </w:t>
      </w:r>
      <w:r>
        <w:rPr>
          <w:rFonts w:ascii="Times New Roman" w:hAnsi="Times New Roman"/>
          <w:color w:val="003CA4"/>
        </w:rPr>
        <w:t>Agent</w:t>
      </w:r>
      <w:r>
        <w:rPr>
          <w:rFonts w:ascii="Times New Roman" w:hAnsi="Times New Roman"/>
          <w:spacing w:val="-3"/>
          <w:color w:val="003CA4"/>
        </w:rPr>
        <w:t xml:space="preserve"> </w:t>
      </w:r>
      <w:r>
        <w:rPr>
          <w:rFonts w:ascii="Times New Roman" w:hAnsi="Times New Roman"/>
          <w:color w:val="003CA4"/>
        </w:rPr>
        <w:t>DML</w:t>
      </w:r>
      <w:r>
        <w:rPr>
          <w:rFonts w:ascii="Times New Roman" w:hAnsi="Times New Roman"/>
          <w:spacing w:val="-3"/>
          <w:color w:val="003CA4"/>
        </w:rPr>
        <w:t xml:space="preserve"> </w:t>
      </w:r>
      <w:r>
        <w:rPr>
          <w:rFonts w:ascii="Times New Roman" w:hAnsi="Times New Roman"/>
          <w:spacing w:val="-10"/>
          <w:color w:val="003CA4"/>
        </w:rPr>
        <w:t>:</w:t>
      </w:r>
    </w:p>
    <w:p w14:paraId="146C1732"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11C2A0F3"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72A53E33"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48502602" w14:textId="77777777" w:rsidR="0083228D" w:rsidRDefault="0083228D">
      <w:pPr>
        <w:pStyle w:val="Paragraphedeliste"/>
        <w:sectPr w:rsidR="0083228D" w:rsidSect="00E44E81">
          <w:headerReference w:type="default" r:id="rId27"/>
          <w:type w:val="continuous"/>
          <w:pgSz w:w="12240" w:h="15840"/>
          <w:pgMar w:top="1417" w:right="1417" w:bottom="1417" w:left="1701" w:header="709" w:footer="709" w:gutter="0"/>
          <w:cols w:space="720"/>
          <w:docGrid w:linePitch="326"/>
        </w:sectPr>
      </w:pPr>
    </w:p>
    <w:p w14:paraId="45CF01C1" w14:textId="77777777" w:rsidR="0083228D" w:rsidRDefault="00A926A4">
      <w:pPr>
        <w:pStyle w:val="Paragraphedeliste"/>
        <w:numPr>
          <w:ilvl w:val="0"/>
          <w:numId w:val="5"/>
        </w:numPr>
        <w:tabs>
          <w:tab w:val="left" w:pos="721"/>
        </w:tabs>
        <w:spacing w:before="86" w:line="244" w:lineRule="auto"/>
        <w:ind w:left="721" w:right="1522"/>
      </w:pPr>
      <w:r>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31831996"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0D796C7B"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06436E1F"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63E46105"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4B6ADAC7" w14:textId="71C28BCB" w:rsidR="0083228D" w:rsidRDefault="00A926A4">
      <w:pPr>
        <w:pStyle w:val="Titre3"/>
        <w:numPr>
          <w:ilvl w:val="1"/>
          <w:numId w:val="7"/>
        </w:numPr>
        <w:tabs>
          <w:tab w:val="left" w:pos="530"/>
        </w:tabs>
        <w:ind w:left="530" w:hanging="529"/>
      </w:pPr>
      <w:bookmarkStart w:id="15" w:name="I.5._Les_contraintes"/>
      <w:bookmarkEnd w:id="15"/>
      <w:r>
        <w:rPr>
          <w:rFonts w:ascii="Times New Roman" w:hAnsi="Times New Roman"/>
          <w:color w:val="003CA4"/>
        </w:rPr>
        <w:t>Les</w:t>
      </w:r>
      <w:r>
        <w:rPr>
          <w:rFonts w:ascii="Times New Roman" w:hAnsi="Times New Roman"/>
          <w:spacing w:val="-3"/>
          <w:color w:val="003CA4"/>
        </w:rPr>
        <w:t xml:space="preserve"> </w:t>
      </w:r>
      <w:r>
        <w:rPr>
          <w:rFonts w:ascii="Times New Roman" w:hAnsi="Times New Roman"/>
          <w:spacing w:val="-2"/>
          <w:color w:val="003CA4"/>
        </w:rPr>
        <w:t>contraintes</w:t>
      </w:r>
      <w:r w:rsidR="009224A1">
        <w:rPr>
          <w:rFonts w:ascii="Times New Roman" w:hAnsi="Times New Roman"/>
          <w:spacing w:val="-2"/>
          <w:color w:val="003CA4"/>
        </w:rPr>
        <w:t> :</w:t>
      </w:r>
    </w:p>
    <w:p w14:paraId="5D57D597" w14:textId="4F79D6CB" w:rsidR="0083228D" w:rsidRDefault="00A926A4">
      <w:pPr>
        <w:pStyle w:val="Titre4"/>
        <w:numPr>
          <w:ilvl w:val="2"/>
          <w:numId w:val="7"/>
        </w:numPr>
        <w:tabs>
          <w:tab w:val="left" w:pos="695"/>
        </w:tabs>
        <w:spacing w:before="280"/>
        <w:ind w:left="695" w:hanging="694"/>
      </w:pPr>
      <w:bookmarkStart w:id="16" w:name="I.5.1._Contraintes_techniques"/>
      <w:bookmarkEnd w:id="16"/>
      <w:r>
        <w:rPr>
          <w:rFonts w:ascii="Times New Roman" w:hAnsi="Times New Roman"/>
          <w:color w:val="003CA4"/>
        </w:rPr>
        <w:t>Contraintes</w:t>
      </w:r>
      <w:r>
        <w:rPr>
          <w:rFonts w:ascii="Times New Roman" w:hAnsi="Times New Roman"/>
          <w:spacing w:val="-11"/>
          <w:color w:val="003CA4"/>
        </w:rPr>
        <w:t xml:space="preserve"> </w:t>
      </w:r>
      <w:r>
        <w:rPr>
          <w:rFonts w:ascii="Times New Roman" w:hAnsi="Times New Roman"/>
          <w:spacing w:val="-2"/>
          <w:color w:val="003CA4"/>
        </w:rPr>
        <w:t>techniques</w:t>
      </w:r>
      <w:r w:rsidR="009224A1">
        <w:rPr>
          <w:rFonts w:ascii="Times New Roman" w:hAnsi="Times New Roman"/>
          <w:spacing w:val="-2"/>
          <w:color w:val="003CA4"/>
        </w:rPr>
        <w:t>:</w:t>
      </w:r>
    </w:p>
    <w:p w14:paraId="0DA9DEC5"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48D3E809"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04796B27"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41106E64"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2E67C726"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5E4FC7F5"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un mécanisme de fallback sur la base de données.</w:t>
      </w:r>
    </w:p>
    <w:p w14:paraId="35B6E2F6"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28ADFDF6" w14:textId="77777777" w:rsidR="009224A1" w:rsidRDefault="009224A1" w:rsidP="009224A1">
      <w:pPr>
        <w:tabs>
          <w:tab w:val="left" w:pos="695"/>
        </w:tabs>
      </w:pPr>
    </w:p>
    <w:p w14:paraId="1F61AD62" w14:textId="77777777" w:rsidR="009224A1" w:rsidRDefault="009224A1" w:rsidP="009224A1">
      <w:pPr>
        <w:tabs>
          <w:tab w:val="left" w:pos="695"/>
        </w:tabs>
      </w:pPr>
    </w:p>
    <w:p w14:paraId="5BBF132A" w14:textId="77777777" w:rsidR="009224A1" w:rsidRPr="009224A1" w:rsidRDefault="009224A1" w:rsidP="009224A1">
      <w:pPr>
        <w:tabs>
          <w:tab w:val="left" w:pos="695"/>
        </w:tabs>
      </w:pPr>
    </w:p>
    <w:p w14:paraId="442DD2DB" w14:textId="386F80D3" w:rsidR="0083228D" w:rsidRDefault="00A926A4">
      <w:pPr>
        <w:pStyle w:val="Titre4"/>
        <w:numPr>
          <w:ilvl w:val="2"/>
          <w:numId w:val="7"/>
        </w:numPr>
        <w:tabs>
          <w:tab w:val="left" w:pos="695"/>
        </w:tabs>
        <w:ind w:left="695" w:hanging="694"/>
      </w:pPr>
      <w:r>
        <w:rPr>
          <w:rFonts w:ascii="Times New Roman" w:hAnsi="Times New Roman"/>
          <w:color w:val="003CA4"/>
        </w:rPr>
        <w:lastRenderedPageBreak/>
        <w:t>Contraintes</w:t>
      </w:r>
      <w:r>
        <w:rPr>
          <w:rFonts w:ascii="Times New Roman" w:hAnsi="Times New Roman"/>
          <w:spacing w:val="-11"/>
          <w:color w:val="003CA4"/>
        </w:rPr>
        <w:t xml:space="preserve"> </w:t>
      </w:r>
      <w:r>
        <w:rPr>
          <w:rFonts w:ascii="Times New Roman" w:hAnsi="Times New Roman"/>
          <w:spacing w:val="-2"/>
          <w:color w:val="003CA4"/>
        </w:rPr>
        <w:t>fonctionnelles</w:t>
      </w:r>
      <w:r w:rsidR="009224A1">
        <w:rPr>
          <w:rFonts w:ascii="Times New Roman" w:hAnsi="Times New Roman"/>
          <w:spacing w:val="-2"/>
          <w:color w:val="003CA4"/>
        </w:rPr>
        <w:t> :</w:t>
      </w:r>
    </w:p>
    <w:p w14:paraId="2CFEED15"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4ADA0A15"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29C19E19"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03DAF017"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01394F04" w14:textId="77777777" w:rsidR="0083228D" w:rsidRDefault="0083228D">
      <w:pPr>
        <w:pStyle w:val="Paragraphedeliste"/>
        <w:sectPr w:rsidR="0083228D" w:rsidSect="00E44E81">
          <w:headerReference w:type="default" r:id="rId28"/>
          <w:type w:val="continuous"/>
          <w:pgSz w:w="12240" w:h="15840"/>
          <w:pgMar w:top="1417" w:right="1417" w:bottom="1417" w:left="1701" w:header="709" w:footer="709" w:gutter="0"/>
          <w:cols w:space="720"/>
          <w:docGrid w:linePitch="326"/>
        </w:sectPr>
      </w:pPr>
    </w:p>
    <w:p w14:paraId="0E9909D3" w14:textId="77777777" w:rsidR="0083228D" w:rsidRDefault="00A926A4">
      <w:pPr>
        <w:pStyle w:val="Paragraphedeliste"/>
        <w:numPr>
          <w:ilvl w:val="0"/>
          <w:numId w:val="3"/>
        </w:numPr>
        <w:tabs>
          <w:tab w:val="left" w:pos="721"/>
        </w:tabs>
        <w:spacing w:before="86" w:line="244" w:lineRule="auto"/>
        <w:ind w:left="721" w:right="579"/>
      </w:pPr>
      <w:r>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201A8E11"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35C8D9D0"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7558C229"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691D8CE3" w14:textId="7B0B7D35" w:rsidR="0083228D" w:rsidRDefault="00A926A4">
      <w:pPr>
        <w:pStyle w:val="Titre4"/>
        <w:numPr>
          <w:ilvl w:val="2"/>
          <w:numId w:val="7"/>
        </w:numPr>
        <w:tabs>
          <w:tab w:val="left" w:pos="695"/>
        </w:tabs>
        <w:ind w:left="695" w:hanging="694"/>
      </w:pPr>
      <w:bookmarkStart w:id="17" w:name="I.5.3._Contraintes_de_sécurité"/>
      <w:bookmarkEnd w:id="17"/>
      <w:r>
        <w:rPr>
          <w:rFonts w:ascii="Times New Roman" w:hAnsi="Times New Roman"/>
          <w:color w:val="003CA4"/>
        </w:rPr>
        <w:t>Contraintes</w:t>
      </w:r>
      <w:r>
        <w:rPr>
          <w:rFonts w:ascii="Times New Roman" w:hAnsi="Times New Roman"/>
          <w:spacing w:val="-7"/>
          <w:color w:val="003CA4"/>
        </w:rPr>
        <w:t xml:space="preserve"> </w:t>
      </w:r>
      <w:r>
        <w:rPr>
          <w:rFonts w:ascii="Times New Roman" w:hAnsi="Times New Roman"/>
          <w:color w:val="003CA4"/>
        </w:rPr>
        <w:t>de</w:t>
      </w:r>
      <w:r>
        <w:rPr>
          <w:rFonts w:ascii="Times New Roman" w:hAnsi="Times New Roman"/>
          <w:spacing w:val="-6"/>
          <w:color w:val="003CA4"/>
        </w:rPr>
        <w:t xml:space="preserve"> </w:t>
      </w:r>
      <w:r>
        <w:rPr>
          <w:rFonts w:ascii="Times New Roman" w:hAnsi="Times New Roman"/>
          <w:spacing w:val="-2"/>
          <w:color w:val="003CA4"/>
        </w:rPr>
        <w:t>sécurité</w:t>
      </w:r>
      <w:r w:rsidR="009224A1">
        <w:rPr>
          <w:rFonts w:ascii="Times New Roman" w:hAnsi="Times New Roman"/>
          <w:spacing w:val="-2"/>
          <w:color w:val="003CA4"/>
        </w:rPr>
        <w:t> :</w:t>
      </w:r>
    </w:p>
    <w:p w14:paraId="2DB2D32E"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405C6912" w14:textId="77777777" w:rsidR="0083228D" w:rsidRDefault="00A926A4">
      <w:pPr>
        <w:pStyle w:val="Paragraphedeliste"/>
        <w:numPr>
          <w:ilvl w:val="0"/>
          <w:numId w:val="2"/>
        </w:numPr>
        <w:tabs>
          <w:tab w:val="left" w:pos="721"/>
        </w:tabs>
        <w:spacing w:before="98" w:line="244" w:lineRule="auto"/>
        <w:ind w:left="721" w:right="1292"/>
        <w:jc w:val="both"/>
      </w:pPr>
      <w:r>
        <w:t>Gestion des rôles et permissions (RBAC — Role-Based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3437BDD1"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(fallback)</w:t>
      </w:r>
      <w:r>
        <w:rPr>
          <w:spacing w:val="-2"/>
        </w:rPr>
        <w:t xml:space="preserve"> </w:t>
      </w:r>
      <w:r>
        <w:t>doivent</w:t>
      </w:r>
      <w:r>
        <w:rPr>
          <w:spacing w:val="-2"/>
        </w:rPr>
        <w:t xml:space="preserve"> </w:t>
      </w:r>
      <w:r>
        <w:t>l'être</w:t>
      </w:r>
      <w:r>
        <w:rPr>
          <w:spacing w:val="-2"/>
        </w:rPr>
        <w:t xml:space="preserve"> </w:t>
      </w:r>
      <w:r>
        <w:t>sous forme hachée (bcrypt).</w:t>
      </w:r>
    </w:p>
    <w:p w14:paraId="5979D271"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r>
        <w:t>tokens</w:t>
      </w:r>
      <w:r>
        <w:rPr>
          <w:spacing w:val="-2"/>
        </w:rPr>
        <w:t xml:space="preserve"> </w:t>
      </w:r>
      <w:r>
        <w:t>d'API</w:t>
      </w:r>
      <w:r>
        <w:rPr>
          <w:spacing w:val="-2"/>
        </w:rPr>
        <w:t xml:space="preserve"> </w:t>
      </w:r>
      <w:r>
        <w:t>(Laravel</w:t>
      </w:r>
      <w:r>
        <w:rPr>
          <w:spacing w:val="-2"/>
        </w:rPr>
        <w:t xml:space="preserve"> </w:t>
      </w:r>
      <w:r>
        <w:t>Sanctum)</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318B18E3"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40467C27"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5B741132" w14:textId="77777777" w:rsidR="009224A1" w:rsidRDefault="009224A1" w:rsidP="009224A1">
      <w:pPr>
        <w:tabs>
          <w:tab w:val="left" w:pos="530"/>
        </w:tabs>
        <w:ind w:firstLine="0"/>
      </w:pPr>
      <w:bookmarkStart w:id="18" w:name="I.6._Le_public_visé"/>
      <w:bookmarkEnd w:id="18"/>
    </w:p>
    <w:p w14:paraId="252F1D87" w14:textId="77777777" w:rsidR="009224A1" w:rsidRDefault="009224A1" w:rsidP="009224A1">
      <w:pPr>
        <w:tabs>
          <w:tab w:val="left" w:pos="530"/>
        </w:tabs>
        <w:ind w:firstLine="0"/>
      </w:pPr>
    </w:p>
    <w:p w14:paraId="79477EAA" w14:textId="77777777" w:rsidR="009224A1" w:rsidRDefault="009224A1" w:rsidP="009224A1">
      <w:pPr>
        <w:tabs>
          <w:tab w:val="left" w:pos="530"/>
        </w:tabs>
        <w:ind w:firstLine="0"/>
      </w:pPr>
    </w:p>
    <w:p w14:paraId="2E33159B" w14:textId="77777777" w:rsidR="009224A1" w:rsidRDefault="009224A1" w:rsidP="009224A1">
      <w:pPr>
        <w:tabs>
          <w:tab w:val="left" w:pos="530"/>
        </w:tabs>
        <w:ind w:firstLine="0"/>
      </w:pPr>
    </w:p>
    <w:p w14:paraId="770D83A4" w14:textId="77777777" w:rsidR="009224A1" w:rsidRDefault="009224A1" w:rsidP="009224A1">
      <w:pPr>
        <w:tabs>
          <w:tab w:val="left" w:pos="530"/>
        </w:tabs>
        <w:ind w:firstLine="0"/>
      </w:pPr>
    </w:p>
    <w:p w14:paraId="7D203EDC" w14:textId="77FE8F69" w:rsidR="00224CEA" w:rsidRDefault="00A926A4" w:rsidP="00166C1F">
      <w:pPr>
        <w:pStyle w:val="Titre3"/>
        <w:numPr>
          <w:ilvl w:val="1"/>
          <w:numId w:val="7"/>
        </w:numPr>
        <w:tabs>
          <w:tab w:val="left" w:pos="530"/>
        </w:tabs>
        <w:ind w:left="530" w:hanging="529"/>
      </w:pPr>
      <w:r w:rsidRPr="00224CEA">
        <w:rPr>
          <w:rFonts w:ascii="Times New Roman" w:hAnsi="Times New Roman"/>
          <w:color w:val="003CA4"/>
        </w:rPr>
        <w:lastRenderedPageBreak/>
        <w:t>Le</w:t>
      </w:r>
      <w:r w:rsidRPr="00224CEA">
        <w:rPr>
          <w:rFonts w:ascii="Times New Roman" w:hAnsi="Times New Roman"/>
          <w:spacing w:val="-4"/>
          <w:color w:val="003CA4"/>
        </w:rPr>
        <w:t xml:space="preserve"> </w:t>
      </w:r>
      <w:r w:rsidRPr="00224CEA">
        <w:rPr>
          <w:rFonts w:ascii="Times New Roman" w:hAnsi="Times New Roman"/>
          <w:color w:val="003CA4"/>
        </w:rPr>
        <w:t>public</w:t>
      </w:r>
      <w:r w:rsidRPr="00224CEA">
        <w:rPr>
          <w:rFonts w:ascii="Times New Roman" w:hAnsi="Times New Roman"/>
          <w:spacing w:val="-4"/>
          <w:color w:val="003CA4"/>
        </w:rPr>
        <w:t xml:space="preserve"> visé</w:t>
      </w:r>
      <w:r w:rsidR="009224A1" w:rsidRPr="00224CEA">
        <w:rPr>
          <w:rFonts w:ascii="Times New Roman" w:hAnsi="Times New Roman"/>
          <w:spacing w:val="-4"/>
          <w:color w:val="003CA4"/>
        </w:rPr>
        <w:t> :</w:t>
      </w:r>
    </w:p>
    <w:p w14:paraId="3E6BCA46" w14:textId="1F2B7702" w:rsidR="0083228D" w:rsidRDefault="00A926A4">
      <w:pPr>
        <w:pStyle w:val="Corpsdetexte"/>
        <w:pBdr>
          <w:left w:val="single" w:sz="12" w:space="6" w:color="003DA5"/>
          <w:bottom w:val="single" w:sz="12" w:space="6" w:color="003DA5"/>
          <w:right w:val="single" w:sz="12" w:space="6" w:color="003DA5"/>
        </w:pBdr>
        <w:spacing w:line="276" w:lineRule="auto"/>
        <w:ind w:left="1" w:firstLine="709"/>
        <w:jc w:val="both"/>
      </w:pPr>
      <w:r>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483BC45C" w14:textId="77777777" w:rsidR="0083228D" w:rsidRDefault="00A926A4">
      <w:pPr>
        <w:pStyle w:val="Paragraphedeliste"/>
        <w:numPr>
          <w:ilvl w:val="0"/>
          <w:numId w:val="1"/>
        </w:numPr>
        <w:tabs>
          <w:tab w:val="left" w:pos="721"/>
        </w:tabs>
        <w:spacing w:before="159" w:line="244" w:lineRule="auto"/>
        <w:ind w:left="721" w:right="1203"/>
      </w:pPr>
      <w:r>
        <w:rPr>
          <w:rFonts w:ascii="Arial" w:hAnsi="Arial"/>
          <w:b/>
        </w:rPr>
        <w:t>Les</w:t>
      </w:r>
      <w:r>
        <w:rPr>
          <w:rFonts w:ascii="Arial" w:hAnsi="Arial"/>
          <w:b/>
          <w:spacing w:val="-5"/>
        </w:rPr>
        <w:t xml:space="preserve"> </w:t>
      </w:r>
      <w:r>
        <w:rPr>
          <w:rFonts w:ascii="Arial" w:hAnsi="Arial"/>
          <w:b/>
        </w:rPr>
        <w:t>agents</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employés</w:t>
      </w:r>
      <w:r>
        <w:rPr>
          <w:rFonts w:ascii="Arial" w:hAnsi="Arial"/>
          <w:b/>
          <w:spacing w:val="-5"/>
        </w:rPr>
        <w:t xml:space="preserve"> </w:t>
      </w:r>
      <w:r>
        <w:rPr>
          <w:rFonts w:ascii="Arial" w:hAnsi="Arial"/>
          <w:b/>
        </w:rPr>
        <w:t>d'Algérie</w:t>
      </w:r>
      <w:r>
        <w:rPr>
          <w:rFonts w:ascii="Arial" w:hAnsi="Arial"/>
          <w:b/>
          <w:spacing w:val="-5"/>
        </w:rPr>
        <w:t xml:space="preserve"> </w:t>
      </w:r>
      <w:r>
        <w:rPr>
          <w:rFonts w:ascii="Arial" w:hAnsi="Arial"/>
          <w:b/>
        </w:rPr>
        <w:t>Télécom</w:t>
      </w:r>
      <w:r>
        <w:rPr>
          <w:rFonts w:ascii="Arial" w:hAnsi="Arial"/>
          <w:b/>
          <w:spacing w:val="-5"/>
        </w:rPr>
        <w:t xml:space="preserve"> </w:t>
      </w:r>
      <w:r>
        <w:rPr>
          <w:rFonts w:ascii="Arial" w:hAnsi="Arial"/>
          <w:b/>
        </w:rPr>
        <w:t>(profil</w:t>
      </w:r>
      <w:r>
        <w:rPr>
          <w:rFonts w:ascii="Arial" w:hAnsi="Arial"/>
          <w:b/>
          <w:spacing w:val="-5"/>
        </w:rPr>
        <w:t xml:space="preserve"> </w:t>
      </w:r>
      <w:r>
        <w:rPr>
          <w:rFonts w:ascii="Arial" w:hAnsi="Arial"/>
          <w:b/>
        </w:rPr>
        <w:t>Demandeur)</w:t>
      </w:r>
      <w:r>
        <w:rPr>
          <w:rFonts w:ascii="Arial" w:hAnsi="Arial"/>
          <w:b/>
          <w:spacing w:val="-5"/>
        </w:rPr>
        <w:t xml:space="preserve"> </w:t>
      </w:r>
      <w:r>
        <w:rPr>
          <w:rFonts w:ascii="Arial" w:hAnsi="Arial"/>
          <w:b/>
        </w:rPr>
        <w:t xml:space="preserve">: </w:t>
      </w:r>
      <w:r>
        <w:t>toute personne habilitée à initier une demande de mission ou de déplacement professionnel, quelle que soit sa direction d'appartenance.</w:t>
      </w:r>
    </w:p>
    <w:p w14:paraId="37E8CA99" w14:textId="77777777" w:rsidR="0083228D" w:rsidRDefault="0083228D">
      <w:pPr>
        <w:pStyle w:val="Paragraphedeliste"/>
        <w:spacing w:line="244" w:lineRule="auto"/>
        <w:sectPr w:rsidR="0083228D" w:rsidSect="00E44E81">
          <w:headerReference w:type="default" r:id="rId29"/>
          <w:type w:val="continuous"/>
          <w:pgSz w:w="12240" w:h="15840"/>
          <w:pgMar w:top="1417" w:right="1417" w:bottom="1417" w:left="1701" w:header="709" w:footer="709" w:gutter="0"/>
          <w:cols w:space="720"/>
          <w:docGrid w:linePitch="326"/>
        </w:sectPr>
      </w:pPr>
    </w:p>
    <w:p w14:paraId="78B12CDD"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40131FF5"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38BDD5A4"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65B9D409" w14:textId="77777777" w:rsidR="0083228D" w:rsidRDefault="0083228D">
      <w:pPr>
        <w:pStyle w:val="Paragraphedeliste"/>
        <w:spacing w:line="242" w:lineRule="auto"/>
        <w:sectPr w:rsidR="0083228D" w:rsidSect="00E44E81">
          <w:headerReference w:type="default" r:id="rId30"/>
          <w:type w:val="continuous"/>
          <w:pgSz w:w="12240" w:h="15840"/>
          <w:pgMar w:top="1417" w:right="1417" w:bottom="1417" w:left="1701" w:header="709" w:footer="709" w:gutter="0"/>
          <w:cols w:space="720"/>
          <w:docGrid w:linePitch="326"/>
        </w:sectPr>
      </w:pPr>
    </w:p>
    <w:p w14:paraId="250846D8" w14:textId="77777777" w:rsidR="0083228D" w:rsidRDefault="0083228D">
      <w:pPr>
        <w:pStyle w:val="Corpsdetexte"/>
        <w:spacing w:before="7"/>
        <w:ind w:left="0"/>
        <w:rPr>
          <w:sz w:val="17"/>
        </w:rPr>
      </w:pPr>
    </w:p>
    <w:p w14:paraId="4992A3AF" w14:textId="3439068E" w:rsidR="00E32B84" w:rsidRDefault="003F7927">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t>CHAPITRE II</w:t>
      </w:r>
    </w:p>
    <w:p w14:paraId="199E5AE6" w14:textId="77777777" w:rsidR="00E32B84" w:rsidRDefault="003F7927">
      <w:pPr>
        <w:pStyle w:val="Titre2"/>
      </w:pPr>
      <w:r>
        <w:rPr>
          <w:rFonts w:ascii="Times New Roman" w:hAnsi="Times New Roman"/>
          <w:color w:val="003CA4"/>
        </w:rPr>
        <w:t>Analyse et Spécification des Besoins</w:t>
      </w:r>
    </w:p>
    <w:p w14:paraId="6F621BFE" w14:textId="77777777" w:rsidR="00221853" w:rsidRDefault="00221853">
      <w:pPr>
        <w:rPr>
          <w:rFonts w:ascii="Times New Roman" w:hAnsi="Times New Roman"/>
        </w:rPr>
      </w:pPr>
    </w:p>
    <w:p w14:paraId="16728EF9" w14:textId="77777777" w:rsidR="00221853" w:rsidRDefault="00221853">
      <w:pPr>
        <w:rPr>
          <w:rFonts w:ascii="Times New Roman" w:hAnsi="Times New Roman"/>
        </w:rPr>
      </w:pPr>
    </w:p>
    <w:p w14:paraId="0D1F5CCD" w14:textId="77777777" w:rsidR="00221853" w:rsidRDefault="00221853">
      <w:pPr>
        <w:rPr>
          <w:rFonts w:ascii="Times New Roman" w:hAnsi="Times New Roman"/>
        </w:rPr>
      </w:pPr>
    </w:p>
    <w:p w14:paraId="06A61CF5" w14:textId="77777777" w:rsidR="00221853" w:rsidRDefault="00221853">
      <w:pPr>
        <w:rPr>
          <w:rFonts w:ascii="Times New Roman" w:hAnsi="Times New Roman"/>
        </w:rPr>
      </w:pPr>
    </w:p>
    <w:p w14:paraId="132E441B" w14:textId="77777777" w:rsidR="00221853" w:rsidRDefault="00221853">
      <w:pPr>
        <w:rPr>
          <w:rFonts w:ascii="Times New Roman" w:hAnsi="Times New Roman"/>
        </w:rPr>
      </w:pPr>
    </w:p>
    <w:p w14:paraId="6119DD2A" w14:textId="77777777" w:rsidR="00221853" w:rsidRDefault="00221853">
      <w:pPr>
        <w:rPr>
          <w:rFonts w:ascii="Times New Roman" w:hAnsi="Times New Roman"/>
        </w:rPr>
      </w:pPr>
    </w:p>
    <w:p w14:paraId="00FA86C2" w14:textId="77777777" w:rsidR="00221853" w:rsidRDefault="00221853">
      <w:pPr>
        <w:rPr>
          <w:rFonts w:ascii="Times New Roman" w:hAnsi="Times New Roman"/>
        </w:rPr>
      </w:pPr>
    </w:p>
    <w:p w14:paraId="602BEA17" w14:textId="77777777" w:rsidR="00221853" w:rsidRDefault="00221853">
      <w:pPr>
        <w:rPr>
          <w:rFonts w:ascii="Times New Roman" w:hAnsi="Times New Roman"/>
        </w:rPr>
      </w:pPr>
    </w:p>
    <w:p w14:paraId="6B11F9BA" w14:textId="315B0E0D" w:rsidR="00E32B84" w:rsidRDefault="003F7927">
      <w:pPr/>
      <w:r>
        <w:rPr>
          <w:rFonts w:ascii="Times New Roman" w:hAnsi="Times New Roman"/>
          <w:b/>
          <w:sz w:val="24"/>
        </w:rPr>
        <w:lastRenderedPageBreak/>
        <w:t>Introduction</w:t>
      </w:r>
      <w:r w:rsidR="009224A1">
        <w:rPr>
          <w:rFonts w:ascii="Times New Roman" w:hAnsi="Times New Roman"/>
          <w:b/>
          <w:sz w:val="24"/>
        </w:rPr>
        <w:t> :</w:t>
      </w:r>
    </w:p>
    <w:p w14:paraId="2BA63C0C" w14:textId="77777777" w:rsidR="00E32B84" w:rsidRDefault="003F7927">
      <w:r>
        <w:t>Après avoir présenté l'organisme d'accueil et le contexte général du projet dans le chapitre précédent, ce chapitre est consacré à l'analyse et à la spécification des besoins de l'application « AT Réservations ». Nous y identifions les différents acteurs du système, leurs besoins fonctionnels, ainsi que les besoins non fonctionnels auxquels l'application doit répondre. Cette analyse est ensuite formalisée à l'aide du diagramme de cas d'utilisation UML, complété par les descriptions textuelles des cas d'utilisation les plus importants.</w:t>
      </w:r>
    </w:p>
    <w:p w14:paraId="235A6C5B" w14:textId="77777777" w:rsidR="00E32B84" w:rsidRDefault="00E32B84">
      <w:pPr>
        <w:spacing w:line="200" w:lineRule="auto"/>
      </w:pPr>
    </w:p>
    <w:p w14:paraId="5EFBAA49" w14:textId="77777777" w:rsidR="00E32B84" w:rsidRDefault="003F7927">
      <w:pPr>
        <w:ind w:firstLine="709"/>
        <w:jc w:val="both"/>
      </w:pPr>
      <w:r>
        <w:t>Pour la formalisation de l'analyse, nous avons choisi le langage de modélisation UML (Unified Modeling Language) qui offre un cadre standardisé pour représenter les interactions entre les acteurs et le système (diagrammes de cas d'utilisation), les scénarios dynamiques (diagrammes de séquence) et la structure des données (diagramme de classes). Cette approche nous a permis de produire une spécification claire et complète, servant de référence tout au long du développement.</w:t>
      </w:r>
    </w:p>
    <w:p w14:paraId="77C09A71" w14:textId="77777777" w:rsidR="00E32B84" w:rsidRDefault="003F7927">
      <w:pPr>
        <w:ind w:firstLine="709"/>
        <w:jc w:val="both"/>
      </w:pPr>
      <w:r>
        <w:t>Troisièmement, nous avons étudié les formulaires et documents existants (ordres de mission, fiches de frais, tableaux Excel de suivi) pour en extraire les champs de données nécessaires à la modélisation de la base de données.</w:t>
      </w:r>
    </w:p>
    <w:p w14:paraId="32F1DEC8" w14:textId="77777777" w:rsidR="00E32B84" w:rsidRDefault="003F7927">
      <w:pPr>
        <w:ind w:firstLine="709"/>
        <w:jc w:val="both"/>
      </w:pPr>
      <w:r>
        <w:t>Deuxièmement, nous avons procédé à l'observation directe du circuit papier en place : les formulaires de demande de mission manuscrits, les registres de suivi logistique, les bons de transport et les conventions hôtelières. Cette observation nous a permis d'identifier les informations clés à numériser et les processus à automatiser.</w:t>
      </w:r>
    </w:p>
    <w:p w14:paraId="03FC70B5" w14:textId="77777777" w:rsidR="00E32B84" w:rsidRDefault="003F7927">
      <w:pPr>
        <w:ind w:firstLine="709"/>
        <w:jc w:val="both"/>
      </w:pPr>
      <w:r>
        <w:t>Premièrement, nous avons mené des entretiens semi-directifs avec M. SABRI, responsable de la Division des Systèmes d'Information (DSI) d'Algérie Télécom et encadrant de notre stage. Ces entretiens nous ont permis de comprendre le fonctionnement du circuit actuel de gestion des missions et déplacements professionnels, d'identifier les acteurs impliqués et leurs responsabilités, et de cerner les lacunes du système existant (traitement manuel, lenteur des validations, perte de documents, absence de traçabilité).</w:t>
      </w:r>
    </w:p>
    <w:p w14:paraId="067C7F43" w14:textId="77777777" w:rsidR="00E32B84" w:rsidRDefault="003F7927">
      <w:pPr>
        <w:ind w:firstLine="709"/>
        <w:jc w:val="both"/>
      </w:pPr>
      <w:r>
        <w:t>Avant de procéder à l'identification des besoins, nous avons adopté une démarche méthodique de collecte et d'analyse de l'information, structurée en trois volets complémentaires.</w:t>
      </w:r>
    </w:p>
    <w:p w14:paraId="109BB2CE" w14:textId="77777777" w:rsidR="00224CEA" w:rsidRDefault="00224CEA" w:rsidP="00224CEA">
      <w:pPr>
        <w:keepNext/>
        <w:ind w:left="0" w:firstLine="0"/>
        <w:rPr>
          <w:rFonts w:ascii="Times New Roman" w:hAnsi="Times New Roman" w:cs="Times New Roman"/>
          <w:sz w:val="28"/>
          <w:szCs w:val="28"/>
        </w:rPr>
      </w:pPr>
    </w:p>
    <w:p w14:paraId="102619A1" w14:textId="7BD0B424" w:rsidR="009224A1" w:rsidRPr="009224A1" w:rsidRDefault="003F7927" w:rsidP="00224CEA">
      <w:pPr>
        <w:pStyle w:val="Titre3"/>
        <w:keepNext/>
        <w:ind w:left="0" w:firstLine="0"/>
        <w:rPr>
          <w:rFonts w:ascii="Times New Roman" w:hAnsi="Times New Roman" w:cs="Times New Roman"/>
          <w:sz w:val="28"/>
          <w:szCs w:val="28"/>
        </w:rPr>
      </w:pPr>
      <w:r>
        <w:rPr>
          <w:rFonts w:ascii="Times New Roman" w:hAnsi="Times New Roman" w:cs="Times New Roman"/>
          <w:sz w:val="28"/>
          <w:szCs w:val="28"/>
          <w:color w:val="003CA4"/>
        </w:rPr>
        <w:t>Méthodologie d'analyse</w:t>
      </w:r>
      <w:r w:rsidR="009224A1">
        <w:rPr>
          <w:rFonts w:ascii="Times New Roman" w:hAnsi="Times New Roman" w:cs="Times New Roman"/>
          <w:sz w:val="28"/>
          <w:szCs w:val="28"/>
          <w:color w:val="003CA4"/>
        </w:rPr>
        <w:t> :</w:t>
      </w:r>
    </w:p>
    <w:p w14:paraId="15EB38FF" w14:textId="16EB4A71" w:rsidR="00E32B84" w:rsidRDefault="003F7927" w:rsidP="009224A1">
      <w:pPr>
        <w:pStyle w:val="Titre3"/>
        <w:ind w:left="0" w:firstLine="0"/>
      </w:pPr>
      <w:r>
        <w:rPr>
          <w:rFonts w:ascii="Times New Roman" w:hAnsi="Times New Roman"/>
          <w:color w:val="003CA4"/>
        </w:rPr>
        <w:t>Identification des acteurs</w:t>
      </w:r>
      <w:r w:rsidR="009224A1">
        <w:rPr>
          <w:rFonts w:ascii="Times New Roman" w:hAnsi="Times New Roman"/>
          <w:color w:val="003CA4"/>
        </w:rPr>
        <w:t> :</w:t>
      </w:r>
    </w:p>
    <w:p w14:paraId="7BF64901" w14:textId="77777777" w:rsidR="00E32B84" w:rsidRDefault="003F7927">
      <w:r>
        <w:t>Un acteur représente une entité externe (utilisateur ou système) qui interagit directement avec l'application. Quatre acteurs principaux ont été identifiés :</w:t>
      </w:r>
    </w:p>
    <w:p w14:paraId="325B984F" w14:textId="77777777" w:rsidR="00E32B84" w:rsidRDefault="003F7927">
      <w:pPr>
        <w:pStyle w:val="Paragraphedeliste"/>
        <w:ind w:left="567"/>
      </w:pPr>
      <w:r>
        <w:t>Le Demandeur : tout agent d'Algérie Télécom habilité à créer, suivre et gérer ses demandes de mission ;</w:t>
      </w:r>
    </w:p>
    <w:p w14:paraId="7EEEECBB" w14:textId="77777777" w:rsidR="00E32B84" w:rsidRDefault="003F7927">
      <w:pPr>
        <w:pStyle w:val="Paragraphedeliste"/>
        <w:ind w:left="567"/>
      </w:pPr>
      <w:r>
        <w:t>Le Directeur : responsable hiérarchique chargé de valider ou de refuser les demandes de mission de sa direction ;</w:t>
      </w:r>
    </w:p>
    <w:p w14:paraId="2EFCC090" w14:textId="77777777" w:rsidR="00E32B84" w:rsidRDefault="003F7927">
      <w:pPr>
        <w:pStyle w:val="Paragraphedeliste"/>
        <w:ind w:left="567"/>
      </w:pPr>
      <w:r>
        <w:t>L'Agent DML : agent de la Direction des Moyens Logistiques chargé de la prise en charge logistique des missions validées (hôtels, véhicules, bons de transport) ;</w:t>
      </w:r>
    </w:p>
    <w:p w14:paraId="31742D41" w14:textId="77777777" w:rsidR="00E32B84" w:rsidRDefault="003F7927">
      <w:pPr>
        <w:pStyle w:val="Paragraphedeliste"/>
        <w:ind w:left="567"/>
      </w:pPr>
      <w:r>
        <w:t>L'Administrateur : agent de la DSI chargé de la gestion des comptes, des référentiels (hôtels, véhicules, budgets) et de la supervision globale (rôle système, espace web uniquement).</w:t>
      </w:r>
    </w:p>
    <w:p w14:paraId="50F8E164" w14:textId="496C1162" w:rsidR="00E32B84" w:rsidRDefault="003F7927">
      <w:pPr>
        <w:pStyle w:val="Titre3"/>
      </w:pPr>
      <w:r>
        <w:rPr>
          <w:rFonts w:ascii="Times New Roman" w:hAnsi="Times New Roman"/>
          <w:color w:val="003CA4"/>
        </w:rPr>
        <w:t>Les besoins fonctionnels</w:t>
      </w:r>
      <w:r w:rsidR="009224A1">
        <w:rPr>
          <w:rFonts w:ascii="Times New Roman" w:hAnsi="Times New Roman"/>
          <w:color w:val="003CA4"/>
        </w:rPr>
        <w:t> :</w:t>
      </w:r>
    </w:p>
    <w:p w14:paraId="76EB9DCE" w14:textId="77777777" w:rsidR="00E32B84" w:rsidRDefault="003F7927">
      <w:r>
        <w:t>Les besoins fonctionnels expriment les services que le système doit rendre à ses utilisateurs. Ils sont organisés par acteur :</w:t>
      </w:r>
    </w:p>
    <w:p>
      <w:pPr>
        <w:pStyle w:val="Titre4"/>
      </w:pPr>
      <w:r>
        <w:rPr>
          <w:color w:val="003CA4"/>
        </w:rPr>
        <w:t>Pour l'Administrateur :</w:t>
      </w:r>
    </w:p>
    <w:p>
      <w:pPr>
        <w:pStyle w:val="Paragraphedeliste"/>
        <w:numPr>
          <w:ilvl w:val="0"/>
          <w:numId w:val="1"/>
        </w:numPr>
      </w:pPr>
      <w:r>
        <w:t>S'authentifier de manière sécurisée ;</w:t>
      </w:r>
    </w:p>
    <w:p>
      <w:pPr>
        <w:pStyle w:val="Paragraphedeliste"/>
        <w:numPr>
          <w:ilvl w:val="0"/>
          <w:numId w:val="1"/>
        </w:numPr>
      </w:pPr>
      <w:r>
        <w:t>Gérer les utilisateurs : créer, modifier, activer et désactiver les comptes ;</w:t>
      </w:r>
    </w:p>
    <w:p>
      <w:pPr>
        <w:pStyle w:val="Paragraphedeliste"/>
        <w:numPr>
          <w:ilvl w:val="0"/>
          <w:numId w:val="1"/>
        </w:numPr>
      </w:pPr>
      <w:r>
        <w:t>Consulter l'ensemble des demandes de missions, quel que soit leur statut ;</w:t>
      </w:r>
    </w:p>
    <w:p>
      <w:pPr>
        <w:pStyle w:val="Paragraphedeliste"/>
        <w:numPr>
          <w:ilvl w:val="0"/>
          <w:numId w:val="1"/>
        </w:numPr>
      </w:pPr>
      <w:r>
        <w:t>Superviser le tableau de bord global avec les statistiques de toutes les directions ;</w:t>
      </w:r>
    </w:p>
    <w:p>
      <w:pPr>
        <w:pStyle w:val="Paragraphedeliste"/>
        <w:numPr>
          <w:ilvl w:val="0"/>
          <w:numId w:val="1"/>
        </w:numPr>
      </w:pPr>
      <w:r>
        <w:t>Gérer les hôtels en convention (création, modification, suspension) ;</w:t>
      </w:r>
    </w:p>
    <w:p>
      <w:pPr>
        <w:pStyle w:val="Paragraphedeliste"/>
        <w:numPr>
          <w:ilvl w:val="0"/>
          <w:numId w:val="1"/>
        </w:numPr>
      </w:pPr>
      <w:r>
        <w:t>Gérer le parc véhicules (ajout, modification, statut maintenance) ;</w:t>
      </w:r>
    </w:p>
    <w:p>
      <w:pPr>
        <w:pStyle w:val="Paragraphedeliste"/>
        <w:numPr>
          <w:ilvl w:val="0"/>
          <w:numId w:val="1"/>
        </w:numPr>
      </w:pPr>
      <w:r>
        <w:t>Exporter des rapports complets au format PDF et Excel ;</w:t>
      </w:r>
    </w:p>
    <w:p>
      <w:pPr>
        <w:pStyle w:val="Paragraphedeliste"/>
        <w:numPr>
          <w:ilvl w:val="0"/>
          <w:numId w:val="1"/>
        </w:numPr>
      </w:pPr>
      <w:r>
        <w:t>Consulter l'historique complet de toutes les actions (audit logs) ;</w:t>
      </w:r>
    </w:p>
    <w:p>
      <w:pPr>
        <w:pStyle w:val="Paragraphedeliste"/>
        <w:numPr>
          <w:ilvl w:val="0"/>
          <w:numId w:val="1"/>
        </w:numPr>
      </w:pPr>
      <w:r>
        <w:t>Envoyer des messages internes à tous les utilisateurs.</w:t>
      </w:r>
    </w:p>
    <w:p w14:paraId="4811D7EE" w14:textId="77777777" w:rsidR="00E32B84" w:rsidRDefault="003F7927">
      <w:pPr>
        <w:pStyle w:val="Titre4"/>
      </w:pPr>
      <w:r>
        <w:rPr>
          <w:rFonts w:ascii="Times New Roman" w:hAnsi="Times New Roman"/>
          <w:color w:val="003CA4"/>
        </w:rPr>
        <w:t>Pour le Demandeur :</w:t>
      </w:r>
    </w:p>
    <w:p w14:paraId="6F95951B" w14:textId="77777777" w:rsidR="00E32B84" w:rsidRDefault="003F7927">
      <w:pPr>
        <w:pStyle w:val="Paragraphedeliste"/>
        <w:ind w:left="567"/>
      </w:pPr>
      <w:r>
        <w:t>S'authentifier de manière sécurisée ;</w:t>
      </w:r>
    </w:p>
    <w:p w14:paraId="5886303B" w14:textId="77777777" w:rsidR="00E32B84" w:rsidRDefault="003F7927">
      <w:pPr>
        <w:pStyle w:val="Paragraphedeliste"/>
        <w:ind w:left="567"/>
      </w:pPr>
      <w:r>
        <w:t>Gérer ses missions : créer une demande, la modifier tant qu'elle n'est pas validée, la supprimer ;</w:t>
      </w:r>
    </w:p>
    <w:p w14:paraId="2EF5385A" w14:textId="77777777" w:rsidR="00E32B84" w:rsidRDefault="003F7927">
      <w:pPr>
        <w:pStyle w:val="Paragraphedeliste"/>
        <w:ind w:left="567"/>
      </w:pPr>
      <w:r>
        <w:t>Suivre l'état d'avancement de ses missions en temps réel ;</w:t>
      </w:r>
    </w:p>
    <w:p w14:paraId="107FA446" w14:textId="77777777" w:rsidR="00E32B84" w:rsidRDefault="003F7927">
      <w:pPr>
        <w:pStyle w:val="Paragraphedeliste"/>
        <w:ind w:left="567"/>
      </w:pPr>
      <w:r>
        <w:t>Recevoir des notifications sur l'évolution de ses demandes de mission.</w:t>
      </w:r>
    </w:p>
    <w:p w14:paraId="0BCDC12A" w14:textId="77777777" w:rsidR="00E32B84" w:rsidRDefault="003F7927">
      <w:pPr>
        <w:pStyle w:val="Titre4"/>
      </w:pPr>
      <w:r>
        <w:rPr>
          <w:rFonts w:ascii="Times New Roman" w:hAnsi="Times New Roman"/>
          <w:color w:val="003CA4"/>
        </w:rPr>
        <w:t>Pour le Directeur :</w:t>
      </w:r>
    </w:p>
    <w:p w14:paraId="6F78106B" w14:textId="77777777" w:rsidR="00E32B84" w:rsidRDefault="003F7927">
      <w:pPr>
        <w:pStyle w:val="Paragraphedeliste"/>
        <w:ind w:left="567"/>
      </w:pPr>
      <w:r>
        <w:t>S'authentifier de manière sécurisée ;</w:t>
      </w:r>
    </w:p>
    <w:p w14:paraId="6C1AC07F" w14:textId="77777777" w:rsidR="00E32B84" w:rsidRDefault="003F7927">
      <w:pPr>
        <w:pStyle w:val="Paragraphedeliste"/>
        <w:ind w:left="567"/>
      </w:pPr>
      <w:r>
        <w:t>Recevoir les demandes de mission par une notification ;</w:t>
      </w:r>
    </w:p>
    <w:p w14:paraId="5957AA11" w14:textId="77777777" w:rsidR="00E32B84" w:rsidRDefault="003F7927">
      <w:pPr>
        <w:pStyle w:val="Paragraphedeliste"/>
        <w:ind w:left="567"/>
      </w:pPr>
      <w:r>
        <w:t>Valider les demandes de mission : les approuver ou les refuser avec motif ;</w:t>
      </w:r>
    </w:p>
    <w:p w14:paraId="1324379A" w14:textId="77777777" w:rsidR="00E32B84" w:rsidRDefault="003F7927">
      <w:pPr>
        <w:pStyle w:val="Paragraphedeliste"/>
        <w:ind w:left="567"/>
      </w:pPr>
      <w:r>
        <w:t>Consulter l'historique des missions et exporter une mission en PDF ;</w:t>
      </w:r>
    </w:p>
    <w:p w14:paraId="6F75D839" w14:textId="77777777" w:rsidR="00E32B84" w:rsidRDefault="003F7927">
      <w:pPr>
        <w:pStyle w:val="Paragraphedeliste"/>
        <w:ind w:left="567"/>
      </w:pPr>
      <w:r>
        <w:lastRenderedPageBreak/>
        <w:t>Envoyer des messages internes aux autres utilisateurs.</w:t>
      </w:r>
    </w:p>
    <w:p w14:paraId="16F4F546" w14:textId="77777777" w:rsidR="00E32B84" w:rsidRDefault="003F7927">
      <w:pPr>
        <w:pStyle w:val="Titre4"/>
      </w:pPr>
      <w:r>
        <w:rPr>
          <w:rFonts w:ascii="Times New Roman" w:hAnsi="Times New Roman"/>
          <w:color w:val="003CA4"/>
        </w:rPr>
        <w:t>Pour l'Agent DML :</w:t>
      </w:r>
    </w:p>
    <w:p w14:paraId="4E724DEE" w14:textId="77777777" w:rsidR="00E32B84" w:rsidRDefault="003F7927">
      <w:pPr>
        <w:pStyle w:val="Paragraphedeliste"/>
        <w:ind w:left="567"/>
      </w:pPr>
      <w:r>
        <w:t>S'authentifier de manière sécurisée ;</w:t>
      </w:r>
    </w:p>
    <w:p w14:paraId="12247297" w14:textId="77777777" w:rsidR="00E32B84" w:rsidRDefault="003F7927">
      <w:pPr>
        <w:pStyle w:val="Paragraphedeliste"/>
        <w:ind w:left="567"/>
      </w:pPr>
      <w:r>
        <w:t>Recevoir des notifications sur les missions validées ;</w:t>
      </w:r>
    </w:p>
    <w:p w14:paraId="1B4CB724" w14:textId="77777777" w:rsidR="00E32B84" w:rsidRDefault="003F7927">
      <w:pPr>
        <w:pStyle w:val="Paragraphedeliste"/>
        <w:ind w:left="567"/>
      </w:pPr>
      <w:r>
        <w:t>Consulter les missions validées en attente de traitement ;</w:t>
      </w:r>
    </w:p>
    <w:p w14:paraId="691AA0F7" w14:textId="77777777" w:rsidR="00E32B84" w:rsidRDefault="003F7927">
      <w:pPr>
        <w:pStyle w:val="Paragraphedeliste"/>
        <w:ind w:left="567"/>
      </w:pPr>
      <w:r>
        <w:t>Consulter la liste des hôtels (conventionnés ou non conventionnés) ;</w:t>
      </w:r>
    </w:p>
    <w:p w14:paraId="3D9E091C" w14:textId="77777777" w:rsidR="00E32B84" w:rsidRDefault="003F7927">
      <w:pPr>
        <w:pStyle w:val="Paragraphedeliste"/>
        <w:ind w:left="567"/>
      </w:pPr>
      <w:r>
        <w:t>Affecter un hôtel à une mission ;</w:t>
      </w:r>
    </w:p>
    <w:p w14:paraId="72D047CB" w14:textId="77777777" w:rsidR="00E32B84" w:rsidRDefault="003F7927">
      <w:pPr>
        <w:pStyle w:val="Paragraphedeliste"/>
        <w:ind w:left="567"/>
      </w:pPr>
      <w:r>
        <w:t>Affecter des véhicules aux missions, après vérification de leur disponibilité.</w:t>
      </w:r>
    </w:p>
    <w:p w14:paraId="3B5F21AB" w14:textId="77777777" w:rsidR="00E32B84" w:rsidRDefault="003F7927">
      <w:pPr>
        <w:pStyle w:val="Titre3"/>
      </w:pPr>
      <w:r>
        <w:rPr>
          <w:rFonts w:ascii="Times New Roman" w:hAnsi="Times New Roman"/>
          <w:color w:val="003CA4"/>
        </w:rPr>
        <w:t>Les besoins non fonctionnels</w:t>
      </w:r>
    </w:p>
    <w:p w14:paraId="4B9B7EC1" w14:textId="77777777" w:rsidR="00E32B84" w:rsidRDefault="003F7927">
      <w:r>
        <w:t>Au-delà des fonctionnalités, l'application doit satisfaire des exigences de qualité :</w:t>
      </w:r>
    </w:p>
    <w:p w14:paraId="275A7F97" w14:textId="77777777" w:rsidR="00E32B84" w:rsidRDefault="003F7927">
      <w:pPr>
        <w:pStyle w:val="Paragraphedeliste"/>
        <w:ind w:left="567"/>
      </w:pPr>
      <w:r>
        <w:t>Sécurité : authentification Active Directory/LDAP avec repli base de données, contrôle d'accès par rôles (RBAC) à quatre niveaux, mots de passe hachés (bcrypt), protection CSRF et XSS, jetons d'API révocables (Sanctum), traçabilité complète par journal d'audit (AuditLog) conforme aux exigences de sécurité d'Algérie Télécom ;</w:t>
      </w:r>
    </w:p>
    <w:p w14:paraId="55DD96A6" w14:textId="4ACA0A2C" w:rsidR="00E32B84" w:rsidRDefault="003F7927">
      <w:pPr>
        <w:pStyle w:val="Paragraphedeliste"/>
        <w:ind w:left="567"/>
      </w:pPr>
      <w:r>
        <w:t xml:space="preserve">Performance : temps de réponse inférieur à 2 secondes pour toutes les opérations courantes, support de 100 utilisateurs simultanés minimum, pagination côté serveur pour les listes volumineuses, chargement optimisé des ressources (lazy loading, code splitting via Vite) </w:t>
      </w:r>
    </w:p>
    <w:p w14:paraId="30E9537E" w14:textId="77777777" w:rsidR="00E32B84" w:rsidRDefault="003F7927">
      <w:pPr>
        <w:pStyle w:val="Paragraphedeliste"/>
        <w:ind w:left="567"/>
      </w:pPr>
      <w:r>
        <w:t>Ergonomie : interface intuitive et moderne, responsive (adaptation automatique mobile, tablette et desktop), mode sombre intégré, animations fluides (Framer Motion), conforme à la charte graphique officielle d'Algérie Télécom (couleurs vert #00A650 et bleu #003DA5) ;</w:t>
      </w:r>
    </w:p>
    <w:p w14:paraId="0234E5EA" w14:textId="77777777" w:rsidR="00E32B84" w:rsidRDefault="003F7927">
      <w:pPr>
        <w:pStyle w:val="Paragraphedeliste"/>
        <w:ind w:left="567"/>
      </w:pPr>
      <w:r>
        <w:t>Disponibilité : accessibilité 24h/24 et 7j/7 sur l'intranet de l'entreprise, architecture client-serveur permettant une tolérance aux pannes côté client ;</w:t>
      </w:r>
    </w:p>
    <w:p w14:paraId="4264ED04" w14:textId="77777777" w:rsidR="00E32B84" w:rsidRDefault="003F7927">
      <w:pPr>
        <w:pStyle w:val="Paragraphedeliste"/>
        <w:ind w:left="567"/>
      </w:pPr>
      <w:r>
        <w:t>Maintenabilité : architecture en couches (API REST Laravel / client React / mobile Flutter) facilitant les évolutions indépendantes de chaque composante, code source versionné sur GitHub avec intégration continue (CI) ;</w:t>
      </w:r>
    </w:p>
    <w:p w14:paraId="34E59656" w14:textId="77777777" w:rsidR="00E32B84" w:rsidRDefault="003F7927">
      <w:pPr>
        <w:pStyle w:val="Paragraphedeliste"/>
        <w:ind w:left="567"/>
      </w:pPr>
      <w:r>
        <w:t>Portabilité : application web compatible avec Chrome, Firefox et Microsoft Edge (dernières versions), application mobile multiplateforme Android et iOS via Flutter ;</w:t>
      </w:r>
    </w:p>
    <w:p w14:paraId="66C53097" w14:textId="77777777" w:rsidR="00000000" w:rsidRDefault="00000000">
      <w:r>
        <w:rPr>
          <w:color w:val="003CA4"/>
        </w:rPr>
        <w:lastRenderedPageBreak/>
        <w:t>Diagramme d’activité</w:t>
      </w:r>
    </w:p>
    <w:p w14:paraId="18230D16" w14:textId="4CAEFE97" w:rsidR="00221853" w:rsidRDefault="00000000" w:rsidP="00E9442B">
      <w:pPr>
        <w:spacing w:before="120" w:line="364" w:lineRule="auto"/>
        <w:ind w:firstLine="709"/>
        <w:jc w:val="both"/>
      </w:pPr>
      <w:r>
        <w:t>Le diagramme d’activité ci-dessous illustre le circuit complet d’une demande de mission, depuis sa création par le demandeur jusqu’à la clôture logistique par l’agent DML, en passant par la validation hiérarchique du directeur avec les trois décisions possibles : approuver, rejeter ou demander une modification.</w:t>
      </w:r>
    </w:p>
    <w:p w14:paraId="5933EAC1" w14:textId="35E295C3" w:rsidR="00221853" w:rsidRDefault="00E9442B">
      <w:pPr>
        <w:spacing w:before="120" w:line="364" w:lineRule="auto"/>
        <w:ind w:firstLine="709"/>
        <w:jc w:val="both"/>
      </w:pPr>
      <w:r>
        <w:rPr>
          <w:noProof/>
        </w:rPr>
        <w:drawing>
          <wp:inline xmlns:a="http://schemas.openxmlformats.org/drawingml/2006/main" xmlns:pic="http://schemas.openxmlformats.org/drawingml/2006/picture">
            <wp:extent cx="5760000" cy="4058182"/>
            <wp:docPr id="1627164142" name="Picture 1627164142"/>
            <wp:cNvGraphicFramePr>
              <a:graphicFrameLocks noChangeAspect="1"/>
            </wp:cNvGraphicFramePr>
            <a:graphic>
              <a:graphicData uri="http://schemas.openxmlformats.org/drawingml/2006/picture">
                <pic:pic>
                  <pic:nvPicPr>
                    <pic:cNvPr id="0" name="activity_diagram.png"/>
                    <pic:cNvPicPr/>
                  </pic:nvPicPr>
                  <pic:blipFill>
                    <a:blip r:embed="rId73"/>
                    <a:stretch>
                      <a:fillRect/>
                    </a:stretch>
                  </pic:blipFill>
                  <pic:spPr>
                    <a:xfrm>
                      <a:off x="0" y="0"/>
                      <a:ext cx="5760000" cy="4058182"/>
                    </a:xfrm>
                    <a:prstGeom prst="rect"/>
                  </pic:spPr>
                </pic:pic>
              </a:graphicData>
            </a:graphic>
          </wp:inline>
        </w:drawing>
      </w:r>
    </w:p>
    <w:p w14:paraId="4EC2EE9F" w14:textId="67D54017" w:rsidR="00000000" w:rsidRDefault="00E9442B" w:rsidP="00E9442B">
      <w:r>
        <w:t xml:space="preserve">                                    </w:t>
      </w:r>
      <w:r w:rsidR="00000000">
        <w:rPr>
          <w:b/>
          <w:bCs/>
          <w:i/>
          <w:iCs/>
          <w:color w:val="003CA4"/>
        </w:rPr>
        <w:t>Figure N°3 : Diagramme d’activité — Circuit d’une mission</w:t>
      </w:r>
    </w:p>
    <w:p w14:paraId="2749362F" w14:textId="73344E45" w:rsidR="00E32B84" w:rsidRDefault="003F7927" w:rsidP="00E9442B">
      <w:pPr>
        <w:pStyle w:val="Titre3"/>
        <w:ind w:left="0" w:firstLine="0"/>
      </w:pPr>
      <w:r>
        <w:rPr>
          <w:rFonts w:ascii="Times New Roman" w:hAnsi="Times New Roman"/>
          <w:color w:val="003CA4"/>
        </w:rPr>
        <w:lastRenderedPageBreak/>
        <w:t>Diagramme de cas d'utilisation</w:t>
      </w:r>
    </w:p>
    <w:p w14:paraId="3EB07C8B" w14:textId="77777777" w:rsidR="00E32B84" w:rsidRDefault="003F7927">
      <w:r>
        <w:t>Le diagramme de cas d'utilisation ci-dessous synthétise les interactions entre les trois acteurs métier (Demandeur, Agent DML, Directeur) et le système. Chaque cas d'utilisation inclut l'authentification préalable (relation « include ») ; les relations « extend » représentent les variantes optionnelles d'un cas de base.</w:t>
      </w:r>
    </w:p>
    <w:p w14:paraId="13A6C7AD" w14:textId="77777777" w:rsidR="00E32B84" w:rsidRDefault="003F7927">
      <w:pPr>
        <w:jc w:val="center"/>
      </w:pPr>
      <w:r>
        <w:rPr>
          <w:noProof/>
        </w:rPr>
        <w:drawing>
          <wp:inline xmlns:a="http://schemas.openxmlformats.org/drawingml/2006/main" xmlns:pic="http://schemas.openxmlformats.org/drawingml/2006/picture">
            <wp:extent cx="5040000" cy="3920000"/>
            <wp:docPr id="1627164144" name="Picture 1627164144"/>
            <wp:cNvGraphicFramePr>
              <a:graphicFrameLocks noChangeAspect="1"/>
            </wp:cNvGraphicFramePr>
            <a:graphic>
              <a:graphicData uri="http://schemas.openxmlformats.org/drawingml/2006/picture">
                <pic:pic>
                  <pic:nvPicPr>
                    <pic:cNvPr id="0" name="use_case_uml_v3.png"/>
                    <pic:cNvPicPr/>
                  </pic:nvPicPr>
                  <pic:blipFill>
                    <a:blip r:embed="rId75"/>
                    <a:stretch>
                      <a:fillRect/>
                    </a:stretch>
                  </pic:blipFill>
                  <pic:spPr>
                    <a:xfrm>
                      <a:off x="0" y="0"/>
                      <a:ext cx="5040000" cy="3920000"/>
                    </a:xfrm>
                    <a:prstGeom prst="rect"/>
                  </pic:spPr>
                </pic:pic>
              </a:graphicData>
            </a:graphic>
          </wp:inline>
        </w:drawing>
      </w:r>
    </w:p>
    <w:p w14:paraId="0046EFE6" w14:textId="77777777" w:rsidR="00E32B84" w:rsidRDefault="003F7927">
      <w:pPr>
        <w:jc w:val="center"/>
      </w:pPr>
      <w:r>
        <w:rPr>
          <w:b/>
          <w:i/>
          <w:color w:val="003CA4"/>
          <w:sz w:val="20"/>
        </w:rPr>
        <w:t>Figure N°4 : Diagramme de cas d'utilisation global de l'application AT Réservations</w:t>
      </w:r>
    </w:p>
    <w:p w14:paraId="694900B8" w14:textId="77777777" w:rsidR="003B374B" w:rsidRDefault="003B374B">
      <w:pPr>
        <w:rPr>
          <w:rFonts w:ascii="Times New Roman" w:hAnsi="Times New Roman"/>
        </w:rPr>
      </w:pPr>
    </w:p>
    <w:p w14:paraId="0D84A9D2" w14:textId="77777777" w:rsidR="003B374B" w:rsidRDefault="003B374B">
      <w:pPr>
        <w:rPr>
          <w:rFonts w:ascii="Times New Roman" w:hAnsi="Times New Roman"/>
        </w:rPr>
      </w:pPr>
    </w:p>
    <w:p w14:paraId="2D4EE355" w14:textId="77777777" w:rsidR="003B374B" w:rsidRDefault="003B374B">
      <w:pPr>
        <w:rPr>
          <w:rFonts w:ascii="Times New Roman" w:hAnsi="Times New Roman"/>
        </w:rPr>
      </w:pPr>
    </w:p>
    <w:p w14:paraId="6D6A3B93" w14:textId="77777777" w:rsidR="003B374B" w:rsidRDefault="003B374B">
      <w:pPr>
        <w:rPr>
          <w:rFonts w:ascii="Times New Roman" w:hAnsi="Times New Roman"/>
        </w:rPr>
      </w:pPr>
    </w:p>
    <w:p w14:paraId="3C6DF8F0" w14:textId="46740ED7" w:rsidR="00000000" w:rsidRDefault="003F7927">
      <w:pPr>
        <w:pStyle w:val="Titre3"/>
      </w:pPr>
      <w:r>
        <w:rPr>
          <w:rFonts w:ascii="Times New Roman" w:hAnsi="Times New Roman"/>
          <w:color w:val="003CA4"/>
        </w:rPr>
        <w:lastRenderedPageBreak/>
        <w:t>Diagrammes de séquence</w:t>
      </w:r>
    </w:p>
    <w:p w14:paraId="61F3D35F" w14:textId="77777777" w:rsidR="00000000" w:rsidRDefault="003F7927">
      <w:pPr>
        <w:pStyle w:val="Corpsdetexte"/>
        <w:spacing w:before="164" w:line="364" w:lineRule="auto"/>
        <w:ind w:left="1" w:right="350" w:firstLine="709"/>
        <w:jc w:val="both"/>
      </w:pPr>
      <w:r>
        <w:t>Les diagrammes de séquence suivants détaillent les interactions entre les quatre participants (Demandeur/Directeur, Interface React, Système Laravel API, Base de données) pour les processus clés du système.</w:t>
      </w:r>
    </w:p>
    <w:p w14:paraId="6200D6F9" w14:textId="77777777" w:rsidR="00000000" w:rsidRDefault="003F7927">
      <w:pPr>
        <w:jc w:val="center"/>
      </w:pPr>
      <w:r>
        <w:rPr>
          <w:noProof/>
        </w:rPr>
        <w:drawing>
          <wp:inline distT="0" distB="0" distL="0" distR="0" wp14:anchorId="299AA32E" wp14:editId="2C72DF13">
            <wp:extent cx="5943600" cy="3823200"/>
            <wp:effectExtent l="0" t="0" r="0" b="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Diag1"/>
                    <pic:cNvPicPr/>
                  </pic:nvPicPr>
                  <pic:blipFill>
                    <a:blip r:embed="rId33"/>
                    <a:stretch>
                      <a:fillRect/>
                    </a:stretch>
                  </pic:blipFill>
                  <pic:spPr>
                    <a:xfrm>
                      <a:off x="0" y="0"/>
                      <a:ext cx="5943600" cy="3823200"/>
                    </a:xfrm>
                    <a:prstGeom prst="rect">
                      <a:avLst/>
                    </a:prstGeom>
                  </pic:spPr>
                </pic:pic>
              </a:graphicData>
            </a:graphic>
          </wp:inline>
        </w:drawing>
      </w:r>
    </w:p>
    <w:p w14:paraId="55440B23" w14:textId="77777777" w:rsidR="00000000" w:rsidRDefault="003F7927">
      <w:pPr>
        <w:jc w:val="center"/>
      </w:pPr>
      <w:r>
        <w:rPr>
          <w:b/>
          <w:bCs/>
          <w:i/>
          <w:iCs/>
          <w:color w:val="003CA4"/>
        </w:rPr>
        <w:t>Figure N°5 : Diagramme de séquence — Authentification Sanctum</w:t>
      </w:r>
    </w:p>
    <w:p w14:paraId="2E6C2125" w14:textId="77777777" w:rsidR="00000000" w:rsidRDefault="003F7927">
      <w:pPr>
        <w:jc w:val="center"/>
      </w:pPr>
      <w:r>
        <w:rPr>
          <w:noProof/>
        </w:rPr>
        <w:lastRenderedPageBreak/>
        <w:drawing>
          <wp:inline distT="0" distB="0" distL="0" distR="0" wp14:anchorId="4DE49AB1" wp14:editId="560F5A62">
            <wp:extent cx="5943600" cy="5094514"/>
            <wp:effectExtent l="0" t="0" r="0" b="0"/>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Diag2"/>
                    <pic:cNvPicPr/>
                  </pic:nvPicPr>
                  <pic:blipFill>
                    <a:blip r:embed="rId34"/>
                    <a:stretch>
                      <a:fillRect/>
                    </a:stretch>
                  </pic:blipFill>
                  <pic:spPr>
                    <a:xfrm>
                      <a:off x="0" y="0"/>
                      <a:ext cx="5943600" cy="5094514"/>
                    </a:xfrm>
                    <a:prstGeom prst="rect">
                      <a:avLst/>
                    </a:prstGeom>
                  </pic:spPr>
                </pic:pic>
              </a:graphicData>
            </a:graphic>
          </wp:inline>
        </w:drawing>
      </w:r>
    </w:p>
    <w:p w14:paraId="054063B5" w14:textId="77777777" w:rsidR="00000000" w:rsidRDefault="003F7927">
      <w:pPr>
        <w:jc w:val="center"/>
      </w:pPr>
      <w:r>
        <w:rPr>
          <w:b/>
          <w:bCs/>
          <w:i/>
          <w:iCs/>
          <w:color w:val="003CA4"/>
        </w:rPr>
        <w:t>Figure N°6 : Diagramme de séquence — Création et Validation d'une mission</w:t>
      </w:r>
    </w:p>
    <w:p w14:paraId="123DD360" w14:textId="77777777" w:rsidR="00000000" w:rsidRDefault="00000000">
      <w:pPr>
        <w:spacing w:before="120" w:line="364" w:lineRule="auto"/>
        <w:ind w:firstLine="709"/>
        <w:jc w:val="both"/>
      </w:pPr>
      <w:r>
        <w:t>Ce troisième diagramme de séquence détaille le processus de prise en charge logistique par l’agent DML : consultation des missions validées, affectation d’un hôtel conventionné, affectation d’un véhicule de service, et clôture logistique avec notification automatique au demandeur.</w:t>
      </w:r>
    </w:p>
    <w:p w14:paraId="68E2BB53" w14:textId="77777777" w:rsidR="00000000" w:rsidRDefault="00000000">
      <w:pPr>
        <w:jc w:val="center"/>
      </w:pPr>
      <w:r>
        <w:rPr>
          <w:noProof/>
        </w:rPr>
        <w:lastRenderedPageBreak/>
        <w:drawing>
          <wp:inline distT="0" distB="0" distL="0" distR="0" wp14:anchorId="260B3287" wp14:editId="169E1F1E">
            <wp:extent cx="5943600" cy="4245428"/>
            <wp:effectExtent l="0" t="0" r="0" b="0"/>
            <wp:docPr id="466497892" name="NewDia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NewDiag3"/>
                    <pic:cNvPicPr/>
                  </pic:nvPicPr>
                  <pic:blipFill>
                    <a:blip r:embed="rId35"/>
                    <a:stretch>
                      <a:fillRect/>
                    </a:stretch>
                  </pic:blipFill>
                  <pic:spPr>
                    <a:xfrm>
                      <a:off x="0" y="0"/>
                      <a:ext cx="5943600" cy="4245428"/>
                    </a:xfrm>
                    <a:prstGeom prst="rect">
                      <a:avLst/>
                    </a:prstGeom>
                  </pic:spPr>
                </pic:pic>
              </a:graphicData>
            </a:graphic>
          </wp:inline>
        </w:drawing>
      </w:r>
    </w:p>
    <w:p w14:paraId="5D395ADC" w14:textId="77777777" w:rsidR="00000000" w:rsidRDefault="00000000">
      <w:pPr>
        <w:jc w:val="center"/>
      </w:pPr>
      <w:r>
        <w:rPr>
          <w:b/>
          <w:bCs/>
          <w:i/>
          <w:iCs/>
          <w:color w:val="003CA4"/>
        </w:rPr>
        <w:t>Figure N°7 : Diagramme de séquence — Traitement logistique Agent DML</w:t>
      </w:r>
    </w:p>
    <w:p w14:paraId="7C5F7F7D" w14:textId="77777777" w:rsidR="00E32B84" w:rsidRDefault="003F7927">
      <w:pPr>
        <w:pStyle w:val="Titre3"/>
      </w:pPr>
      <w:r>
        <w:rPr>
          <w:rFonts w:ascii="Times New Roman" w:hAnsi="Times New Roman"/>
          <w:color w:val="003CA4"/>
        </w:rPr>
        <w:t>Description textuelle des cas d'utilisation</w:t>
      </w:r>
    </w:p>
    <w:p w14:paraId="76AAC8E1" w14:textId="77777777" w:rsidR="00E32B84" w:rsidRDefault="003F7927">
      <w:r>
        <w:t>Les fiches suivantes détaillent les trois cas d'utilisation majeurs du système.</w:t>
      </w:r>
    </w:p>
    <w:p w14:paraId="10E9644A" w14:textId="77777777" w:rsidR="00E32B84" w:rsidRDefault="003F7927">
      <w:pPr>
        <w:pStyle w:val="Titre4"/>
      </w:pPr>
      <w:r>
        <w:rPr>
          <w:rFonts w:ascii="Times New Roman" w:hAnsi="Times New Roman"/>
          <w:color w:val="003CA4"/>
        </w:rPr>
        <w:t>Cas d'utilisation « Créer une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0AE3F8F6" w14:textId="77777777">
        <w:tc>
          <w:tcPr>
            <w:tcW w:w="4561" w:type="dxa"/>
          </w:tcPr>
          <w:p w14:paraId="64B92ACB" w14:textId="77777777" w:rsidR="00E32B84" w:rsidRDefault="003F7927">
            <w:r>
              <w:rPr>
                <w:b/>
              </w:rPr>
              <w:t>Nom</w:t>
            </w:r>
          </w:p>
        </w:tc>
        <w:tc>
          <w:tcPr>
            <w:tcW w:w="4561" w:type="dxa"/>
          </w:tcPr>
          <w:p w14:paraId="2EABABA1" w14:textId="77777777" w:rsidR="00E32B84" w:rsidRDefault="003F7927">
            <w:r>
              <w:t>Créer une mission</w:t>
            </w:r>
          </w:p>
        </w:tc>
      </w:tr>
      <w:tr w:rsidR="00E32B84" w14:paraId="7FE002A4" w14:textId="77777777">
        <w:tc>
          <w:tcPr>
            <w:tcW w:w="4561" w:type="dxa"/>
          </w:tcPr>
          <w:p w14:paraId="66D2B50E" w14:textId="77777777" w:rsidR="00E32B84" w:rsidRDefault="003F7927">
            <w:r>
              <w:rPr>
                <w:b/>
              </w:rPr>
              <w:t>Acteur principal</w:t>
            </w:r>
          </w:p>
        </w:tc>
        <w:tc>
          <w:tcPr>
            <w:tcW w:w="4561" w:type="dxa"/>
          </w:tcPr>
          <w:p w14:paraId="3C78C310" w14:textId="77777777" w:rsidR="00E32B84" w:rsidRDefault="003F7927">
            <w:r>
              <w:t>Demandeur</w:t>
            </w:r>
          </w:p>
        </w:tc>
      </w:tr>
      <w:tr w:rsidR="00E32B84" w14:paraId="76505E97" w14:textId="77777777">
        <w:tc>
          <w:tcPr>
            <w:tcW w:w="4561" w:type="dxa"/>
          </w:tcPr>
          <w:p w14:paraId="4FD258DF" w14:textId="77777777" w:rsidR="00E32B84" w:rsidRDefault="003F7927">
            <w:r>
              <w:rPr>
                <w:b/>
              </w:rPr>
              <w:t>Précondition</w:t>
            </w:r>
          </w:p>
        </w:tc>
        <w:tc>
          <w:tcPr>
            <w:tcW w:w="4561" w:type="dxa"/>
          </w:tcPr>
          <w:p w14:paraId="53A83043" w14:textId="77777777" w:rsidR="00E32B84" w:rsidRDefault="003F7927">
            <w:r>
              <w:t>Le demandeur est authentifié.</w:t>
            </w:r>
          </w:p>
        </w:tc>
      </w:tr>
      <w:tr w:rsidR="00E32B84" w14:paraId="3BDF3C8E" w14:textId="77777777">
        <w:tc>
          <w:tcPr>
            <w:tcW w:w="4561" w:type="dxa"/>
          </w:tcPr>
          <w:p w14:paraId="0449C869" w14:textId="77777777" w:rsidR="00E32B84" w:rsidRDefault="003F7927">
            <w:r>
              <w:rPr>
                <w:b/>
              </w:rPr>
              <w:t>Scénario nominal</w:t>
            </w:r>
          </w:p>
        </w:tc>
        <w:tc>
          <w:tcPr>
            <w:tcW w:w="4561" w:type="dxa"/>
          </w:tcPr>
          <w:p w14:paraId="1D9A19DF" w14:textId="77777777" w:rsidR="00E32B84" w:rsidRDefault="003F7927">
            <w:r>
              <w:t>1. Le demandeur accède au formulaire de nouvelle mission.</w:t>
            </w:r>
            <w:r>
              <w:br/>
              <w:t>2. Il renseigne le titre, la destination, les dates, le motif et les besoins (hébergement, transport).</w:t>
            </w:r>
            <w:r>
              <w:br/>
              <w:t>3. Il joint les pièces justificatives éventuelles.</w:t>
            </w:r>
            <w:r>
              <w:br/>
              <w:t>4. Il soumet la demande.</w:t>
            </w:r>
            <w:r>
              <w:br/>
            </w:r>
            <w:r>
              <w:lastRenderedPageBreak/>
              <w:t>5. Le système enregistre la demande, notifie le directeur et affiche une confirmation.</w:t>
            </w:r>
          </w:p>
        </w:tc>
      </w:tr>
      <w:tr w:rsidR="00E32B84" w14:paraId="3CDBCDBA" w14:textId="77777777">
        <w:tc>
          <w:tcPr>
            <w:tcW w:w="4561" w:type="dxa"/>
          </w:tcPr>
          <w:p w14:paraId="7E22E46E" w14:textId="77777777" w:rsidR="00E32B84" w:rsidRDefault="003F7927">
            <w:r>
              <w:rPr>
                <w:b/>
              </w:rPr>
              <w:lastRenderedPageBreak/>
              <w:t>Scénarios alternatifs</w:t>
            </w:r>
          </w:p>
        </w:tc>
        <w:tc>
          <w:tcPr>
            <w:tcW w:w="4561" w:type="dxa"/>
          </w:tcPr>
          <w:p w14:paraId="1BA24FCB" w14:textId="77777777" w:rsidR="00E32B84" w:rsidRDefault="003F7927">
            <w:r>
              <w:t>2a. Champs invalides : le système signale les erreurs et le demandeur corrige.</w:t>
            </w:r>
            <w:r>
              <w:br/>
              <w:t>4a. Le demandeur enregistre la demande en brouillon pour la compléter plus tard.</w:t>
            </w:r>
          </w:p>
        </w:tc>
      </w:tr>
      <w:tr w:rsidR="00E32B84" w14:paraId="6DCD128C" w14:textId="77777777">
        <w:tc>
          <w:tcPr>
            <w:tcW w:w="4561" w:type="dxa"/>
          </w:tcPr>
          <w:p w14:paraId="57702E23" w14:textId="77777777" w:rsidR="00E32B84" w:rsidRDefault="003F7927">
            <w:r>
              <w:rPr>
                <w:b/>
              </w:rPr>
              <w:t>Postcondition</w:t>
            </w:r>
          </w:p>
        </w:tc>
        <w:tc>
          <w:tcPr>
            <w:tcW w:w="4561" w:type="dxa"/>
          </w:tcPr>
          <w:p w14:paraId="05A6DF31" w14:textId="77777777" w:rsidR="00E32B84" w:rsidRDefault="003F7927">
            <w:r>
              <w:t>La demande est créée avec le statut « Soumise » et entre dans le circuit de validation.</w:t>
            </w:r>
          </w:p>
        </w:tc>
      </w:tr>
    </w:tbl>
    <w:p w14:paraId="6F4D6417" w14:textId="77777777" w:rsidR="00E32B84" w:rsidRDefault="003F7927">
      <w:pPr>
        <w:jc w:val="center"/>
      </w:pPr>
      <w:r>
        <w:rPr>
          <w:b/>
          <w:i/>
          <w:color w:val="003CA4"/>
          <w:sz w:val="20"/>
        </w:rPr>
        <w:t>Tableau N°2 : Description textuelle du cas « Créer une mission »</w:t>
      </w:r>
    </w:p>
    <w:p w14:paraId="0705C177" w14:textId="77777777" w:rsidR="00E32B84" w:rsidRDefault="003F7927">
      <w:pPr>
        <w:pStyle w:val="Titre4"/>
      </w:pPr>
      <w:r>
        <w:rPr>
          <w:rFonts w:ascii="Times New Roman" w:hAnsi="Times New Roman"/>
          <w:color w:val="003CA4"/>
        </w:rPr>
        <w:t>Cas d'utilisation « Valider une demande de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6647F07F" w14:textId="77777777">
        <w:tc>
          <w:tcPr>
            <w:tcW w:w="4561" w:type="dxa"/>
          </w:tcPr>
          <w:p w14:paraId="02DBB67F" w14:textId="77777777" w:rsidR="00E32B84" w:rsidRDefault="003F7927">
            <w:r>
              <w:rPr>
                <w:b/>
              </w:rPr>
              <w:t>Nom</w:t>
            </w:r>
          </w:p>
        </w:tc>
        <w:tc>
          <w:tcPr>
            <w:tcW w:w="4561" w:type="dxa"/>
          </w:tcPr>
          <w:p w14:paraId="41F4C575" w14:textId="77777777" w:rsidR="00E32B84" w:rsidRDefault="003F7927">
            <w:r>
              <w:t>Valider une demande de mission</w:t>
            </w:r>
          </w:p>
        </w:tc>
      </w:tr>
      <w:tr w:rsidR="00E32B84" w14:paraId="7E56D132" w14:textId="77777777">
        <w:tc>
          <w:tcPr>
            <w:tcW w:w="4561" w:type="dxa"/>
          </w:tcPr>
          <w:p w14:paraId="70E2248E" w14:textId="77777777" w:rsidR="00E32B84" w:rsidRDefault="003F7927">
            <w:r>
              <w:rPr>
                <w:b/>
              </w:rPr>
              <w:t>Acteur principal</w:t>
            </w:r>
          </w:p>
        </w:tc>
        <w:tc>
          <w:tcPr>
            <w:tcW w:w="4561" w:type="dxa"/>
          </w:tcPr>
          <w:p w14:paraId="2EA1556C" w14:textId="77777777" w:rsidR="00E32B84" w:rsidRDefault="003F7927">
            <w:r>
              <w:t>Directeur</w:t>
            </w:r>
          </w:p>
        </w:tc>
      </w:tr>
      <w:tr w:rsidR="00E32B84" w14:paraId="3F756265" w14:textId="77777777">
        <w:tc>
          <w:tcPr>
            <w:tcW w:w="4561" w:type="dxa"/>
          </w:tcPr>
          <w:p w14:paraId="63A45782" w14:textId="77777777" w:rsidR="00E32B84" w:rsidRDefault="003F7927">
            <w:r>
              <w:rPr>
                <w:b/>
              </w:rPr>
              <w:t>Précondition</w:t>
            </w:r>
          </w:p>
        </w:tc>
        <w:tc>
          <w:tcPr>
            <w:tcW w:w="4561" w:type="dxa"/>
          </w:tcPr>
          <w:p w14:paraId="32BE093E" w14:textId="77777777" w:rsidR="00E32B84" w:rsidRDefault="003F7927">
            <w:r>
              <w:t>Le directeur est authentifié ; une demande est en attente de validation dans son périmètre.</w:t>
            </w:r>
          </w:p>
        </w:tc>
      </w:tr>
      <w:tr w:rsidR="00E32B84" w14:paraId="4EB6CF8F" w14:textId="77777777">
        <w:tc>
          <w:tcPr>
            <w:tcW w:w="4561" w:type="dxa"/>
          </w:tcPr>
          <w:p w14:paraId="154C927D" w14:textId="77777777" w:rsidR="00E32B84" w:rsidRDefault="003F7927">
            <w:r>
              <w:rPr>
                <w:b/>
              </w:rPr>
              <w:t>Scénario nominal</w:t>
            </w:r>
          </w:p>
        </w:tc>
        <w:tc>
          <w:tcPr>
            <w:tcW w:w="4561" w:type="dxa"/>
          </w:tcPr>
          <w:p w14:paraId="359C7810" w14:textId="77777777" w:rsidR="00E32B84" w:rsidRDefault="003F7927">
            <w:r>
              <w:t>1. Le directeur consulte la liste des demandes en attente.</w:t>
            </w:r>
            <w:r>
              <w:br/>
              <w:t>2. Il ouvre le détail d'une demande.</w:t>
            </w:r>
            <w:r>
              <w:br/>
              <w:t>3. Il approuve la demande.</w:t>
            </w:r>
            <w:r>
              <w:br/>
              <w:t>4. Le système change le statut, notifie le demandeur et transmet la mission à l'agent DML.</w:t>
            </w:r>
          </w:p>
        </w:tc>
      </w:tr>
      <w:tr w:rsidR="00E32B84" w14:paraId="66AD13F6" w14:textId="77777777">
        <w:tc>
          <w:tcPr>
            <w:tcW w:w="4561" w:type="dxa"/>
          </w:tcPr>
          <w:p w14:paraId="5645814E" w14:textId="77777777" w:rsidR="00E32B84" w:rsidRDefault="003F7927">
            <w:r>
              <w:rPr>
                <w:b/>
              </w:rPr>
              <w:t>Scénarios alternatifs</w:t>
            </w:r>
          </w:p>
        </w:tc>
        <w:tc>
          <w:tcPr>
            <w:tcW w:w="4561" w:type="dxa"/>
          </w:tcPr>
          <w:p w14:paraId="437E7DCE" w14:textId="77777777" w:rsidR="00E32B84" w:rsidRDefault="003F7927">
            <w:r>
              <w:t>3a. Le directeur refuse la demande : il saisit un motif obligatoire et le système notifie le demandeur.</w:t>
            </w:r>
            <w:r>
              <w:br/>
              <w:t>3b. Le directeur demande une modification : la demande retourne au demandeur.</w:t>
            </w:r>
          </w:p>
        </w:tc>
      </w:tr>
      <w:tr w:rsidR="00E32B84" w14:paraId="1BE7B6E0" w14:textId="77777777">
        <w:tc>
          <w:tcPr>
            <w:tcW w:w="4561" w:type="dxa"/>
          </w:tcPr>
          <w:p w14:paraId="18E3B330" w14:textId="77777777" w:rsidR="00E32B84" w:rsidRDefault="003F7927">
            <w:r>
              <w:rPr>
                <w:b/>
              </w:rPr>
              <w:t>Postcondition</w:t>
            </w:r>
          </w:p>
        </w:tc>
        <w:tc>
          <w:tcPr>
            <w:tcW w:w="4561" w:type="dxa"/>
          </w:tcPr>
          <w:p w14:paraId="725E04B6" w14:textId="77777777" w:rsidR="00E32B84" w:rsidRDefault="003F7927">
            <w:r>
              <w:t>La demande est approuvée (ou refusée) et tracée dans le journal d'audit.</w:t>
            </w:r>
          </w:p>
        </w:tc>
      </w:tr>
    </w:tbl>
    <w:p w14:paraId="235F737D" w14:textId="77777777" w:rsidR="00E32B84" w:rsidRDefault="003F7927">
      <w:pPr>
        <w:jc w:val="center"/>
      </w:pPr>
      <w:r>
        <w:rPr>
          <w:b/>
          <w:i/>
          <w:color w:val="003CA4"/>
          <w:sz w:val="20"/>
        </w:rPr>
        <w:t>Tableau N°3 : Description textuelle du cas « Valider une demande de mission »</w:t>
      </w:r>
    </w:p>
    <w:p w14:paraId="0149F33D" w14:textId="77777777" w:rsidR="003B374B" w:rsidRDefault="003B374B">
      <w:pPr>
        <w:rPr>
          <w:rFonts w:ascii="Times New Roman" w:hAnsi="Times New Roman"/>
        </w:rPr>
      </w:pPr>
    </w:p>
    <w:p w14:paraId="19EDB3F3" w14:textId="77777777" w:rsidR="003B374B" w:rsidRDefault="003B374B">
      <w:pPr>
        <w:rPr>
          <w:rFonts w:ascii="Times New Roman" w:hAnsi="Times New Roman"/>
        </w:rPr>
      </w:pPr>
    </w:p>
    <w:p w14:paraId="1FDE3A29" w14:textId="0D052874" w:rsidR="00E32B84" w:rsidRDefault="003F7927">
      <w:pPr>
        <w:pStyle w:val="Titre4"/>
      </w:pPr>
      <w:r>
        <w:rPr>
          <w:rFonts w:ascii="Times New Roman" w:hAnsi="Times New Roman"/>
          <w:color w:val="003CA4"/>
        </w:rPr>
        <w:lastRenderedPageBreak/>
        <w:t>Cas d'utilisation « Traiter la logistique d'une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59B47C97" w14:textId="77777777">
        <w:tc>
          <w:tcPr>
            <w:tcW w:w="4561" w:type="dxa"/>
          </w:tcPr>
          <w:p w14:paraId="2B69EFC4" w14:textId="77777777" w:rsidR="00E32B84" w:rsidRDefault="003F7927">
            <w:r>
              <w:rPr>
                <w:b/>
              </w:rPr>
              <w:t>Nom</w:t>
            </w:r>
          </w:p>
        </w:tc>
        <w:tc>
          <w:tcPr>
            <w:tcW w:w="4561" w:type="dxa"/>
          </w:tcPr>
          <w:p w14:paraId="1A2006E0" w14:textId="77777777" w:rsidR="00E32B84" w:rsidRDefault="003F7927">
            <w:r>
              <w:t>Traiter la logistique d'une mission</w:t>
            </w:r>
          </w:p>
        </w:tc>
      </w:tr>
      <w:tr w:rsidR="00E32B84" w14:paraId="1EDC844B" w14:textId="77777777">
        <w:tc>
          <w:tcPr>
            <w:tcW w:w="4561" w:type="dxa"/>
          </w:tcPr>
          <w:p w14:paraId="7C1C960D" w14:textId="77777777" w:rsidR="00E32B84" w:rsidRDefault="003F7927">
            <w:r>
              <w:rPr>
                <w:b/>
              </w:rPr>
              <w:t>Acteur principal</w:t>
            </w:r>
          </w:p>
        </w:tc>
        <w:tc>
          <w:tcPr>
            <w:tcW w:w="4561" w:type="dxa"/>
          </w:tcPr>
          <w:p w14:paraId="6FB571D2" w14:textId="77777777" w:rsidR="00E32B84" w:rsidRDefault="003F7927">
            <w:r>
              <w:t>Agent DML</w:t>
            </w:r>
          </w:p>
        </w:tc>
      </w:tr>
      <w:tr w:rsidR="00E32B84" w14:paraId="6121ADB5" w14:textId="77777777">
        <w:tc>
          <w:tcPr>
            <w:tcW w:w="4561" w:type="dxa"/>
          </w:tcPr>
          <w:p w14:paraId="0CCC0698" w14:textId="77777777" w:rsidR="00E32B84" w:rsidRDefault="003F7927">
            <w:r>
              <w:rPr>
                <w:b/>
              </w:rPr>
              <w:t>Précondition</w:t>
            </w:r>
          </w:p>
        </w:tc>
        <w:tc>
          <w:tcPr>
            <w:tcW w:w="4561" w:type="dxa"/>
          </w:tcPr>
          <w:p w14:paraId="0A25A46D" w14:textId="77777777" w:rsidR="00E32B84" w:rsidRDefault="003F7927">
            <w:r>
              <w:t>L'agent DML est authentifié ; une mission validée est en attente de traitement.</w:t>
            </w:r>
          </w:p>
        </w:tc>
      </w:tr>
      <w:tr w:rsidR="00E32B84" w14:paraId="3562B1FD" w14:textId="77777777">
        <w:tc>
          <w:tcPr>
            <w:tcW w:w="4561" w:type="dxa"/>
          </w:tcPr>
          <w:p w14:paraId="6411D6DD" w14:textId="77777777" w:rsidR="00E32B84" w:rsidRDefault="003F7927">
            <w:r>
              <w:rPr>
                <w:b/>
              </w:rPr>
              <w:t>Scénario nominal</w:t>
            </w:r>
          </w:p>
        </w:tc>
        <w:tc>
          <w:tcPr>
            <w:tcW w:w="4561" w:type="dxa"/>
          </w:tcPr>
          <w:p w14:paraId="1B6CBB86" w14:textId="77777777" w:rsidR="00E32B84" w:rsidRDefault="003F7927">
            <w:r>
              <w:t>1. L'agent DML consulte les missions validées à traiter.</w:t>
            </w:r>
            <w:r>
              <w:br/>
              <w:t>2. Il affecte un hôtel conventionné selon la destination.</w:t>
            </w:r>
            <w:r>
              <w:br/>
              <w:t>3. Il affecte un moyen de transport (véhicule de service disponible, billet…).</w:t>
            </w:r>
            <w:r>
              <w:br/>
              <w:t>4. Il marque la logistique comme « OK ».</w:t>
            </w:r>
            <w:r>
              <w:br/>
              <w:t>5. Le système notifie le demandeur et clôture le volet logistique.</w:t>
            </w:r>
          </w:p>
        </w:tc>
      </w:tr>
      <w:tr w:rsidR="00E32B84" w14:paraId="72987163" w14:textId="77777777">
        <w:tc>
          <w:tcPr>
            <w:tcW w:w="4561" w:type="dxa"/>
          </w:tcPr>
          <w:p w14:paraId="2652F421" w14:textId="77777777" w:rsidR="00E32B84" w:rsidRDefault="003F7927">
            <w:r>
              <w:rPr>
                <w:b/>
              </w:rPr>
              <w:t>Scénarios alternatifs</w:t>
            </w:r>
          </w:p>
        </w:tc>
        <w:tc>
          <w:tcPr>
            <w:tcW w:w="4561" w:type="dxa"/>
          </w:tcPr>
          <w:p w14:paraId="576C58D3" w14:textId="77777777" w:rsidR="00E32B84" w:rsidRDefault="003F7927">
            <w:r>
              <w:t>2a. Aucun hôtel conventionné disponible : l'agent renseigne un hôtel hors convention.</w:t>
            </w:r>
            <w:r>
              <w:br/>
              <w:t>3a. Aucun véhicule disponible : l'agent émet un bon de transport.</w:t>
            </w:r>
          </w:p>
        </w:tc>
      </w:tr>
      <w:tr w:rsidR="00E32B84" w14:paraId="727D603C" w14:textId="77777777">
        <w:tc>
          <w:tcPr>
            <w:tcW w:w="4561" w:type="dxa"/>
          </w:tcPr>
          <w:p w14:paraId="5D42E1E4" w14:textId="77777777" w:rsidR="00E32B84" w:rsidRDefault="003F7927">
            <w:r>
              <w:rPr>
                <w:b/>
              </w:rPr>
              <w:t>Postcondition</w:t>
            </w:r>
          </w:p>
        </w:tc>
        <w:tc>
          <w:tcPr>
            <w:tcW w:w="4561" w:type="dxa"/>
          </w:tcPr>
          <w:p w14:paraId="69E0DCA4" w14:textId="77777777" w:rsidR="00E32B84" w:rsidRDefault="003F7927">
            <w:r>
              <w:t>La mission passe au statut « Logistique OK » ; toutes les affectations sont enregistrées.</w:t>
            </w:r>
          </w:p>
        </w:tc>
      </w:tr>
    </w:tbl>
    <w:p w14:paraId="4EE1C3C6" w14:textId="77777777" w:rsidR="00E32B84" w:rsidRDefault="003F7927">
      <w:pPr>
        <w:jc w:val="center"/>
      </w:pPr>
      <w:r>
        <w:rPr>
          <w:b/>
          <w:i/>
          <w:color w:val="003CA4"/>
          <w:sz w:val="20"/>
        </w:rPr>
        <w:t>Tableau N°4 : Description textuelle du cas « Traiter la logistique »</w:t>
      </w:r>
    </w:p>
    <w:p w14:paraId="46206503" w14:textId="77777777" w:rsidR="00E32B84" w:rsidRDefault="003F7927">
      <w:pPr/>
      <w:r>
        <w:rPr>
          <w:rFonts w:ascii="Times New Roman" w:hAnsi="Times New Roman"/>
          <w:b/>
          <w:sz w:val="24"/>
        </w:rPr>
        <w:t>Conclusion</w:t>
      </w:r>
    </w:p>
    <w:p w14:paraId="63CFF503" w14:textId="77777777" w:rsidR="00E32B84" w:rsidRDefault="003F7927">
      <w:pPr>
        <w:sectPr w:rsidR="00E32B84" w:rsidSect="00E44E81">
          <w:headerReference w:type="default" r:id="rId36"/>
          <w:headerReference w:type="first" r:id="rId37"/>
          <w:pgSz w:w="12240" w:h="15840"/>
          <w:pgMar w:top="1417" w:right="1417" w:bottom="1417" w:left="1701" w:header="709" w:footer="709" w:gutter="0"/>
          <w:cols w:space="720"/>
          <w:docGrid w:linePitch="326"/>
        </w:sectPr>
      </w:pPr>
      <w:r>
        <w:t>Ce chapitre a permis d'identifier les acteurs du système, de recenser les besoins fonctionnels et non fonctionnels, et de les formaliser au moyen du diagramme de cas d'utilisation et des descriptions textuelles. Cette spécification constitue le socle de la phase de conception présentée dans le chapitre suivant.</w:t>
      </w:r>
    </w:p>
    <w:p w14:paraId="3BF75486" w14:textId="77777777" w:rsidR="00E32B84" w:rsidRDefault="00E32B84"/>
    <w:p w14:paraId="1A7269C1" w14:textId="77777777" w:rsidR="00E32B84" w:rsidRDefault="00E32B84">
      <w:pPr>
        <w:spacing w:before="4000"/>
      </w:pPr>
    </w:p>
    <w:p w14:paraId="324FD91F" w14:textId="77777777" w:rsidR="00E32B84" w:rsidRDefault="003F7927" w:rsidP="003B374B">
      <w:pPr>
        <w:pStyle w:val="Titre1"/>
        <w:pBdr>
          <w:top w:val="single" w:sz="12" w:space="6" w:color="003DA5"/>
          <w:left w:val="single" w:sz="12" w:space="10" w:color="003DA5"/>
          <w:bottom w:val="single" w:sz="12" w:space="6" w:color="003DA5"/>
          <w:right w:val="single" w:sz="12" w:space="6" w:color="003DA5"/>
        </w:pBdr>
        <w:spacing w:line="240" w:lineRule="auto"/>
      </w:pPr>
      <w:r>
        <w:rPr>
          <w:rFonts w:ascii="Times New Roman" w:eastAsia="Times New Roman" w:hAnsi="Times New Roman" w:cs="Times New Roman"/>
          <w:color w:val="003CA4"/>
          <w:sz w:val="56"/>
          <w:szCs w:val="56"/>
        </w:rPr>
        <w:t>CHAPITRE III</w:t>
      </w:r>
    </w:p>
    <w:p w14:paraId="3C494318" w14:textId="77777777" w:rsidR="00E32B84" w:rsidRDefault="003F7927">
      <w:pPr>
        <w:pBdr>
          <w:top w:val="none" w:sz="0" w:space="0" w:color="003DA5"/>
          <w:left w:val="single" w:sz="6" w:space="8" w:color="003DA5"/>
          <w:bottom w:val="single" w:sz="6" w:space="8" w:color="003DA5"/>
          <w:right w:val="single" w:sz="6" w:space="8" w:color="003DA5"/>
        </w:pBdr>
        <w:spacing w:line="240" w:lineRule="auto"/>
        <w:jc w:val="center"/>
      </w:pPr>
      <w:r>
        <w:rPr>
          <w:b/>
          <w:bCs/>
          <w:color w:val="003DA5"/>
          <w:sz w:val="40"/>
          <w:szCs w:val="40"/>
        </w:rPr>
        <w:t>Conception de l'application</w:t>
      </w:r>
    </w:p>
    <w:p w14:paraId="619FB879" w14:textId="77777777" w:rsidR="00E32B84" w:rsidRDefault="00E32B84"/>
    <w:p w14:paraId="2D55737F" w14:textId="77777777" w:rsidR="003B374B" w:rsidRDefault="003B374B">
      <w:pPr>
        <w:pStyle w:val="Corpsdetexte"/>
        <w:spacing w:before="164" w:line="364" w:lineRule="auto"/>
        <w:ind w:left="1" w:right="350" w:firstLine="709"/>
        <w:jc w:val="both"/>
      </w:pPr>
    </w:p>
    <w:p w14:paraId="29FAC9B6" w14:textId="77777777" w:rsidR="003B374B" w:rsidRDefault="003B374B">
      <w:pPr>
        <w:pStyle w:val="Corpsdetexte"/>
        <w:spacing w:before="164" w:line="364" w:lineRule="auto"/>
        <w:ind w:left="1" w:right="350" w:firstLine="709"/>
        <w:jc w:val="both"/>
      </w:pPr>
    </w:p>
    <w:p w14:paraId="004CC0F3" w14:textId="77777777" w:rsidR="003B374B" w:rsidRDefault="003B374B">
      <w:pPr>
        <w:pStyle w:val="Corpsdetexte"/>
        <w:spacing w:before="164" w:line="364" w:lineRule="auto"/>
        <w:ind w:left="1" w:right="350" w:firstLine="709"/>
        <w:jc w:val="both"/>
      </w:pPr>
    </w:p>
    <w:p w14:paraId="69A305B1" w14:textId="77777777" w:rsidR="003B374B" w:rsidRDefault="003B374B">
      <w:pPr>
        <w:pStyle w:val="Corpsdetexte"/>
        <w:spacing w:before="164" w:line="364" w:lineRule="auto"/>
        <w:ind w:left="1" w:right="350" w:firstLine="709"/>
        <w:jc w:val="both"/>
      </w:pPr>
    </w:p>
    <w:p w14:paraId="5D465F14" w14:textId="77777777" w:rsidR="003B374B" w:rsidRDefault="003B374B">
      <w:pPr>
        <w:pStyle w:val="Corpsdetexte"/>
        <w:spacing w:before="164" w:line="364" w:lineRule="auto"/>
        <w:ind w:left="1" w:right="350" w:firstLine="709"/>
        <w:jc w:val="both"/>
      </w:pPr>
    </w:p>
    <w:p w14:paraId="5B1EACF9" w14:textId="77777777" w:rsidR="003B374B" w:rsidRDefault="003B374B">
      <w:pPr>
        <w:pStyle w:val="Corpsdetexte"/>
        <w:spacing w:before="164" w:line="364" w:lineRule="auto"/>
        <w:ind w:left="1" w:right="350" w:firstLine="709"/>
        <w:jc w:val="both"/>
      </w:pPr>
    </w:p>
    <w:p w14:paraId="71FD8A85" w14:textId="77777777" w:rsidR="003B374B" w:rsidRDefault="003B374B">
      <w:pPr>
        <w:pStyle w:val="Corpsdetexte"/>
        <w:spacing w:before="164" w:line="364" w:lineRule="auto"/>
        <w:ind w:left="1" w:right="350" w:firstLine="709"/>
        <w:jc w:val="both"/>
      </w:pPr>
    </w:p>
    <w:p w14:paraId="7E644FCD" w14:textId="77777777" w:rsidR="003B374B" w:rsidRDefault="003B374B">
      <w:pPr>
        <w:pStyle w:val="Corpsdetexte"/>
        <w:spacing w:before="164" w:line="364" w:lineRule="auto"/>
        <w:ind w:left="1" w:right="350" w:firstLine="709"/>
        <w:jc w:val="both"/>
      </w:pPr>
    </w:p>
    <w:p w14:paraId="332B807F" w14:textId="77777777" w:rsidR="003B374B" w:rsidRDefault="003B374B">
      <w:pPr>
        <w:pStyle w:val="Corpsdetexte"/>
        <w:spacing w:before="164" w:line="364" w:lineRule="auto"/>
        <w:ind w:left="1" w:right="350" w:firstLine="709"/>
        <w:jc w:val="both"/>
      </w:pPr>
    </w:p>
    <w:p w14:paraId="78B84950" w14:textId="77777777" w:rsidR="003B374B" w:rsidRDefault="003B374B">
      <w:pPr>
        <w:pStyle w:val="Corpsdetexte"/>
        <w:spacing w:before="164" w:line="364" w:lineRule="auto"/>
        <w:ind w:left="1" w:right="350" w:firstLine="709"/>
        <w:jc w:val="both"/>
      </w:pPr>
    </w:p>
    <w:p w14:paraId="4774E21B" w14:textId="26ED4D39" w:rsidR="00000000" w:rsidRDefault="003F7927">
      <w:pPr>
        <w:pStyle w:val="Corpsdetexte"/>
        <w:spacing w:before="164" w:line="364" w:lineRule="auto"/>
        <w:ind w:left="1" w:right="350" w:firstLine="709"/>
        <w:jc w:val="both"/>
      </w:pPr>
      <w:r>
        <w:lastRenderedPageBreak/>
        <w:t>Après avoir identifié et spécifié les besoins fonctionnels et non fonctionnels dans le chapitre précédent, ce chapitre est consacré à la conception de l’application « AT Réservations ». Nous y présentons la charte graphique adoptée conformément à l’identité visuelle d’Algérie Télécom, les maquettes des interfaces utilisateur pour chaque espace, ainsi que le modèle de données relationnel qui constitue le socle de la base de données MySQL.</w:t>
      </w:r>
    </w:p>
    <w:p w14:paraId="6A131214" w14:textId="77777777" w:rsidR="00E32B84" w:rsidRDefault="003F7927">
      <w:pPr>
        <w:spacing w:before="360" w:after="200"/>
      </w:pPr>
      <w:r>
        <w:rPr>
          <w:b/>
          <w:bCs/>
          <w:color w:val="003CA4"/>
          <w:sz w:val="28"/>
          <w:szCs w:val="28"/>
        </w:rPr>
        <w:t>III.1. Charte graphique</w:t>
      </w:r>
    </w:p>
    <w:p w14:paraId="78A97529" w14:textId="77777777" w:rsidR="00E32B84" w:rsidRDefault="003F7927">
      <w:pPr>
        <w:spacing w:after="120"/>
        <w:ind w:firstLine="709"/>
        <w:jc w:val="both"/>
      </w:pPr>
      <w:r>
        <w:rPr>
          <w:color w:val="000000"/>
        </w:rPr>
        <w:t>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14:paraId="18009551" w14:textId="77777777" w:rsidR="00E32B84" w:rsidRDefault="003F7927">
      <w:pPr>
        <w:spacing w:before="360" w:after="200"/>
      </w:pPr>
      <w:r>
        <w:rPr>
          <w:b/>
          <w:bCs/>
          <w:color w:val="003CA4"/>
          <w:sz w:val="28"/>
          <w:szCs w:val="28"/>
        </w:rPr>
        <w:t>III.1.1. Logotype</w:t>
      </w:r>
    </w:p>
    <w:p w14:paraId="696CFBCC" w14:textId="77777777" w:rsidR="00E32B84" w:rsidRDefault="003F7927">
      <w:pPr>
        <w:spacing w:after="120"/>
        <w:ind w:firstLine="709"/>
        <w:jc w:val="both"/>
      </w:pPr>
      <w:r>
        <w:rPr>
          <w:color w:val="000000"/>
        </w:rPr>
        <w:t>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14:paraId="1504A3DE" w14:textId="77777777" w:rsidR="00E32B84" w:rsidRDefault="003F7927">
      <w:pPr>
        <w:jc w:val="center"/>
      </w:pPr>
      <w:r>
        <w:rPr>
          <w:noProof/>
        </w:rPr>
        <w:drawing>
          <wp:inline distT="0" distB="0" distL="0" distR="0" wp14:anchorId="4B1C6C9B" wp14:editId="1C7F64AE">
            <wp:extent cx="2160000" cy="987429"/>
            <wp:effectExtent l="0" t="0" r="0" b="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8"/>
                    <a:stretch>
                      <a:fillRect/>
                    </a:stretch>
                  </pic:blipFill>
                  <pic:spPr>
                    <a:xfrm>
                      <a:off x="0" y="0"/>
                      <a:ext cx="2160000" cy="987429"/>
                    </a:xfrm>
                    <a:prstGeom prst="rect">
                      <a:avLst/>
                    </a:prstGeom>
                  </pic:spPr>
                </pic:pic>
              </a:graphicData>
            </a:graphic>
          </wp:inline>
        </w:drawing>
      </w:r>
    </w:p>
    <w:p w14:paraId="6E0F3E8F" w14:textId="77777777" w:rsidR="00E32B84" w:rsidRDefault="003F7927">
      <w:pPr>
        <w:spacing w:before="120" w:after="240"/>
        <w:jc w:val="center"/>
      </w:pPr>
      <w:r>
        <w:rPr>
          <w:b/>
          <w:bCs/>
          <w:color w:val="003CA4"/>
        </w:rPr>
        <w:t>Figure N°8 : Logo d'Algérie Télécom utilisé dans AT Réservations</w:t>
      </w:r>
    </w:p>
    <w:p w14:paraId="74D6AD50" w14:textId="77777777" w:rsidR="003B374B" w:rsidRDefault="003B374B">
      <w:pPr>
        <w:spacing w:before="360" w:after="200"/>
        <w:rPr>
          <w:b/>
          <w:bCs/>
          <w:color w:val="003CA4"/>
          <w:sz w:val="28"/>
          <w:szCs w:val="28"/>
        </w:rPr>
      </w:pPr>
    </w:p>
    <w:p w14:paraId="7658DC83" w14:textId="77777777" w:rsidR="003B374B" w:rsidRDefault="003B374B">
      <w:pPr>
        <w:spacing w:before="360" w:after="200"/>
        <w:rPr>
          <w:b/>
          <w:bCs/>
          <w:color w:val="003CA4"/>
          <w:sz w:val="28"/>
          <w:szCs w:val="28"/>
        </w:rPr>
      </w:pPr>
    </w:p>
    <w:p w14:paraId="783C1524" w14:textId="77777777" w:rsidR="003B374B" w:rsidRDefault="003B374B">
      <w:pPr>
        <w:spacing w:before="360" w:after="200"/>
        <w:rPr>
          <w:b/>
          <w:bCs/>
          <w:color w:val="003CA4"/>
          <w:sz w:val="28"/>
          <w:szCs w:val="28"/>
        </w:rPr>
      </w:pPr>
    </w:p>
    <w:p w14:paraId="59DFD5A8" w14:textId="4A108E9E" w:rsidR="00E32B84" w:rsidRDefault="003F7927">
      <w:pPr>
        <w:spacing w:before="360" w:after="200"/>
      </w:pPr>
      <w:r>
        <w:rPr>
          <w:b/>
          <w:bCs/>
          <w:color w:val="003CA4"/>
          <w:sz w:val="28"/>
          <w:szCs w:val="28"/>
        </w:rPr>
        <w:lastRenderedPageBreak/>
        <w:t>III.1.2. Les familles chromatiques</w:t>
      </w:r>
    </w:p>
    <w:p w14:paraId="7B146279" w14:textId="77777777" w:rsidR="00E32B84" w:rsidRDefault="003F7927">
      <w:pPr>
        <w:spacing w:after="120"/>
        <w:ind w:firstLine="709"/>
        <w:jc w:val="both"/>
      </w:pPr>
      <w:r>
        <w:rPr>
          <w:color w:val="000000"/>
        </w:rPr>
        <w:t>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1500"/>
        <w:gridCol w:w="1800"/>
        <w:gridCol w:w="2726"/>
      </w:tblGrid>
      <w:tr w:rsidR="004F2AA0" w14:paraId="366ACA80" w14:textId="77777777">
        <w:tc>
          <w:tcPr>
            <w:tcW w:w="1800" w:type="dxa"/>
            <w:shd w:val="clear" w:color="auto" w:fill="003DA5"/>
            <w:tcMar>
              <w:top w:w="60" w:type="dxa"/>
              <w:left w:w="100" w:type="dxa"/>
              <w:bottom w:w="60" w:type="dxa"/>
              <w:right w:w="100" w:type="dxa"/>
            </w:tcMar>
          </w:tcPr>
          <w:p w14:paraId="5812B0FE" w14:textId="77777777" w:rsidR="00E32B84" w:rsidRDefault="003F7927">
            <w:r>
              <w:rPr>
                <w:b/>
                <w:bCs/>
                <w:color w:val="FFFFFF"/>
                <w:sz w:val="20"/>
                <w:szCs w:val="20"/>
              </w:rPr>
              <w:t>Nom</w:t>
            </w:r>
          </w:p>
        </w:tc>
        <w:tc>
          <w:tcPr>
            <w:tcW w:w="1200" w:type="dxa"/>
            <w:shd w:val="clear" w:color="auto" w:fill="003DA5"/>
            <w:tcMar>
              <w:top w:w="60" w:type="dxa"/>
              <w:left w:w="100" w:type="dxa"/>
              <w:bottom w:w="60" w:type="dxa"/>
              <w:right w:w="100" w:type="dxa"/>
            </w:tcMar>
          </w:tcPr>
          <w:p w14:paraId="601CF5FC" w14:textId="77777777" w:rsidR="00E32B84" w:rsidRDefault="003F7927">
            <w:r>
              <w:rPr>
                <w:b/>
                <w:bCs/>
                <w:color w:val="FFFFFF"/>
                <w:sz w:val="20"/>
                <w:szCs w:val="20"/>
              </w:rPr>
              <w:t>Couleur</w:t>
            </w:r>
          </w:p>
        </w:tc>
        <w:tc>
          <w:tcPr>
            <w:tcW w:w="1500" w:type="dxa"/>
            <w:shd w:val="clear" w:color="auto" w:fill="003DA5"/>
            <w:tcMar>
              <w:top w:w="60" w:type="dxa"/>
              <w:left w:w="100" w:type="dxa"/>
              <w:bottom w:w="60" w:type="dxa"/>
              <w:right w:w="100" w:type="dxa"/>
            </w:tcMar>
          </w:tcPr>
          <w:p w14:paraId="5215AC19" w14:textId="77777777" w:rsidR="00E32B84" w:rsidRDefault="003F7927">
            <w:r>
              <w:rPr>
                <w:b/>
                <w:bCs/>
                <w:color w:val="FFFFFF"/>
                <w:sz w:val="20"/>
                <w:szCs w:val="20"/>
              </w:rPr>
              <w:t>Code Hex</w:t>
            </w:r>
          </w:p>
        </w:tc>
        <w:tc>
          <w:tcPr>
            <w:tcW w:w="1800" w:type="dxa"/>
            <w:shd w:val="clear" w:color="auto" w:fill="003DA5"/>
            <w:tcMar>
              <w:top w:w="60" w:type="dxa"/>
              <w:left w:w="100" w:type="dxa"/>
              <w:bottom w:w="60" w:type="dxa"/>
              <w:right w:w="100" w:type="dxa"/>
            </w:tcMar>
          </w:tcPr>
          <w:p w14:paraId="247815F9" w14:textId="77777777" w:rsidR="00E32B84" w:rsidRDefault="003F7927">
            <w:r>
              <w:rPr>
                <w:b/>
                <w:bCs/>
                <w:color w:val="FFFFFF"/>
                <w:sz w:val="20"/>
                <w:szCs w:val="20"/>
              </w:rPr>
              <w:t>RVB</w:t>
            </w:r>
          </w:p>
        </w:tc>
        <w:tc>
          <w:tcPr>
            <w:tcW w:w="2726" w:type="dxa"/>
            <w:shd w:val="clear" w:color="auto" w:fill="003DA5"/>
            <w:tcMar>
              <w:top w:w="60" w:type="dxa"/>
              <w:left w:w="100" w:type="dxa"/>
              <w:bottom w:w="60" w:type="dxa"/>
              <w:right w:w="100" w:type="dxa"/>
            </w:tcMar>
          </w:tcPr>
          <w:p w14:paraId="2DEFB199" w14:textId="77777777" w:rsidR="00E32B84" w:rsidRDefault="003F7927">
            <w:r>
              <w:rPr>
                <w:b/>
                <w:bCs/>
                <w:color w:val="FFFFFF"/>
                <w:sz w:val="20"/>
                <w:szCs w:val="20"/>
              </w:rPr>
              <w:t>Utilisation</w:t>
            </w:r>
          </w:p>
        </w:tc>
      </w:tr>
      <w:tr w:rsidR="004F2AA0" w14:paraId="7ACB2119" w14:textId="77777777">
        <w:tc>
          <w:tcPr>
            <w:tcW w:w="1800" w:type="dxa"/>
            <w:tcMar>
              <w:top w:w="60" w:type="dxa"/>
              <w:left w:w="100" w:type="dxa"/>
              <w:bottom w:w="60" w:type="dxa"/>
              <w:right w:w="100" w:type="dxa"/>
            </w:tcMar>
          </w:tcPr>
          <w:p w14:paraId="598E670C" w14:textId="77777777" w:rsidR="00E32B84" w:rsidRDefault="003F7927">
            <w:r>
              <w:rPr>
                <w:sz w:val="20"/>
                <w:szCs w:val="20"/>
              </w:rPr>
              <w:t>Vert AT</w:t>
            </w:r>
          </w:p>
        </w:tc>
        <w:tc>
          <w:tcPr>
            <w:tcW w:w="1200" w:type="dxa"/>
            <w:shd w:val="clear" w:color="auto" w:fill="00A650"/>
            <w:tcMar>
              <w:top w:w="60" w:type="dxa"/>
              <w:left w:w="100" w:type="dxa"/>
              <w:bottom w:w="60" w:type="dxa"/>
              <w:right w:w="100" w:type="dxa"/>
            </w:tcMar>
          </w:tcPr>
          <w:p w14:paraId="47141E89" w14:textId="77777777" w:rsidR="00E32B84" w:rsidRDefault="003F7927">
            <w:r>
              <w:rPr>
                <w:sz w:val="20"/>
                <w:szCs w:val="20"/>
              </w:rPr>
              <w:t xml:space="preserve"> </w:t>
            </w:r>
          </w:p>
        </w:tc>
        <w:tc>
          <w:tcPr>
            <w:tcW w:w="1500" w:type="dxa"/>
            <w:tcMar>
              <w:top w:w="60" w:type="dxa"/>
              <w:left w:w="100" w:type="dxa"/>
              <w:bottom w:w="60" w:type="dxa"/>
              <w:right w:w="100" w:type="dxa"/>
            </w:tcMar>
          </w:tcPr>
          <w:p w14:paraId="69E44C2D" w14:textId="77777777" w:rsidR="00E32B84" w:rsidRDefault="003F7927">
            <w:r>
              <w:rPr>
                <w:sz w:val="20"/>
                <w:szCs w:val="20"/>
              </w:rPr>
              <w:t>#00A650</w:t>
            </w:r>
          </w:p>
        </w:tc>
        <w:tc>
          <w:tcPr>
            <w:tcW w:w="1800" w:type="dxa"/>
            <w:tcMar>
              <w:top w:w="60" w:type="dxa"/>
              <w:left w:w="100" w:type="dxa"/>
              <w:bottom w:w="60" w:type="dxa"/>
              <w:right w:w="100" w:type="dxa"/>
            </w:tcMar>
          </w:tcPr>
          <w:p w14:paraId="764B5574" w14:textId="77777777" w:rsidR="00E32B84" w:rsidRDefault="003F7927">
            <w:r>
              <w:rPr>
                <w:sz w:val="20"/>
                <w:szCs w:val="20"/>
              </w:rPr>
              <w:t>R:0 V:166 B:80</w:t>
            </w:r>
          </w:p>
        </w:tc>
        <w:tc>
          <w:tcPr>
            <w:tcW w:w="2726" w:type="dxa"/>
            <w:tcMar>
              <w:top w:w="60" w:type="dxa"/>
              <w:left w:w="100" w:type="dxa"/>
              <w:bottom w:w="60" w:type="dxa"/>
              <w:right w:w="100" w:type="dxa"/>
            </w:tcMar>
          </w:tcPr>
          <w:p w14:paraId="431A2DB0" w14:textId="77777777" w:rsidR="00E32B84" w:rsidRDefault="003F7927">
            <w:r>
              <w:rPr>
                <w:sz w:val="20"/>
                <w:szCs w:val="20"/>
              </w:rPr>
              <w:t>Sidebar, boutons primaires, accents</w:t>
            </w:r>
          </w:p>
        </w:tc>
      </w:tr>
      <w:tr w:rsidR="004F2AA0" w14:paraId="6AE87F21" w14:textId="77777777">
        <w:tc>
          <w:tcPr>
            <w:tcW w:w="1800" w:type="dxa"/>
            <w:tcMar>
              <w:top w:w="60" w:type="dxa"/>
              <w:left w:w="100" w:type="dxa"/>
              <w:bottom w:w="60" w:type="dxa"/>
              <w:right w:w="100" w:type="dxa"/>
            </w:tcMar>
          </w:tcPr>
          <w:p w14:paraId="625B9A4E" w14:textId="77777777" w:rsidR="00E32B84" w:rsidRDefault="003F7927">
            <w:r>
              <w:rPr>
                <w:sz w:val="20"/>
                <w:szCs w:val="20"/>
              </w:rPr>
              <w:t>Bleu AT</w:t>
            </w:r>
          </w:p>
        </w:tc>
        <w:tc>
          <w:tcPr>
            <w:tcW w:w="1200" w:type="dxa"/>
            <w:shd w:val="clear" w:color="auto" w:fill="003DA5"/>
            <w:tcMar>
              <w:top w:w="60" w:type="dxa"/>
              <w:left w:w="100" w:type="dxa"/>
              <w:bottom w:w="60" w:type="dxa"/>
              <w:right w:w="100" w:type="dxa"/>
            </w:tcMar>
          </w:tcPr>
          <w:p w14:paraId="6F3B9580" w14:textId="77777777" w:rsidR="00E32B84" w:rsidRDefault="003F7927">
            <w:r>
              <w:rPr>
                <w:sz w:val="20"/>
                <w:szCs w:val="20"/>
              </w:rPr>
              <w:t xml:space="preserve"> </w:t>
            </w:r>
          </w:p>
        </w:tc>
        <w:tc>
          <w:tcPr>
            <w:tcW w:w="1500" w:type="dxa"/>
            <w:tcMar>
              <w:top w:w="60" w:type="dxa"/>
              <w:left w:w="100" w:type="dxa"/>
              <w:bottom w:w="60" w:type="dxa"/>
              <w:right w:w="100" w:type="dxa"/>
            </w:tcMar>
          </w:tcPr>
          <w:p w14:paraId="5BE3304E" w14:textId="77777777" w:rsidR="00E32B84" w:rsidRDefault="003F7927">
            <w:r>
              <w:rPr>
                <w:sz w:val="20"/>
                <w:szCs w:val="20"/>
              </w:rPr>
              <w:t>#003DA5</w:t>
            </w:r>
          </w:p>
        </w:tc>
        <w:tc>
          <w:tcPr>
            <w:tcW w:w="1800" w:type="dxa"/>
            <w:tcMar>
              <w:top w:w="60" w:type="dxa"/>
              <w:left w:w="100" w:type="dxa"/>
              <w:bottom w:w="60" w:type="dxa"/>
              <w:right w:w="100" w:type="dxa"/>
            </w:tcMar>
          </w:tcPr>
          <w:p w14:paraId="35C11440" w14:textId="77777777" w:rsidR="00E32B84" w:rsidRDefault="003F7927">
            <w:r>
              <w:rPr>
                <w:sz w:val="20"/>
                <w:szCs w:val="20"/>
              </w:rPr>
              <w:t>R:0 V:61 B:165</w:t>
            </w:r>
          </w:p>
        </w:tc>
        <w:tc>
          <w:tcPr>
            <w:tcW w:w="2726" w:type="dxa"/>
            <w:tcMar>
              <w:top w:w="60" w:type="dxa"/>
              <w:left w:w="100" w:type="dxa"/>
              <w:bottom w:w="60" w:type="dxa"/>
              <w:right w:w="100" w:type="dxa"/>
            </w:tcMar>
          </w:tcPr>
          <w:p w14:paraId="4B32B504" w14:textId="77777777" w:rsidR="00E32B84" w:rsidRDefault="003F7927">
            <w:r>
              <w:rPr>
                <w:sz w:val="20"/>
                <w:szCs w:val="20"/>
              </w:rPr>
              <w:t>En-têtes, titres, éléments principaux</w:t>
            </w:r>
          </w:p>
        </w:tc>
      </w:tr>
      <w:tr w:rsidR="004F2AA0" w14:paraId="722CE69C" w14:textId="77777777">
        <w:tc>
          <w:tcPr>
            <w:tcW w:w="1800" w:type="dxa"/>
            <w:tcMar>
              <w:top w:w="60" w:type="dxa"/>
              <w:left w:w="100" w:type="dxa"/>
              <w:bottom w:w="60" w:type="dxa"/>
              <w:right w:w="100" w:type="dxa"/>
            </w:tcMar>
          </w:tcPr>
          <w:p w14:paraId="71394D0A" w14:textId="77777777" w:rsidR="00E32B84" w:rsidRDefault="003F7927">
            <w:r>
              <w:rPr>
                <w:sz w:val="20"/>
                <w:szCs w:val="20"/>
              </w:rPr>
              <w:t>Blanc</w:t>
            </w:r>
          </w:p>
        </w:tc>
        <w:tc>
          <w:tcPr>
            <w:tcW w:w="1200" w:type="dxa"/>
            <w:shd w:val="clear" w:color="auto" w:fill="FFFFFF"/>
            <w:tcMar>
              <w:top w:w="60" w:type="dxa"/>
              <w:left w:w="100" w:type="dxa"/>
              <w:bottom w:w="60" w:type="dxa"/>
              <w:right w:w="100" w:type="dxa"/>
            </w:tcMar>
          </w:tcPr>
          <w:p w14:paraId="3E4D6CD9" w14:textId="77777777" w:rsidR="00E32B84" w:rsidRDefault="003F7927">
            <w:r>
              <w:rPr>
                <w:sz w:val="20"/>
                <w:szCs w:val="20"/>
              </w:rPr>
              <w:t xml:space="preserve"> </w:t>
            </w:r>
          </w:p>
        </w:tc>
        <w:tc>
          <w:tcPr>
            <w:tcW w:w="1500" w:type="dxa"/>
            <w:tcMar>
              <w:top w:w="60" w:type="dxa"/>
              <w:left w:w="100" w:type="dxa"/>
              <w:bottom w:w="60" w:type="dxa"/>
              <w:right w:w="100" w:type="dxa"/>
            </w:tcMar>
          </w:tcPr>
          <w:p w14:paraId="3B55902F" w14:textId="77777777" w:rsidR="00E32B84" w:rsidRDefault="003F7927">
            <w:r>
              <w:rPr>
                <w:sz w:val="20"/>
                <w:szCs w:val="20"/>
              </w:rPr>
              <w:t>#FFFFFF</w:t>
            </w:r>
          </w:p>
        </w:tc>
        <w:tc>
          <w:tcPr>
            <w:tcW w:w="1800" w:type="dxa"/>
            <w:tcMar>
              <w:top w:w="60" w:type="dxa"/>
              <w:left w:w="100" w:type="dxa"/>
              <w:bottom w:w="60" w:type="dxa"/>
              <w:right w:w="100" w:type="dxa"/>
            </w:tcMar>
          </w:tcPr>
          <w:p w14:paraId="5C891C43" w14:textId="77777777" w:rsidR="00E32B84" w:rsidRDefault="003F7927">
            <w:r>
              <w:rPr>
                <w:sz w:val="20"/>
                <w:szCs w:val="20"/>
              </w:rPr>
              <w:t>R:255 V:255 B:255</w:t>
            </w:r>
          </w:p>
        </w:tc>
        <w:tc>
          <w:tcPr>
            <w:tcW w:w="2726" w:type="dxa"/>
            <w:tcMar>
              <w:top w:w="60" w:type="dxa"/>
              <w:left w:w="100" w:type="dxa"/>
              <w:bottom w:w="60" w:type="dxa"/>
              <w:right w:w="100" w:type="dxa"/>
            </w:tcMar>
          </w:tcPr>
          <w:p w14:paraId="130E113B" w14:textId="77777777" w:rsidR="00E32B84" w:rsidRDefault="003F7927">
            <w:r>
              <w:rPr>
                <w:sz w:val="20"/>
                <w:szCs w:val="20"/>
              </w:rPr>
              <w:t>Fond principal de l'application</w:t>
            </w:r>
          </w:p>
        </w:tc>
      </w:tr>
      <w:tr w:rsidR="004F2AA0" w14:paraId="42D65792" w14:textId="77777777">
        <w:tc>
          <w:tcPr>
            <w:tcW w:w="1800" w:type="dxa"/>
            <w:tcMar>
              <w:top w:w="60" w:type="dxa"/>
              <w:left w:w="100" w:type="dxa"/>
              <w:bottom w:w="60" w:type="dxa"/>
              <w:right w:w="100" w:type="dxa"/>
            </w:tcMar>
          </w:tcPr>
          <w:p w14:paraId="2DFD0176" w14:textId="77777777" w:rsidR="00E32B84" w:rsidRDefault="003F7927">
            <w:r>
              <w:rPr>
                <w:sz w:val="20"/>
                <w:szCs w:val="20"/>
              </w:rPr>
              <w:t>Gris clair</w:t>
            </w:r>
          </w:p>
        </w:tc>
        <w:tc>
          <w:tcPr>
            <w:tcW w:w="1200" w:type="dxa"/>
            <w:shd w:val="clear" w:color="auto" w:fill="F3F4F6"/>
            <w:tcMar>
              <w:top w:w="60" w:type="dxa"/>
              <w:left w:w="100" w:type="dxa"/>
              <w:bottom w:w="60" w:type="dxa"/>
              <w:right w:w="100" w:type="dxa"/>
            </w:tcMar>
          </w:tcPr>
          <w:p w14:paraId="5E2DDF56" w14:textId="77777777" w:rsidR="00E32B84" w:rsidRDefault="003F7927">
            <w:r>
              <w:rPr>
                <w:sz w:val="20"/>
                <w:szCs w:val="20"/>
              </w:rPr>
              <w:t xml:space="preserve"> </w:t>
            </w:r>
          </w:p>
        </w:tc>
        <w:tc>
          <w:tcPr>
            <w:tcW w:w="1500" w:type="dxa"/>
            <w:tcMar>
              <w:top w:w="60" w:type="dxa"/>
              <w:left w:w="100" w:type="dxa"/>
              <w:bottom w:w="60" w:type="dxa"/>
              <w:right w:w="100" w:type="dxa"/>
            </w:tcMar>
          </w:tcPr>
          <w:p w14:paraId="20DDCD6C" w14:textId="77777777" w:rsidR="00E32B84" w:rsidRDefault="003F7927">
            <w:r>
              <w:rPr>
                <w:sz w:val="20"/>
                <w:szCs w:val="20"/>
              </w:rPr>
              <w:t>#F3F4F6</w:t>
            </w:r>
          </w:p>
        </w:tc>
        <w:tc>
          <w:tcPr>
            <w:tcW w:w="1800" w:type="dxa"/>
            <w:tcMar>
              <w:top w:w="60" w:type="dxa"/>
              <w:left w:w="100" w:type="dxa"/>
              <w:bottom w:w="60" w:type="dxa"/>
              <w:right w:w="100" w:type="dxa"/>
            </w:tcMar>
          </w:tcPr>
          <w:p w14:paraId="781E6047" w14:textId="77777777" w:rsidR="00E32B84" w:rsidRDefault="003F7927">
            <w:r>
              <w:rPr>
                <w:sz w:val="20"/>
                <w:szCs w:val="20"/>
              </w:rPr>
              <w:t>R:243 V:244 B:246</w:t>
            </w:r>
          </w:p>
        </w:tc>
        <w:tc>
          <w:tcPr>
            <w:tcW w:w="2726" w:type="dxa"/>
            <w:tcMar>
              <w:top w:w="60" w:type="dxa"/>
              <w:left w:w="100" w:type="dxa"/>
              <w:bottom w:w="60" w:type="dxa"/>
              <w:right w:w="100" w:type="dxa"/>
            </w:tcMar>
          </w:tcPr>
          <w:p w14:paraId="40607EE7" w14:textId="77777777" w:rsidR="00E32B84" w:rsidRDefault="003F7927">
            <w:r>
              <w:rPr>
                <w:sz w:val="20"/>
                <w:szCs w:val="20"/>
              </w:rPr>
              <w:t>Fond secondaire, cartes</w:t>
            </w:r>
          </w:p>
        </w:tc>
      </w:tr>
      <w:tr w:rsidR="004F2AA0" w14:paraId="3F3E124D" w14:textId="77777777">
        <w:tc>
          <w:tcPr>
            <w:tcW w:w="1800" w:type="dxa"/>
            <w:tcMar>
              <w:top w:w="60" w:type="dxa"/>
              <w:left w:w="100" w:type="dxa"/>
              <w:bottom w:w="60" w:type="dxa"/>
              <w:right w:w="100" w:type="dxa"/>
            </w:tcMar>
          </w:tcPr>
          <w:p w14:paraId="4E9F3265" w14:textId="77777777" w:rsidR="00E32B84" w:rsidRDefault="003F7927">
            <w:r>
              <w:rPr>
                <w:sz w:val="20"/>
                <w:szCs w:val="20"/>
              </w:rPr>
              <w:t>Rouge</w:t>
            </w:r>
          </w:p>
        </w:tc>
        <w:tc>
          <w:tcPr>
            <w:tcW w:w="1200" w:type="dxa"/>
            <w:shd w:val="clear" w:color="auto" w:fill="EF4444"/>
            <w:tcMar>
              <w:top w:w="60" w:type="dxa"/>
              <w:left w:w="100" w:type="dxa"/>
              <w:bottom w:w="60" w:type="dxa"/>
              <w:right w:w="100" w:type="dxa"/>
            </w:tcMar>
          </w:tcPr>
          <w:p w14:paraId="4C5D23AF" w14:textId="77777777" w:rsidR="00E32B84" w:rsidRDefault="003F7927">
            <w:r>
              <w:rPr>
                <w:sz w:val="20"/>
                <w:szCs w:val="20"/>
              </w:rPr>
              <w:t xml:space="preserve"> </w:t>
            </w:r>
          </w:p>
        </w:tc>
        <w:tc>
          <w:tcPr>
            <w:tcW w:w="1500" w:type="dxa"/>
            <w:tcMar>
              <w:top w:w="60" w:type="dxa"/>
              <w:left w:w="100" w:type="dxa"/>
              <w:bottom w:w="60" w:type="dxa"/>
              <w:right w:w="100" w:type="dxa"/>
            </w:tcMar>
          </w:tcPr>
          <w:p w14:paraId="2C2EC5FE" w14:textId="77777777" w:rsidR="00E32B84" w:rsidRDefault="003F7927">
            <w:r>
              <w:rPr>
                <w:sz w:val="20"/>
                <w:szCs w:val="20"/>
              </w:rPr>
              <w:t>#EF4444</w:t>
            </w:r>
          </w:p>
        </w:tc>
        <w:tc>
          <w:tcPr>
            <w:tcW w:w="1800" w:type="dxa"/>
            <w:tcMar>
              <w:top w:w="60" w:type="dxa"/>
              <w:left w:w="100" w:type="dxa"/>
              <w:bottom w:w="60" w:type="dxa"/>
              <w:right w:w="100" w:type="dxa"/>
            </w:tcMar>
          </w:tcPr>
          <w:p w14:paraId="196E7DD0" w14:textId="77777777" w:rsidR="00E32B84" w:rsidRDefault="003F7927">
            <w:r>
              <w:rPr>
                <w:sz w:val="20"/>
                <w:szCs w:val="20"/>
              </w:rPr>
              <w:t>R:239 V:68 B:68</w:t>
            </w:r>
          </w:p>
        </w:tc>
        <w:tc>
          <w:tcPr>
            <w:tcW w:w="2726" w:type="dxa"/>
            <w:tcMar>
              <w:top w:w="60" w:type="dxa"/>
              <w:left w:w="100" w:type="dxa"/>
              <w:bottom w:w="60" w:type="dxa"/>
              <w:right w:w="100" w:type="dxa"/>
            </w:tcMar>
          </w:tcPr>
          <w:p w14:paraId="3EDD548D" w14:textId="77777777" w:rsidR="00E32B84" w:rsidRDefault="003F7927">
            <w:r>
              <w:rPr>
                <w:sz w:val="20"/>
                <w:szCs w:val="20"/>
              </w:rPr>
              <w:t>Erreurs, rejets, alertes</w:t>
            </w:r>
          </w:p>
        </w:tc>
      </w:tr>
      <w:tr w:rsidR="004F2AA0" w14:paraId="781C949F" w14:textId="77777777">
        <w:tc>
          <w:tcPr>
            <w:tcW w:w="1800" w:type="dxa"/>
            <w:tcMar>
              <w:top w:w="60" w:type="dxa"/>
              <w:left w:w="100" w:type="dxa"/>
              <w:bottom w:w="60" w:type="dxa"/>
              <w:right w:w="100" w:type="dxa"/>
            </w:tcMar>
          </w:tcPr>
          <w:p w14:paraId="71269277" w14:textId="77777777" w:rsidR="00E32B84" w:rsidRDefault="003F7927">
            <w:r>
              <w:rPr>
                <w:sz w:val="20"/>
                <w:szCs w:val="20"/>
              </w:rPr>
              <w:t>Orange</w:t>
            </w:r>
          </w:p>
        </w:tc>
        <w:tc>
          <w:tcPr>
            <w:tcW w:w="1200" w:type="dxa"/>
            <w:shd w:val="clear" w:color="auto" w:fill="F59E0B"/>
            <w:tcMar>
              <w:top w:w="60" w:type="dxa"/>
              <w:left w:w="100" w:type="dxa"/>
              <w:bottom w:w="60" w:type="dxa"/>
              <w:right w:w="100" w:type="dxa"/>
            </w:tcMar>
          </w:tcPr>
          <w:p w14:paraId="6FCDC5A8" w14:textId="77777777" w:rsidR="00E32B84" w:rsidRDefault="003F7927">
            <w:r>
              <w:rPr>
                <w:sz w:val="20"/>
                <w:szCs w:val="20"/>
              </w:rPr>
              <w:t xml:space="preserve"> </w:t>
            </w:r>
          </w:p>
        </w:tc>
        <w:tc>
          <w:tcPr>
            <w:tcW w:w="1500" w:type="dxa"/>
            <w:tcMar>
              <w:top w:w="60" w:type="dxa"/>
              <w:left w:w="100" w:type="dxa"/>
              <w:bottom w:w="60" w:type="dxa"/>
              <w:right w:w="100" w:type="dxa"/>
            </w:tcMar>
          </w:tcPr>
          <w:p w14:paraId="4424A38F" w14:textId="77777777" w:rsidR="00E32B84" w:rsidRDefault="003F7927">
            <w:r>
              <w:rPr>
                <w:sz w:val="20"/>
                <w:szCs w:val="20"/>
              </w:rPr>
              <w:t>#F59E0B</w:t>
            </w:r>
          </w:p>
        </w:tc>
        <w:tc>
          <w:tcPr>
            <w:tcW w:w="1800" w:type="dxa"/>
            <w:tcMar>
              <w:top w:w="60" w:type="dxa"/>
              <w:left w:w="100" w:type="dxa"/>
              <w:bottom w:w="60" w:type="dxa"/>
              <w:right w:w="100" w:type="dxa"/>
            </w:tcMar>
          </w:tcPr>
          <w:p w14:paraId="4CA38395" w14:textId="77777777" w:rsidR="00E32B84" w:rsidRDefault="003F7927">
            <w:r>
              <w:rPr>
                <w:sz w:val="20"/>
                <w:szCs w:val="20"/>
              </w:rPr>
              <w:t>R:245 V:158 B:11</w:t>
            </w:r>
          </w:p>
        </w:tc>
        <w:tc>
          <w:tcPr>
            <w:tcW w:w="2726" w:type="dxa"/>
            <w:tcMar>
              <w:top w:w="60" w:type="dxa"/>
              <w:left w:w="100" w:type="dxa"/>
              <w:bottom w:w="60" w:type="dxa"/>
              <w:right w:w="100" w:type="dxa"/>
            </w:tcMar>
          </w:tcPr>
          <w:p w14:paraId="37FBD4C7" w14:textId="77777777" w:rsidR="00E32B84" w:rsidRDefault="003F7927">
            <w:r>
              <w:rPr>
                <w:sz w:val="20"/>
                <w:szCs w:val="20"/>
              </w:rPr>
              <w:t>Avertissements, statut en attente</w:t>
            </w:r>
          </w:p>
        </w:tc>
      </w:tr>
      <w:tr w:rsidR="004F2AA0" w14:paraId="43EEC12A" w14:textId="77777777">
        <w:tc>
          <w:tcPr>
            <w:tcW w:w="1800" w:type="dxa"/>
            <w:tcMar>
              <w:top w:w="60" w:type="dxa"/>
              <w:left w:w="100" w:type="dxa"/>
              <w:bottom w:w="60" w:type="dxa"/>
              <w:right w:w="100" w:type="dxa"/>
            </w:tcMar>
          </w:tcPr>
          <w:p w14:paraId="5BFE9285" w14:textId="77777777" w:rsidR="00E32B84" w:rsidRDefault="003F7927">
            <w:r>
              <w:rPr>
                <w:sz w:val="20"/>
                <w:szCs w:val="20"/>
              </w:rPr>
              <w:t>Vert vif</w:t>
            </w:r>
          </w:p>
        </w:tc>
        <w:tc>
          <w:tcPr>
            <w:tcW w:w="1200" w:type="dxa"/>
            <w:shd w:val="clear" w:color="auto" w:fill="10B981"/>
            <w:tcMar>
              <w:top w:w="60" w:type="dxa"/>
              <w:left w:w="100" w:type="dxa"/>
              <w:bottom w:w="60" w:type="dxa"/>
              <w:right w:w="100" w:type="dxa"/>
            </w:tcMar>
          </w:tcPr>
          <w:p w14:paraId="5047EF3A" w14:textId="77777777" w:rsidR="00E32B84" w:rsidRDefault="003F7927">
            <w:r>
              <w:rPr>
                <w:sz w:val="20"/>
                <w:szCs w:val="20"/>
              </w:rPr>
              <w:t xml:space="preserve"> </w:t>
            </w:r>
          </w:p>
        </w:tc>
        <w:tc>
          <w:tcPr>
            <w:tcW w:w="1500" w:type="dxa"/>
            <w:tcMar>
              <w:top w:w="60" w:type="dxa"/>
              <w:left w:w="100" w:type="dxa"/>
              <w:bottom w:w="60" w:type="dxa"/>
              <w:right w:w="100" w:type="dxa"/>
            </w:tcMar>
          </w:tcPr>
          <w:p w14:paraId="72B16806" w14:textId="77777777" w:rsidR="00E32B84" w:rsidRDefault="003F7927">
            <w:r>
              <w:rPr>
                <w:sz w:val="20"/>
                <w:szCs w:val="20"/>
              </w:rPr>
              <w:t>#10B981</w:t>
            </w:r>
          </w:p>
        </w:tc>
        <w:tc>
          <w:tcPr>
            <w:tcW w:w="1800" w:type="dxa"/>
            <w:tcMar>
              <w:top w:w="60" w:type="dxa"/>
              <w:left w:w="100" w:type="dxa"/>
              <w:bottom w:w="60" w:type="dxa"/>
              <w:right w:w="100" w:type="dxa"/>
            </w:tcMar>
          </w:tcPr>
          <w:p w14:paraId="1AF093DC" w14:textId="77777777" w:rsidR="00E32B84" w:rsidRDefault="003F7927">
            <w:r>
              <w:rPr>
                <w:sz w:val="20"/>
                <w:szCs w:val="20"/>
              </w:rPr>
              <w:t>R:16 V:185 B:129</w:t>
            </w:r>
          </w:p>
        </w:tc>
        <w:tc>
          <w:tcPr>
            <w:tcW w:w="2726" w:type="dxa"/>
            <w:tcMar>
              <w:top w:w="60" w:type="dxa"/>
              <w:left w:w="100" w:type="dxa"/>
              <w:bottom w:w="60" w:type="dxa"/>
              <w:right w:w="100" w:type="dxa"/>
            </w:tcMar>
          </w:tcPr>
          <w:p w14:paraId="1A652522" w14:textId="77777777" w:rsidR="00E32B84" w:rsidRDefault="003F7927">
            <w:r>
              <w:rPr>
                <w:sz w:val="20"/>
                <w:szCs w:val="20"/>
              </w:rPr>
              <w:t>Succès, validation, statut approuvé</w:t>
            </w:r>
          </w:p>
        </w:tc>
      </w:tr>
      <w:tr w:rsidR="004F2AA0" w14:paraId="5FFD2734" w14:textId="77777777">
        <w:tc>
          <w:tcPr>
            <w:tcW w:w="1800" w:type="dxa"/>
            <w:tcMar>
              <w:top w:w="60" w:type="dxa"/>
              <w:left w:w="100" w:type="dxa"/>
              <w:bottom w:w="60" w:type="dxa"/>
              <w:right w:w="100" w:type="dxa"/>
            </w:tcMar>
          </w:tcPr>
          <w:p w14:paraId="16A2B5A1" w14:textId="77777777" w:rsidR="00E32B84" w:rsidRDefault="003F7927">
            <w:r>
              <w:rPr>
                <w:sz w:val="20"/>
                <w:szCs w:val="20"/>
              </w:rPr>
              <w:t>Indigo</w:t>
            </w:r>
          </w:p>
        </w:tc>
        <w:tc>
          <w:tcPr>
            <w:tcW w:w="1200" w:type="dxa"/>
            <w:shd w:val="clear" w:color="auto" w:fill="6366F1"/>
            <w:tcMar>
              <w:top w:w="60" w:type="dxa"/>
              <w:left w:w="100" w:type="dxa"/>
              <w:bottom w:w="60" w:type="dxa"/>
              <w:right w:w="100" w:type="dxa"/>
            </w:tcMar>
          </w:tcPr>
          <w:p w14:paraId="7B1E9A48" w14:textId="77777777" w:rsidR="00E32B84" w:rsidRDefault="003F7927">
            <w:r>
              <w:rPr>
                <w:sz w:val="20"/>
                <w:szCs w:val="20"/>
              </w:rPr>
              <w:t xml:space="preserve"> </w:t>
            </w:r>
          </w:p>
        </w:tc>
        <w:tc>
          <w:tcPr>
            <w:tcW w:w="1500" w:type="dxa"/>
            <w:tcMar>
              <w:top w:w="60" w:type="dxa"/>
              <w:left w:w="100" w:type="dxa"/>
              <w:bottom w:w="60" w:type="dxa"/>
              <w:right w:w="100" w:type="dxa"/>
            </w:tcMar>
          </w:tcPr>
          <w:p w14:paraId="6011B038" w14:textId="77777777" w:rsidR="00E32B84" w:rsidRDefault="003F7927">
            <w:r>
              <w:rPr>
                <w:sz w:val="20"/>
                <w:szCs w:val="20"/>
              </w:rPr>
              <w:t>#6366F1</w:t>
            </w:r>
          </w:p>
        </w:tc>
        <w:tc>
          <w:tcPr>
            <w:tcW w:w="1800" w:type="dxa"/>
            <w:tcMar>
              <w:top w:w="60" w:type="dxa"/>
              <w:left w:w="100" w:type="dxa"/>
              <w:bottom w:w="60" w:type="dxa"/>
              <w:right w:w="100" w:type="dxa"/>
            </w:tcMar>
          </w:tcPr>
          <w:p w14:paraId="21A23C1F" w14:textId="77777777" w:rsidR="00E32B84" w:rsidRDefault="003F7927">
            <w:r>
              <w:rPr>
                <w:sz w:val="20"/>
                <w:szCs w:val="20"/>
              </w:rPr>
              <w:t>R:99 V:102 B:241</w:t>
            </w:r>
          </w:p>
        </w:tc>
        <w:tc>
          <w:tcPr>
            <w:tcW w:w="2726" w:type="dxa"/>
            <w:tcMar>
              <w:top w:w="60" w:type="dxa"/>
              <w:left w:w="100" w:type="dxa"/>
              <w:bottom w:w="60" w:type="dxa"/>
              <w:right w:w="100" w:type="dxa"/>
            </w:tcMar>
          </w:tcPr>
          <w:p w14:paraId="67E93AB0" w14:textId="77777777" w:rsidR="00E32B84" w:rsidRDefault="003F7927">
            <w:r>
              <w:rPr>
                <w:sz w:val="20"/>
                <w:szCs w:val="20"/>
              </w:rPr>
              <w:t>Statistiques, graphiques</w:t>
            </w:r>
          </w:p>
        </w:tc>
      </w:tr>
    </w:tbl>
    <w:p w14:paraId="5C9C203B" w14:textId="77777777" w:rsidR="00E32B84" w:rsidRDefault="003F7927">
      <w:pPr>
        <w:spacing w:before="120" w:after="240"/>
        <w:jc w:val="center"/>
      </w:pPr>
      <w:r>
        <w:rPr>
          <w:b/>
          <w:bCs/>
          <w:color w:val="003CA4"/>
        </w:rPr>
        <w:t>Tableau N°5 : Les couleurs utilisées dans l'application AT Réservations</w:t>
      </w:r>
    </w:p>
    <w:p w14:paraId="6C8D66D9" w14:textId="77777777" w:rsidR="00E32B84" w:rsidRDefault="003F7927">
      <w:pPr>
        <w:spacing w:before="360" w:after="200"/>
      </w:pPr>
      <w:r>
        <w:rPr>
          <w:b/>
          <w:bCs/>
          <w:color w:val="003CA4"/>
          <w:sz w:val="28"/>
          <w:szCs w:val="28"/>
        </w:rPr>
        <w:t>III.1.3. La typographie</w:t>
      </w:r>
    </w:p>
    <w:p w14:paraId="07AF96DC" w14:textId="77777777" w:rsidR="00E32B84" w:rsidRDefault="003F7927">
      <w:pPr>
        <w:spacing w:after="120"/>
        <w:ind w:firstLine="709"/>
        <w:jc w:val="both"/>
      </w:pPr>
      <w:r>
        <w:rPr>
          <w:color w:val="000000"/>
        </w:rPr>
        <w:t>La typographie utilisée dans l'application est la police « Inter », une police sans-serif moderne et hautement lisible, optimisée pour les interfaces numériques. Elle est utilisée dans toutes les tailles et graisses nécessaires à la hiérarchie visuelle de l'application : titres en gras, sous-titres en semi-gras, et corps de texte en regular.</w:t>
      </w:r>
    </w:p>
    <w:p w14:paraId="763B2B7E" w14:textId="77777777" w:rsidR="00E32B84" w:rsidRPr="006A406A" w:rsidRDefault="003F7927">
      <w:pPr>
        <w:spacing w:after="120"/>
        <w:ind w:firstLine="709"/>
        <w:jc w:val="both"/>
        <w:rPr>
          <w:lang w:val="en-US"/>
        </w:rPr>
      </w:pPr>
      <w:r w:rsidRPr="006A406A">
        <w:rPr>
          <w:b/>
          <w:bCs/>
          <w:color w:val="000000"/>
          <w:lang w:val="en-US"/>
        </w:rPr>
        <w:t xml:space="preserve">Inter Regular : </w:t>
      </w:r>
      <w:r w:rsidRPr="006A406A">
        <w:rPr>
          <w:color w:val="000000"/>
          <w:lang w:val="en-US"/>
        </w:rPr>
        <w:t>A B C D E F G H I J K L M N O P Q R S T U V W X Y Z</w:t>
      </w:r>
    </w:p>
    <w:p w14:paraId="57007C1B" w14:textId="77777777" w:rsidR="00E32B84" w:rsidRPr="006A406A" w:rsidRDefault="003F7927">
      <w:pPr>
        <w:spacing w:after="120"/>
        <w:ind w:firstLine="709"/>
        <w:jc w:val="both"/>
        <w:rPr>
          <w:lang w:val="en-US"/>
        </w:rPr>
      </w:pPr>
      <w:r w:rsidRPr="006A406A">
        <w:rPr>
          <w:b/>
          <w:bCs/>
          <w:color w:val="000000"/>
          <w:lang w:val="en-US"/>
        </w:rPr>
        <w:t>Inter Bold : a b c d e f g h i j k l m n o p q r s t u v w x y z 0 1 2 3 4 5 6 7 8 9</w:t>
      </w:r>
    </w:p>
    <w:p w14:paraId="1A6BDEBB" w14:textId="77777777" w:rsidR="003B374B" w:rsidRDefault="003B374B">
      <w:pPr>
        <w:spacing w:before="360" w:after="200"/>
        <w:rPr>
          <w:b/>
          <w:bCs/>
          <w:color w:val="003CA4"/>
          <w:sz w:val="28"/>
          <w:szCs w:val="28"/>
        </w:rPr>
      </w:pPr>
    </w:p>
    <w:p w14:paraId="48A5F10C" w14:textId="34040CCD" w:rsidR="00E32B84" w:rsidRDefault="003F7927">
      <w:pPr>
        <w:spacing w:before="360" w:after="200"/>
      </w:pPr>
      <w:r>
        <w:rPr>
          <w:b/>
          <w:bCs/>
          <w:color w:val="003CA4"/>
          <w:sz w:val="28"/>
          <w:szCs w:val="28"/>
        </w:rPr>
        <w:lastRenderedPageBreak/>
        <w:t>III.1.4. Icônes et illustrations</w:t>
      </w:r>
    </w:p>
    <w:p w14:paraId="211D4003" w14:textId="77777777" w:rsidR="00E32B84" w:rsidRDefault="003F7927">
      <w:pPr>
        <w:spacing w:after="120"/>
        <w:ind w:firstLine="709"/>
        <w:jc w:val="both"/>
      </w:pPr>
      <w:r>
        <w:rPr>
          <w:color w:val="000000"/>
        </w:rPr>
        <w:t>Les icônes utilisées dans l'application proviennent de la bibliothèque « Lucide React » (lucide-react), une collection d'icônes SVG modernes, légères et cohérentes visuellement. Elles assurent une communication visuelle claire des actions et des statuts dans l'ensemble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F2AA0" w14:paraId="6221217A" w14:textId="77777777">
        <w:tc>
          <w:tcPr>
            <w:tcW w:w="4513" w:type="dxa"/>
            <w:shd w:val="clear" w:color="auto" w:fill="003DA5"/>
            <w:tcMar>
              <w:top w:w="60" w:type="dxa"/>
              <w:left w:w="100" w:type="dxa"/>
              <w:bottom w:w="60" w:type="dxa"/>
              <w:right w:w="100" w:type="dxa"/>
            </w:tcMar>
          </w:tcPr>
          <w:p w14:paraId="7A2D8715" w14:textId="77777777" w:rsidR="00E32B84" w:rsidRDefault="003F7927">
            <w:r>
              <w:rPr>
                <w:b/>
                <w:bCs/>
                <w:color w:val="FFFFFF"/>
                <w:sz w:val="20"/>
                <w:szCs w:val="20"/>
              </w:rPr>
              <w:t>Icône (Lucide React)</w:t>
            </w:r>
          </w:p>
        </w:tc>
        <w:tc>
          <w:tcPr>
            <w:tcW w:w="4513" w:type="dxa"/>
            <w:shd w:val="clear" w:color="auto" w:fill="003DA5"/>
            <w:tcMar>
              <w:top w:w="60" w:type="dxa"/>
              <w:left w:w="100" w:type="dxa"/>
              <w:bottom w:w="60" w:type="dxa"/>
              <w:right w:w="100" w:type="dxa"/>
            </w:tcMar>
          </w:tcPr>
          <w:p w14:paraId="3FA42238" w14:textId="77777777" w:rsidR="00E32B84" w:rsidRDefault="003F7927">
            <w:r>
              <w:rPr>
                <w:b/>
                <w:bCs/>
                <w:color w:val="FFFFFF"/>
                <w:sz w:val="20"/>
                <w:szCs w:val="20"/>
              </w:rPr>
              <w:t>Signification</w:t>
            </w:r>
          </w:p>
        </w:tc>
      </w:tr>
      <w:tr w:rsidR="004F2AA0" w14:paraId="399102BC" w14:textId="77777777">
        <w:tc>
          <w:tcPr>
            <w:tcW w:w="4513" w:type="dxa"/>
            <w:tcMar>
              <w:top w:w="60" w:type="dxa"/>
              <w:left w:w="100" w:type="dxa"/>
              <w:bottom w:w="60" w:type="dxa"/>
              <w:right w:w="100" w:type="dxa"/>
            </w:tcMar>
          </w:tcPr>
          <w:p w14:paraId="1E147C6F" w14:textId="77777777" w:rsidR="00E32B84" w:rsidRDefault="003F7927">
            <w:r>
              <w:rPr>
                <w:sz w:val="20"/>
                <w:szCs w:val="20"/>
              </w:rPr>
              <w:t>LayoutDashboard</w:t>
            </w:r>
          </w:p>
        </w:tc>
        <w:tc>
          <w:tcPr>
            <w:tcW w:w="4513" w:type="dxa"/>
            <w:tcMar>
              <w:top w:w="60" w:type="dxa"/>
              <w:left w:w="100" w:type="dxa"/>
              <w:bottom w:w="60" w:type="dxa"/>
              <w:right w:w="100" w:type="dxa"/>
            </w:tcMar>
          </w:tcPr>
          <w:p w14:paraId="12F68039" w14:textId="77777777" w:rsidR="00E32B84" w:rsidRDefault="003F7927">
            <w:r>
              <w:rPr>
                <w:sz w:val="20"/>
                <w:szCs w:val="20"/>
              </w:rPr>
              <w:t>Tableau de bord</w:t>
            </w:r>
          </w:p>
        </w:tc>
      </w:tr>
      <w:tr w:rsidR="004F2AA0" w14:paraId="4BFBB560" w14:textId="77777777">
        <w:tc>
          <w:tcPr>
            <w:tcW w:w="4513" w:type="dxa"/>
            <w:tcMar>
              <w:top w:w="60" w:type="dxa"/>
              <w:left w:w="100" w:type="dxa"/>
              <w:bottom w:w="60" w:type="dxa"/>
              <w:right w:w="100" w:type="dxa"/>
            </w:tcMar>
          </w:tcPr>
          <w:p w14:paraId="7C1A9F70" w14:textId="77777777" w:rsidR="00E32B84" w:rsidRDefault="003F7927">
            <w:r>
              <w:rPr>
                <w:sz w:val="20"/>
                <w:szCs w:val="20"/>
              </w:rPr>
              <w:t>Users</w:t>
            </w:r>
          </w:p>
        </w:tc>
        <w:tc>
          <w:tcPr>
            <w:tcW w:w="4513" w:type="dxa"/>
            <w:tcMar>
              <w:top w:w="60" w:type="dxa"/>
              <w:left w:w="100" w:type="dxa"/>
              <w:bottom w:w="60" w:type="dxa"/>
              <w:right w:w="100" w:type="dxa"/>
            </w:tcMar>
          </w:tcPr>
          <w:p w14:paraId="24637EEE" w14:textId="77777777" w:rsidR="00E32B84" w:rsidRDefault="003F7927">
            <w:r>
              <w:rPr>
                <w:sz w:val="20"/>
                <w:szCs w:val="20"/>
              </w:rPr>
              <w:t>Gestion des utilisateurs</w:t>
            </w:r>
          </w:p>
        </w:tc>
      </w:tr>
      <w:tr w:rsidR="004F2AA0" w14:paraId="058DBA4C" w14:textId="77777777">
        <w:tc>
          <w:tcPr>
            <w:tcW w:w="4513" w:type="dxa"/>
            <w:tcMar>
              <w:top w:w="60" w:type="dxa"/>
              <w:left w:w="100" w:type="dxa"/>
              <w:bottom w:w="60" w:type="dxa"/>
              <w:right w:w="100" w:type="dxa"/>
            </w:tcMar>
          </w:tcPr>
          <w:p w14:paraId="33D0E78C" w14:textId="77777777" w:rsidR="00E32B84" w:rsidRDefault="003F7927">
            <w:r>
              <w:rPr>
                <w:sz w:val="20"/>
                <w:szCs w:val="20"/>
              </w:rPr>
              <w:t>FileText</w:t>
            </w:r>
          </w:p>
        </w:tc>
        <w:tc>
          <w:tcPr>
            <w:tcW w:w="4513" w:type="dxa"/>
            <w:tcMar>
              <w:top w:w="60" w:type="dxa"/>
              <w:left w:w="100" w:type="dxa"/>
              <w:bottom w:w="60" w:type="dxa"/>
              <w:right w:w="100" w:type="dxa"/>
            </w:tcMar>
          </w:tcPr>
          <w:p w14:paraId="704FB7C1" w14:textId="77777777" w:rsidR="00E32B84" w:rsidRDefault="003F7927">
            <w:r>
              <w:rPr>
                <w:sz w:val="20"/>
                <w:szCs w:val="20"/>
              </w:rPr>
              <w:t>Missions / Demandes</w:t>
            </w:r>
          </w:p>
        </w:tc>
      </w:tr>
      <w:tr w:rsidR="004F2AA0" w14:paraId="4A2CCA2A" w14:textId="77777777">
        <w:tc>
          <w:tcPr>
            <w:tcW w:w="4513" w:type="dxa"/>
            <w:tcMar>
              <w:top w:w="60" w:type="dxa"/>
              <w:left w:w="100" w:type="dxa"/>
              <w:bottom w:w="60" w:type="dxa"/>
              <w:right w:w="100" w:type="dxa"/>
            </w:tcMar>
          </w:tcPr>
          <w:p w14:paraId="415E5F02" w14:textId="77777777" w:rsidR="00E32B84" w:rsidRDefault="003F7927">
            <w:r>
              <w:rPr>
                <w:sz w:val="20"/>
                <w:szCs w:val="20"/>
              </w:rPr>
              <w:t>CheckCircle</w:t>
            </w:r>
          </w:p>
        </w:tc>
        <w:tc>
          <w:tcPr>
            <w:tcW w:w="4513" w:type="dxa"/>
            <w:tcMar>
              <w:top w:w="60" w:type="dxa"/>
              <w:left w:w="100" w:type="dxa"/>
              <w:bottom w:w="60" w:type="dxa"/>
              <w:right w:w="100" w:type="dxa"/>
            </w:tcMar>
          </w:tcPr>
          <w:p w14:paraId="5C6F9C9A" w14:textId="77777777" w:rsidR="00E32B84" w:rsidRDefault="003F7927">
            <w:r>
              <w:rPr>
                <w:sz w:val="20"/>
                <w:szCs w:val="20"/>
              </w:rPr>
              <w:t>Validation / Approbation</w:t>
            </w:r>
          </w:p>
        </w:tc>
      </w:tr>
      <w:tr w:rsidR="004F2AA0" w14:paraId="4E118D45" w14:textId="77777777">
        <w:tc>
          <w:tcPr>
            <w:tcW w:w="4513" w:type="dxa"/>
            <w:tcMar>
              <w:top w:w="60" w:type="dxa"/>
              <w:left w:w="100" w:type="dxa"/>
              <w:bottom w:w="60" w:type="dxa"/>
              <w:right w:w="100" w:type="dxa"/>
            </w:tcMar>
          </w:tcPr>
          <w:p w14:paraId="2C4A2DA3" w14:textId="77777777" w:rsidR="00E32B84" w:rsidRDefault="003F7927">
            <w:r>
              <w:rPr>
                <w:sz w:val="20"/>
                <w:szCs w:val="20"/>
              </w:rPr>
              <w:t>XCircle</w:t>
            </w:r>
          </w:p>
        </w:tc>
        <w:tc>
          <w:tcPr>
            <w:tcW w:w="4513" w:type="dxa"/>
            <w:tcMar>
              <w:top w:w="60" w:type="dxa"/>
              <w:left w:w="100" w:type="dxa"/>
              <w:bottom w:w="60" w:type="dxa"/>
              <w:right w:w="100" w:type="dxa"/>
            </w:tcMar>
          </w:tcPr>
          <w:p w14:paraId="34C5A05B" w14:textId="77777777" w:rsidR="00E32B84" w:rsidRDefault="003F7927">
            <w:r>
              <w:rPr>
                <w:sz w:val="20"/>
                <w:szCs w:val="20"/>
              </w:rPr>
              <w:t>Rejet / Erreur</w:t>
            </w:r>
          </w:p>
        </w:tc>
      </w:tr>
      <w:tr w:rsidR="004F2AA0" w14:paraId="575D7DCC" w14:textId="77777777">
        <w:tc>
          <w:tcPr>
            <w:tcW w:w="4513" w:type="dxa"/>
            <w:tcMar>
              <w:top w:w="60" w:type="dxa"/>
              <w:left w:w="100" w:type="dxa"/>
              <w:bottom w:w="60" w:type="dxa"/>
              <w:right w:w="100" w:type="dxa"/>
            </w:tcMar>
          </w:tcPr>
          <w:p w14:paraId="15B5356E" w14:textId="77777777" w:rsidR="00E32B84" w:rsidRDefault="003F7927">
            <w:r>
              <w:rPr>
                <w:sz w:val="20"/>
                <w:szCs w:val="20"/>
              </w:rPr>
              <w:t>Hotel / Building2</w:t>
            </w:r>
          </w:p>
        </w:tc>
        <w:tc>
          <w:tcPr>
            <w:tcW w:w="4513" w:type="dxa"/>
            <w:tcMar>
              <w:top w:w="60" w:type="dxa"/>
              <w:left w:w="100" w:type="dxa"/>
              <w:bottom w:w="60" w:type="dxa"/>
              <w:right w:w="100" w:type="dxa"/>
            </w:tcMar>
          </w:tcPr>
          <w:p w14:paraId="63CF8CAF" w14:textId="77777777" w:rsidR="00E32B84" w:rsidRDefault="003F7927">
            <w:r>
              <w:rPr>
                <w:sz w:val="20"/>
                <w:szCs w:val="20"/>
              </w:rPr>
              <w:t>Conventions hôtelières</w:t>
            </w:r>
          </w:p>
        </w:tc>
      </w:tr>
      <w:tr w:rsidR="004F2AA0" w14:paraId="4E8EA8AC" w14:textId="77777777">
        <w:tc>
          <w:tcPr>
            <w:tcW w:w="4513" w:type="dxa"/>
            <w:tcMar>
              <w:top w:w="60" w:type="dxa"/>
              <w:left w:w="100" w:type="dxa"/>
              <w:bottom w:w="60" w:type="dxa"/>
              <w:right w:w="100" w:type="dxa"/>
            </w:tcMar>
          </w:tcPr>
          <w:p w14:paraId="52F87597" w14:textId="77777777" w:rsidR="00E32B84" w:rsidRDefault="003F7927">
            <w:r>
              <w:rPr>
                <w:sz w:val="20"/>
                <w:szCs w:val="20"/>
              </w:rPr>
              <w:t>Car</w:t>
            </w:r>
          </w:p>
        </w:tc>
        <w:tc>
          <w:tcPr>
            <w:tcW w:w="4513" w:type="dxa"/>
            <w:tcMar>
              <w:top w:w="60" w:type="dxa"/>
              <w:left w:w="100" w:type="dxa"/>
              <w:bottom w:w="60" w:type="dxa"/>
              <w:right w:w="100" w:type="dxa"/>
            </w:tcMar>
          </w:tcPr>
          <w:p w14:paraId="20C40A3C" w14:textId="77777777" w:rsidR="00E32B84" w:rsidRDefault="003F7927">
            <w:r>
              <w:rPr>
                <w:sz w:val="20"/>
                <w:szCs w:val="20"/>
              </w:rPr>
              <w:t>Parc véhicules</w:t>
            </w:r>
          </w:p>
        </w:tc>
      </w:tr>
      <w:tr w:rsidR="004F2AA0" w14:paraId="09EBA0D9" w14:textId="77777777">
        <w:tc>
          <w:tcPr>
            <w:tcW w:w="4513" w:type="dxa"/>
            <w:tcMar>
              <w:top w:w="60" w:type="dxa"/>
              <w:left w:w="100" w:type="dxa"/>
              <w:bottom w:w="60" w:type="dxa"/>
              <w:right w:w="100" w:type="dxa"/>
            </w:tcMar>
          </w:tcPr>
          <w:p w14:paraId="15B1D46C" w14:textId="77777777" w:rsidR="00E32B84" w:rsidRDefault="003F7927">
            <w:r>
              <w:rPr>
                <w:sz w:val="20"/>
                <w:szCs w:val="20"/>
              </w:rPr>
              <w:t>Bell</w:t>
            </w:r>
          </w:p>
        </w:tc>
        <w:tc>
          <w:tcPr>
            <w:tcW w:w="4513" w:type="dxa"/>
            <w:tcMar>
              <w:top w:w="60" w:type="dxa"/>
              <w:left w:w="100" w:type="dxa"/>
              <w:bottom w:w="60" w:type="dxa"/>
              <w:right w:w="100" w:type="dxa"/>
            </w:tcMar>
          </w:tcPr>
          <w:p w14:paraId="622EFD69" w14:textId="77777777" w:rsidR="00E32B84" w:rsidRDefault="003F7927">
            <w:r>
              <w:rPr>
                <w:sz w:val="20"/>
                <w:szCs w:val="20"/>
              </w:rPr>
              <w:t>Notifications</w:t>
            </w:r>
          </w:p>
        </w:tc>
      </w:tr>
      <w:tr w:rsidR="004F2AA0" w14:paraId="50979921" w14:textId="77777777">
        <w:tc>
          <w:tcPr>
            <w:tcW w:w="4513" w:type="dxa"/>
            <w:tcMar>
              <w:top w:w="60" w:type="dxa"/>
              <w:left w:w="100" w:type="dxa"/>
              <w:bottom w:w="60" w:type="dxa"/>
              <w:right w:w="100" w:type="dxa"/>
            </w:tcMar>
          </w:tcPr>
          <w:p w14:paraId="421D64A5" w14:textId="77777777" w:rsidR="00E32B84" w:rsidRDefault="003F7927">
            <w:r>
              <w:rPr>
                <w:sz w:val="20"/>
                <w:szCs w:val="20"/>
              </w:rPr>
              <w:t>Mail / MessageSquare</w:t>
            </w:r>
          </w:p>
        </w:tc>
        <w:tc>
          <w:tcPr>
            <w:tcW w:w="4513" w:type="dxa"/>
            <w:tcMar>
              <w:top w:w="60" w:type="dxa"/>
              <w:left w:w="100" w:type="dxa"/>
              <w:bottom w:w="60" w:type="dxa"/>
              <w:right w:w="100" w:type="dxa"/>
            </w:tcMar>
          </w:tcPr>
          <w:p w14:paraId="7CAADA97" w14:textId="77777777" w:rsidR="00E32B84" w:rsidRDefault="003F7927">
            <w:r>
              <w:rPr>
                <w:sz w:val="20"/>
                <w:szCs w:val="20"/>
              </w:rPr>
              <w:t>Messagerie interne</w:t>
            </w:r>
          </w:p>
        </w:tc>
      </w:tr>
      <w:tr w:rsidR="004F2AA0" w14:paraId="6E99387F" w14:textId="77777777">
        <w:tc>
          <w:tcPr>
            <w:tcW w:w="4513" w:type="dxa"/>
            <w:tcMar>
              <w:top w:w="60" w:type="dxa"/>
              <w:left w:w="100" w:type="dxa"/>
              <w:bottom w:w="60" w:type="dxa"/>
              <w:right w:w="100" w:type="dxa"/>
            </w:tcMar>
          </w:tcPr>
          <w:p w14:paraId="6AF2644C" w14:textId="77777777" w:rsidR="00E32B84" w:rsidRDefault="003F7927">
            <w:r>
              <w:rPr>
                <w:sz w:val="20"/>
                <w:szCs w:val="20"/>
              </w:rPr>
              <w:t>Download</w:t>
            </w:r>
          </w:p>
        </w:tc>
        <w:tc>
          <w:tcPr>
            <w:tcW w:w="4513" w:type="dxa"/>
            <w:tcMar>
              <w:top w:w="60" w:type="dxa"/>
              <w:left w:w="100" w:type="dxa"/>
              <w:bottom w:w="60" w:type="dxa"/>
              <w:right w:w="100" w:type="dxa"/>
            </w:tcMar>
          </w:tcPr>
          <w:p w14:paraId="6FFE9E8F" w14:textId="77777777" w:rsidR="00E32B84" w:rsidRDefault="003F7927">
            <w:r>
              <w:rPr>
                <w:sz w:val="20"/>
                <w:szCs w:val="20"/>
              </w:rPr>
              <w:t>Export PDF / Excel</w:t>
            </w:r>
          </w:p>
        </w:tc>
      </w:tr>
      <w:tr w:rsidR="004F2AA0" w14:paraId="70A65CF9" w14:textId="77777777">
        <w:tc>
          <w:tcPr>
            <w:tcW w:w="4513" w:type="dxa"/>
            <w:tcMar>
              <w:top w:w="60" w:type="dxa"/>
              <w:left w:w="100" w:type="dxa"/>
              <w:bottom w:w="60" w:type="dxa"/>
              <w:right w:w="100" w:type="dxa"/>
            </w:tcMar>
          </w:tcPr>
          <w:p w14:paraId="5C0BC9D9" w14:textId="77777777" w:rsidR="00E32B84" w:rsidRDefault="003F7927">
            <w:r>
              <w:rPr>
                <w:sz w:val="20"/>
                <w:szCs w:val="20"/>
              </w:rPr>
              <w:t>BarChart3</w:t>
            </w:r>
          </w:p>
        </w:tc>
        <w:tc>
          <w:tcPr>
            <w:tcW w:w="4513" w:type="dxa"/>
            <w:tcMar>
              <w:top w:w="60" w:type="dxa"/>
              <w:left w:w="100" w:type="dxa"/>
              <w:bottom w:w="60" w:type="dxa"/>
              <w:right w:w="100" w:type="dxa"/>
            </w:tcMar>
          </w:tcPr>
          <w:p w14:paraId="4B4B71FB" w14:textId="77777777" w:rsidR="00E32B84" w:rsidRDefault="003F7927">
            <w:r>
              <w:rPr>
                <w:sz w:val="20"/>
                <w:szCs w:val="20"/>
              </w:rPr>
              <w:t>Statistiques</w:t>
            </w:r>
          </w:p>
        </w:tc>
      </w:tr>
      <w:tr w:rsidR="004F2AA0" w14:paraId="5D6A0A9E" w14:textId="77777777">
        <w:tc>
          <w:tcPr>
            <w:tcW w:w="4513" w:type="dxa"/>
            <w:tcMar>
              <w:top w:w="60" w:type="dxa"/>
              <w:left w:w="100" w:type="dxa"/>
              <w:bottom w:w="60" w:type="dxa"/>
              <w:right w:w="100" w:type="dxa"/>
            </w:tcMar>
          </w:tcPr>
          <w:p w14:paraId="1C78CC0A" w14:textId="77777777" w:rsidR="00E32B84" w:rsidRDefault="003F7927">
            <w:r>
              <w:rPr>
                <w:sz w:val="20"/>
                <w:szCs w:val="20"/>
              </w:rPr>
              <w:t>Settings</w:t>
            </w:r>
          </w:p>
        </w:tc>
        <w:tc>
          <w:tcPr>
            <w:tcW w:w="4513" w:type="dxa"/>
            <w:tcMar>
              <w:top w:w="60" w:type="dxa"/>
              <w:left w:w="100" w:type="dxa"/>
              <w:bottom w:w="60" w:type="dxa"/>
              <w:right w:w="100" w:type="dxa"/>
            </w:tcMar>
          </w:tcPr>
          <w:p w14:paraId="613864B0" w14:textId="77777777" w:rsidR="00E32B84" w:rsidRDefault="003F7927">
            <w:r>
              <w:rPr>
                <w:sz w:val="20"/>
                <w:szCs w:val="20"/>
              </w:rPr>
              <w:t>Paramètres</w:t>
            </w:r>
          </w:p>
        </w:tc>
      </w:tr>
      <w:tr w:rsidR="004F2AA0" w14:paraId="000DC107" w14:textId="77777777">
        <w:tc>
          <w:tcPr>
            <w:tcW w:w="4513" w:type="dxa"/>
            <w:tcMar>
              <w:top w:w="60" w:type="dxa"/>
              <w:left w:w="100" w:type="dxa"/>
              <w:bottom w:w="60" w:type="dxa"/>
              <w:right w:w="100" w:type="dxa"/>
            </w:tcMar>
          </w:tcPr>
          <w:p w14:paraId="5E8D765E" w14:textId="77777777" w:rsidR="00E32B84" w:rsidRDefault="003F7927">
            <w:r>
              <w:rPr>
                <w:sz w:val="20"/>
                <w:szCs w:val="20"/>
              </w:rPr>
              <w:t>LogOut</w:t>
            </w:r>
          </w:p>
        </w:tc>
        <w:tc>
          <w:tcPr>
            <w:tcW w:w="4513" w:type="dxa"/>
            <w:tcMar>
              <w:top w:w="60" w:type="dxa"/>
              <w:left w:w="100" w:type="dxa"/>
              <w:bottom w:w="60" w:type="dxa"/>
              <w:right w:w="100" w:type="dxa"/>
            </w:tcMar>
          </w:tcPr>
          <w:p w14:paraId="7402E18A" w14:textId="77777777" w:rsidR="00E32B84" w:rsidRDefault="003F7927">
            <w:r>
              <w:rPr>
                <w:sz w:val="20"/>
                <w:szCs w:val="20"/>
              </w:rPr>
              <w:t>Déconnexion</w:t>
            </w:r>
          </w:p>
        </w:tc>
      </w:tr>
      <w:tr w:rsidR="004F2AA0" w14:paraId="2AAABC6E" w14:textId="77777777">
        <w:tc>
          <w:tcPr>
            <w:tcW w:w="4513" w:type="dxa"/>
            <w:tcMar>
              <w:top w:w="60" w:type="dxa"/>
              <w:left w:w="100" w:type="dxa"/>
              <w:bottom w:w="60" w:type="dxa"/>
              <w:right w:w="100" w:type="dxa"/>
            </w:tcMar>
          </w:tcPr>
          <w:p w14:paraId="0CA9070F" w14:textId="77777777" w:rsidR="00E32B84" w:rsidRDefault="003F7927">
            <w:r>
              <w:rPr>
                <w:sz w:val="20"/>
                <w:szCs w:val="20"/>
              </w:rPr>
              <w:t>Search</w:t>
            </w:r>
          </w:p>
        </w:tc>
        <w:tc>
          <w:tcPr>
            <w:tcW w:w="4513" w:type="dxa"/>
            <w:tcMar>
              <w:top w:w="60" w:type="dxa"/>
              <w:left w:w="100" w:type="dxa"/>
              <w:bottom w:w="60" w:type="dxa"/>
              <w:right w:w="100" w:type="dxa"/>
            </w:tcMar>
          </w:tcPr>
          <w:p w14:paraId="4B808E55" w14:textId="77777777" w:rsidR="00E32B84" w:rsidRDefault="003F7927">
            <w:r>
              <w:rPr>
                <w:sz w:val="20"/>
                <w:szCs w:val="20"/>
              </w:rPr>
              <w:t>Recherche</w:t>
            </w:r>
          </w:p>
        </w:tc>
      </w:tr>
      <w:tr w:rsidR="004F2AA0" w14:paraId="2008EA1F" w14:textId="77777777">
        <w:tc>
          <w:tcPr>
            <w:tcW w:w="4513" w:type="dxa"/>
            <w:tcMar>
              <w:top w:w="60" w:type="dxa"/>
              <w:left w:w="100" w:type="dxa"/>
              <w:bottom w:w="60" w:type="dxa"/>
              <w:right w:w="100" w:type="dxa"/>
            </w:tcMar>
          </w:tcPr>
          <w:p w14:paraId="65BEFB02" w14:textId="77777777" w:rsidR="00E32B84" w:rsidRDefault="003F7927">
            <w:r>
              <w:rPr>
                <w:sz w:val="20"/>
                <w:szCs w:val="20"/>
              </w:rPr>
              <w:t>Plus / PlusCircle</w:t>
            </w:r>
          </w:p>
        </w:tc>
        <w:tc>
          <w:tcPr>
            <w:tcW w:w="4513" w:type="dxa"/>
            <w:tcMar>
              <w:top w:w="60" w:type="dxa"/>
              <w:left w:w="100" w:type="dxa"/>
              <w:bottom w:w="60" w:type="dxa"/>
              <w:right w:w="100" w:type="dxa"/>
            </w:tcMar>
          </w:tcPr>
          <w:p w14:paraId="6AB075A2" w14:textId="77777777" w:rsidR="00E32B84" w:rsidRDefault="003F7927">
            <w:r>
              <w:rPr>
                <w:sz w:val="20"/>
                <w:szCs w:val="20"/>
              </w:rPr>
              <w:t>Ajouter / Créer</w:t>
            </w:r>
          </w:p>
        </w:tc>
      </w:tr>
      <w:tr w:rsidR="004F2AA0" w14:paraId="57EE37CF" w14:textId="77777777">
        <w:tc>
          <w:tcPr>
            <w:tcW w:w="4513" w:type="dxa"/>
            <w:tcMar>
              <w:top w:w="60" w:type="dxa"/>
              <w:left w:w="100" w:type="dxa"/>
              <w:bottom w:w="60" w:type="dxa"/>
              <w:right w:w="100" w:type="dxa"/>
            </w:tcMar>
          </w:tcPr>
          <w:p w14:paraId="535BD1ED" w14:textId="77777777" w:rsidR="00E32B84" w:rsidRDefault="003F7927">
            <w:r>
              <w:rPr>
                <w:sz w:val="20"/>
                <w:szCs w:val="20"/>
              </w:rPr>
              <w:t>Edit / Pencil</w:t>
            </w:r>
          </w:p>
        </w:tc>
        <w:tc>
          <w:tcPr>
            <w:tcW w:w="4513" w:type="dxa"/>
            <w:tcMar>
              <w:top w:w="60" w:type="dxa"/>
              <w:left w:w="100" w:type="dxa"/>
              <w:bottom w:w="60" w:type="dxa"/>
              <w:right w:w="100" w:type="dxa"/>
            </w:tcMar>
          </w:tcPr>
          <w:p w14:paraId="04914638" w14:textId="77777777" w:rsidR="00E32B84" w:rsidRDefault="003F7927">
            <w:r>
              <w:rPr>
                <w:sz w:val="20"/>
                <w:szCs w:val="20"/>
              </w:rPr>
              <w:t>Modifier</w:t>
            </w:r>
          </w:p>
        </w:tc>
      </w:tr>
      <w:tr w:rsidR="004F2AA0" w14:paraId="72659924" w14:textId="77777777">
        <w:tc>
          <w:tcPr>
            <w:tcW w:w="4513" w:type="dxa"/>
            <w:tcMar>
              <w:top w:w="60" w:type="dxa"/>
              <w:left w:w="100" w:type="dxa"/>
              <w:bottom w:w="60" w:type="dxa"/>
              <w:right w:w="100" w:type="dxa"/>
            </w:tcMar>
          </w:tcPr>
          <w:p w14:paraId="25F78434" w14:textId="77777777" w:rsidR="00E32B84" w:rsidRDefault="003F7927">
            <w:r>
              <w:rPr>
                <w:sz w:val="20"/>
                <w:szCs w:val="20"/>
              </w:rPr>
              <w:t>Trash2</w:t>
            </w:r>
          </w:p>
        </w:tc>
        <w:tc>
          <w:tcPr>
            <w:tcW w:w="4513" w:type="dxa"/>
            <w:tcMar>
              <w:top w:w="60" w:type="dxa"/>
              <w:left w:w="100" w:type="dxa"/>
              <w:bottom w:w="60" w:type="dxa"/>
              <w:right w:w="100" w:type="dxa"/>
            </w:tcMar>
          </w:tcPr>
          <w:p w14:paraId="23977584" w14:textId="77777777" w:rsidR="00E32B84" w:rsidRDefault="003F7927">
            <w:r>
              <w:rPr>
                <w:sz w:val="20"/>
                <w:szCs w:val="20"/>
              </w:rPr>
              <w:t>Supprimer</w:t>
            </w:r>
          </w:p>
        </w:tc>
      </w:tr>
      <w:tr w:rsidR="004F2AA0" w14:paraId="26506FF9" w14:textId="77777777">
        <w:tc>
          <w:tcPr>
            <w:tcW w:w="4513" w:type="dxa"/>
            <w:tcMar>
              <w:top w:w="60" w:type="dxa"/>
              <w:left w:w="100" w:type="dxa"/>
              <w:bottom w:w="60" w:type="dxa"/>
              <w:right w:w="100" w:type="dxa"/>
            </w:tcMar>
          </w:tcPr>
          <w:p w14:paraId="58DC1E16" w14:textId="77777777" w:rsidR="00E32B84" w:rsidRDefault="003F7927">
            <w:r>
              <w:rPr>
                <w:sz w:val="20"/>
                <w:szCs w:val="20"/>
              </w:rPr>
              <w:t>Eye</w:t>
            </w:r>
          </w:p>
        </w:tc>
        <w:tc>
          <w:tcPr>
            <w:tcW w:w="4513" w:type="dxa"/>
            <w:tcMar>
              <w:top w:w="60" w:type="dxa"/>
              <w:left w:w="100" w:type="dxa"/>
              <w:bottom w:w="60" w:type="dxa"/>
              <w:right w:w="100" w:type="dxa"/>
            </w:tcMar>
          </w:tcPr>
          <w:p w14:paraId="0F7B0FF5" w14:textId="77777777" w:rsidR="00E32B84" w:rsidRDefault="003F7927">
            <w:r>
              <w:rPr>
                <w:sz w:val="20"/>
                <w:szCs w:val="20"/>
              </w:rPr>
              <w:t>Consulter / Détail</w:t>
            </w:r>
          </w:p>
        </w:tc>
      </w:tr>
      <w:tr w:rsidR="004F2AA0" w14:paraId="3603C5A7" w14:textId="77777777">
        <w:tc>
          <w:tcPr>
            <w:tcW w:w="4513" w:type="dxa"/>
            <w:tcMar>
              <w:top w:w="60" w:type="dxa"/>
              <w:left w:w="100" w:type="dxa"/>
              <w:bottom w:w="60" w:type="dxa"/>
              <w:right w:w="100" w:type="dxa"/>
            </w:tcMar>
          </w:tcPr>
          <w:p w14:paraId="0338D81A" w14:textId="77777777" w:rsidR="00E32B84" w:rsidRDefault="003F7927">
            <w:r>
              <w:rPr>
                <w:sz w:val="20"/>
                <w:szCs w:val="20"/>
              </w:rPr>
              <w:t>Clock</w:t>
            </w:r>
          </w:p>
        </w:tc>
        <w:tc>
          <w:tcPr>
            <w:tcW w:w="4513" w:type="dxa"/>
            <w:tcMar>
              <w:top w:w="60" w:type="dxa"/>
              <w:left w:w="100" w:type="dxa"/>
              <w:bottom w:w="60" w:type="dxa"/>
              <w:right w:w="100" w:type="dxa"/>
            </w:tcMar>
          </w:tcPr>
          <w:p w14:paraId="36C719EA" w14:textId="77777777" w:rsidR="00E32B84" w:rsidRDefault="003F7927">
            <w:r>
              <w:rPr>
                <w:sz w:val="20"/>
                <w:szCs w:val="20"/>
              </w:rPr>
              <w:t>En attente / Historique</w:t>
            </w:r>
          </w:p>
        </w:tc>
      </w:tr>
      <w:tr w:rsidR="004F2AA0" w14:paraId="44301266" w14:textId="77777777">
        <w:tc>
          <w:tcPr>
            <w:tcW w:w="4513" w:type="dxa"/>
            <w:tcMar>
              <w:top w:w="60" w:type="dxa"/>
              <w:left w:w="100" w:type="dxa"/>
              <w:bottom w:w="60" w:type="dxa"/>
              <w:right w:w="100" w:type="dxa"/>
            </w:tcMar>
          </w:tcPr>
          <w:p w14:paraId="3CB4CC0E" w14:textId="77777777" w:rsidR="00E32B84" w:rsidRDefault="003F7927">
            <w:r>
              <w:rPr>
                <w:sz w:val="20"/>
                <w:szCs w:val="20"/>
              </w:rPr>
              <w:t>Shield</w:t>
            </w:r>
          </w:p>
        </w:tc>
        <w:tc>
          <w:tcPr>
            <w:tcW w:w="4513" w:type="dxa"/>
            <w:tcMar>
              <w:top w:w="60" w:type="dxa"/>
              <w:left w:w="100" w:type="dxa"/>
              <w:bottom w:w="60" w:type="dxa"/>
              <w:right w:w="100" w:type="dxa"/>
            </w:tcMar>
          </w:tcPr>
          <w:p w14:paraId="7F0500D6" w14:textId="77777777" w:rsidR="00E32B84" w:rsidRDefault="003F7927">
            <w:r>
              <w:rPr>
                <w:sz w:val="20"/>
                <w:szCs w:val="20"/>
              </w:rPr>
              <w:t>Sécurité / Rôles</w:t>
            </w:r>
          </w:p>
        </w:tc>
      </w:tr>
    </w:tbl>
    <w:p w14:paraId="14EF7AAA" w14:textId="77777777" w:rsidR="00E32B84" w:rsidRDefault="003F7927">
      <w:pPr>
        <w:spacing w:before="120" w:after="240"/>
        <w:jc w:val="center"/>
      </w:pPr>
      <w:r>
        <w:rPr>
          <w:b/>
          <w:bCs/>
          <w:color w:val="003CA4"/>
        </w:rPr>
        <w:t>Tableau N°6 : Les icônes utilisées dans l'application AT Réservations</w:t>
      </w:r>
    </w:p>
    <w:p w14:paraId="67086377" w14:textId="1C8E6C32" w:rsidR="00E32B84" w:rsidRDefault="003F7927" w:rsidP="003B374B">
      <w:r>
        <w:br w:type="page"/>
      </w:r>
      <w:r>
        <w:rPr>
          <w:b/>
          <w:bCs/>
          <w:color w:val="003CA4"/>
          <w:sz w:val="28"/>
          <w:szCs w:val="28"/>
        </w:rPr>
        <w:lastRenderedPageBreak/>
        <w:t>III.2. Les trames des pages et les maquettes de l'application</w:t>
      </w:r>
    </w:p>
    <w:p w14:paraId="47DCBA4D" w14:textId="77777777" w:rsidR="00E32B84" w:rsidRDefault="003F7927">
      <w:pPr>
        <w:spacing w:after="120"/>
        <w:ind w:firstLine="709"/>
        <w:jc w:val="both"/>
      </w:pPr>
      <w:r>
        <w:rPr>
          <w:color w:val="000000"/>
        </w:rPr>
        <w:t>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14:paraId="79E3EF4A" w14:textId="77777777" w:rsidR="00E32B84" w:rsidRDefault="003F7927">
      <w:pPr>
        <w:spacing w:before="360" w:after="200"/>
      </w:pPr>
      <w:r>
        <w:rPr>
          <w:b/>
          <w:bCs/>
          <w:color w:val="003CA4"/>
          <w:sz w:val="28"/>
          <w:szCs w:val="28"/>
        </w:rPr>
        <w:t>III.2.1. Trame générale de l'application Web</w:t>
      </w:r>
    </w:p>
    <w:p w14:paraId="385FE97D" w14:textId="77777777" w:rsidR="00E32B84" w:rsidRDefault="003F7927">
      <w:pPr>
        <w:spacing w:after="120"/>
        <w:ind w:firstLine="709"/>
        <w:jc w:val="both"/>
      </w:pPr>
      <w:r>
        <w:rPr>
          <w:color w:val="000000"/>
        </w:rPr>
        <w:t>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14:paraId="528D20C6" w14:textId="77777777" w:rsidR="00E32B84" w:rsidRDefault="003F7927">
      <w:pPr>
        <w:jc w:val="center"/>
      </w:pPr>
      <w:r>
        <w:rPr>
          <w:noProof/>
        </w:rPr>
        <w:drawing>
          <wp:inline distT="0" distB="0" distL="0" distR="0" wp14:anchorId="5E46300A" wp14:editId="7C04B320">
            <wp:extent cx="5579745" cy="4132613"/>
            <wp:effectExtent l="0" t="0" r="1905" b="127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rame.png"/>
                    <pic:cNvPicPr/>
                  </pic:nvPicPr>
                  <pic:blipFill>
                    <a:blip r:embed="rId38"/>
                    <a:stretch>
                      <a:fillRect/>
                    </a:stretch>
                  </pic:blipFill>
                  <pic:spPr>
                    <a:xfrm>
                      <a:off x="0" y="0"/>
                      <a:ext cx="5584417" cy="4136073"/>
                    </a:xfrm>
                    <a:prstGeom prst="rect">
                      <a:avLst/>
                    </a:prstGeom>
                  </pic:spPr>
                </pic:pic>
              </a:graphicData>
            </a:graphic>
          </wp:inline>
        </w:drawing>
      </w:r>
    </w:p>
    <w:p w14:paraId="0B2F26E5" w14:textId="77777777" w:rsidR="00E32B84" w:rsidRDefault="003F7927">
      <w:pPr>
        <w:spacing w:before="120" w:after="240"/>
        <w:jc w:val="center"/>
      </w:pPr>
      <w:r>
        <w:rPr>
          <w:b/>
          <w:bCs/>
          <w:color w:val="003CA4"/>
        </w:rPr>
        <w:t>Figure N°9 : Trame générale de l'application Web AT Réservations</w:t>
      </w:r>
    </w:p>
    <w:p w14:paraId="2AF3E64D" w14:textId="1ED97B94" w:rsidR="00E32B84" w:rsidRDefault="003F7927">
      <w:pPr>
        <w:spacing w:before="360" w:after="200"/>
      </w:pPr>
      <w:r>
        <w:rPr>
          <w:b/>
          <w:bCs/>
          <w:color w:val="003CA4"/>
          <w:sz w:val="28"/>
          <w:szCs w:val="28"/>
        </w:rPr>
        <w:lastRenderedPageBreak/>
        <w:t>III.2.2. Maquettes de l'application Web</w:t>
      </w:r>
    </w:p>
    <w:p w14:paraId="69D6D9E8" w14:textId="77777777" w:rsidR="00E32B84" w:rsidRDefault="003F7927">
      <w:pPr>
        <w:spacing w:after="120"/>
        <w:ind w:firstLine="709"/>
        <w:jc w:val="both"/>
      </w:pPr>
      <w:r>
        <w:rPr>
          <w:b/>
          <w:bCs/>
          <w:color w:val="000000"/>
        </w:rPr>
        <w:t>Page de connexion (Login) :</w:t>
      </w:r>
    </w:p>
    <w:p w14:paraId="7272937D" w14:textId="77777777" w:rsidR="00E32B84" w:rsidRDefault="003F7927">
      <w:pPr>
        <w:spacing w:after="120"/>
        <w:ind w:firstLine="709"/>
        <w:jc w:val="both"/>
      </w:pPr>
      <w:r>
        <w:rPr>
          <w:color w:val="000000"/>
        </w:rPr>
        <w:t>La page de connexion présente un formulaire d'authentification centré avec le logo d'Algérie Télécom, les champs email et mot de passe, et un bouton de connexion aux couleurs de l'entreprise. L'arrière-plan arbore un dégradé aux teintes AT.</w:t>
      </w:r>
    </w:p>
    <w:p w14:paraId="30910611" w14:textId="77777777" w:rsidR="00E32B84" w:rsidRDefault="003F7927">
      <w:pPr>
        <w:jc w:val="center"/>
      </w:pPr>
      <w:r>
        <w:rPr>
          <w:noProof/>
        </w:rPr>
        <w:drawing>
          <wp:inline distT="0" distB="0" distL="0" distR="0" wp14:anchorId="3A4753E7" wp14:editId="73C88CCC">
            <wp:extent cx="5579745" cy="4263242"/>
            <wp:effectExtent l="0" t="0" r="1905" b="4445"/>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ogin.png"/>
                    <pic:cNvPicPr/>
                  </pic:nvPicPr>
                  <pic:blipFill>
                    <a:blip r:embed="rId39"/>
                    <a:stretch>
                      <a:fillRect/>
                    </a:stretch>
                  </pic:blipFill>
                  <pic:spPr>
                    <a:xfrm>
                      <a:off x="0" y="0"/>
                      <a:ext cx="5590231" cy="4271254"/>
                    </a:xfrm>
                    <a:prstGeom prst="rect">
                      <a:avLst/>
                    </a:prstGeom>
                  </pic:spPr>
                </pic:pic>
              </a:graphicData>
            </a:graphic>
          </wp:inline>
        </w:drawing>
      </w:r>
    </w:p>
    <w:p w14:paraId="46A28421" w14:textId="77777777" w:rsidR="00E32B84" w:rsidRDefault="003F7927">
      <w:pPr>
        <w:spacing w:before="120" w:after="240"/>
        <w:jc w:val="center"/>
      </w:pPr>
      <w:r>
        <w:rPr>
          <w:b/>
          <w:bCs/>
          <w:color w:val="003CA4"/>
        </w:rPr>
        <w:t>Figure N°10 : Page de connexion (Login)</w:t>
      </w:r>
    </w:p>
    <w:p w14:paraId="63B3CA8A" w14:textId="77777777" w:rsidR="00E32B84" w:rsidRDefault="003F7927">
      <w:pPr>
        <w:spacing w:after="120"/>
        <w:ind w:firstLine="709"/>
        <w:jc w:val="both"/>
      </w:pPr>
      <w:r>
        <w:rPr>
          <w:b/>
          <w:bCs/>
          <w:color w:val="000000"/>
        </w:rPr>
        <w:t>Tableau de bord — Espace Administrateur :</w:t>
      </w:r>
    </w:p>
    <w:p w14:paraId="036E0733" w14:textId="77777777" w:rsidR="00E32B84" w:rsidRDefault="003F7927">
      <w:pPr>
        <w:spacing w:after="120"/>
        <w:ind w:firstLine="709"/>
        <w:jc w:val="both"/>
      </w:pPr>
      <w:r>
        <w:rPr>
          <w:color w:val="000000"/>
        </w:rPr>
        <w:t>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14:paraId="2F16D4B1" w14:textId="77777777" w:rsidR="00E32B84" w:rsidRDefault="003F7927">
      <w:pPr>
        <w:jc w:val="center"/>
      </w:pPr>
      <w:r>
        <w:rPr>
          <w:noProof/>
        </w:rPr>
        <w:lastRenderedPageBreak/>
        <w:drawing>
          <wp:inline distT="0" distB="0" distL="0" distR="0" wp14:anchorId="5B5CAC8C" wp14:editId="51F849B0">
            <wp:extent cx="5579745" cy="5272644"/>
            <wp:effectExtent l="0" t="0" r="1905" b="4445"/>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sh_admin.png"/>
                    <pic:cNvPicPr/>
                  </pic:nvPicPr>
                  <pic:blipFill>
                    <a:blip r:embed="rId40"/>
                    <a:stretch>
                      <a:fillRect/>
                    </a:stretch>
                  </pic:blipFill>
                  <pic:spPr>
                    <a:xfrm>
                      <a:off x="0" y="0"/>
                      <a:ext cx="5585494" cy="5278076"/>
                    </a:xfrm>
                    <a:prstGeom prst="rect">
                      <a:avLst/>
                    </a:prstGeom>
                  </pic:spPr>
                </pic:pic>
              </a:graphicData>
            </a:graphic>
          </wp:inline>
        </w:drawing>
      </w:r>
    </w:p>
    <w:p w14:paraId="19EA67BD" w14:textId="77777777" w:rsidR="00E32B84" w:rsidRDefault="003F7927">
      <w:pPr>
        <w:spacing w:before="120" w:after="240"/>
        <w:jc w:val="center"/>
      </w:pPr>
      <w:r>
        <w:rPr>
          <w:b/>
          <w:bCs/>
          <w:color w:val="003CA4"/>
        </w:rPr>
        <w:t>Figure N°11 : Tableau de bord — Espace Administrateur</w:t>
      </w:r>
    </w:p>
    <w:p w14:paraId="509A848B" w14:textId="77777777" w:rsidR="00E32B84" w:rsidRDefault="003F7927">
      <w:pPr>
        <w:spacing w:after="120"/>
        <w:ind w:firstLine="709"/>
        <w:jc w:val="both"/>
      </w:pPr>
      <w:r>
        <w:rPr>
          <w:b/>
          <w:bCs/>
          <w:color w:val="000000"/>
        </w:rPr>
        <w:t>Tableau de bord — Espace Directeur :</w:t>
      </w:r>
    </w:p>
    <w:p w14:paraId="52DB9BE4" w14:textId="77777777" w:rsidR="00E32B84" w:rsidRDefault="003F7927">
      <w:pPr>
        <w:spacing w:after="120"/>
        <w:ind w:firstLine="709"/>
        <w:jc w:val="both"/>
      </w:pPr>
      <w:r>
        <w:rPr>
          <w:color w:val="000000"/>
        </w:rPr>
        <w:t>Le tableau de bord du directeur présente les missions relevant de sa direction : demandes en attente de validation, missions récemment traitées, et statistiques de son périmètre.</w:t>
      </w:r>
    </w:p>
    <w:p w14:paraId="4DF85A09" w14:textId="77777777" w:rsidR="00E32B84" w:rsidRDefault="003F7927">
      <w:pPr>
        <w:jc w:val="center"/>
      </w:pPr>
      <w:r>
        <w:rPr>
          <w:noProof/>
        </w:rPr>
        <w:lastRenderedPageBreak/>
        <w:drawing>
          <wp:inline distT="0" distB="0" distL="0" distR="0" wp14:anchorId="79E48F73" wp14:editId="3D543EE9">
            <wp:extent cx="5579745" cy="4857007"/>
            <wp:effectExtent l="0" t="0" r="1905" b="127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sh_directeur.png"/>
                    <pic:cNvPicPr/>
                  </pic:nvPicPr>
                  <pic:blipFill>
                    <a:blip r:embed="rId41"/>
                    <a:stretch>
                      <a:fillRect/>
                    </a:stretch>
                  </pic:blipFill>
                  <pic:spPr>
                    <a:xfrm>
                      <a:off x="0" y="0"/>
                      <a:ext cx="5584268" cy="4860944"/>
                    </a:xfrm>
                    <a:prstGeom prst="rect">
                      <a:avLst/>
                    </a:prstGeom>
                  </pic:spPr>
                </pic:pic>
              </a:graphicData>
            </a:graphic>
          </wp:inline>
        </w:drawing>
      </w:r>
    </w:p>
    <w:p w14:paraId="4BA2EDCD" w14:textId="77777777" w:rsidR="00E32B84" w:rsidRDefault="003F7927">
      <w:pPr>
        <w:spacing w:before="120" w:after="240"/>
        <w:jc w:val="center"/>
      </w:pPr>
      <w:r>
        <w:rPr>
          <w:b/>
          <w:bCs/>
          <w:color w:val="003CA4"/>
        </w:rPr>
        <w:t>Figure N°12 : Tableau de bord — Espace Directeur</w:t>
      </w:r>
    </w:p>
    <w:p w14:paraId="4489A5D8" w14:textId="77777777" w:rsidR="00E32B84" w:rsidRDefault="003F7927">
      <w:pPr>
        <w:spacing w:after="120"/>
        <w:ind w:firstLine="709"/>
        <w:jc w:val="both"/>
      </w:pPr>
      <w:r>
        <w:rPr>
          <w:b/>
          <w:bCs/>
          <w:color w:val="000000"/>
        </w:rPr>
        <w:t>Tableau de bord — Espace Demandeur :</w:t>
      </w:r>
    </w:p>
    <w:p w14:paraId="6FAC172C" w14:textId="77777777" w:rsidR="00E32B84" w:rsidRDefault="003F7927">
      <w:pPr>
        <w:spacing w:after="120"/>
        <w:ind w:firstLine="709"/>
        <w:jc w:val="both"/>
      </w:pPr>
      <w:r>
        <w:rPr>
          <w:color w:val="000000"/>
        </w:rPr>
        <w:t>Le tableau de bord du demandeur offre une vue synthétique de ses propres demandes de mission : statut actuel, historique, et un bouton de création rapide d'une nouvelle demande.</w:t>
      </w:r>
    </w:p>
    <w:p w14:paraId="3801ECAB" w14:textId="77777777" w:rsidR="00E32B84" w:rsidRDefault="003F7927">
      <w:pPr>
        <w:jc w:val="center"/>
      </w:pPr>
      <w:r>
        <w:rPr>
          <w:noProof/>
        </w:rPr>
        <w:lastRenderedPageBreak/>
        <w:drawing>
          <wp:inline distT="0" distB="0" distL="0" distR="0" wp14:anchorId="1541E192" wp14:editId="5CAD847D">
            <wp:extent cx="5579745" cy="4500748"/>
            <wp:effectExtent l="0" t="0" r="1905" b="0"/>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sh_demandeur.png"/>
                    <pic:cNvPicPr/>
                  </pic:nvPicPr>
                  <pic:blipFill>
                    <a:blip r:embed="rId42"/>
                    <a:stretch>
                      <a:fillRect/>
                    </a:stretch>
                  </pic:blipFill>
                  <pic:spPr>
                    <a:xfrm>
                      <a:off x="0" y="0"/>
                      <a:ext cx="5587709" cy="4507172"/>
                    </a:xfrm>
                    <a:prstGeom prst="rect">
                      <a:avLst/>
                    </a:prstGeom>
                  </pic:spPr>
                </pic:pic>
              </a:graphicData>
            </a:graphic>
          </wp:inline>
        </w:drawing>
      </w:r>
    </w:p>
    <w:p w14:paraId="3CE1355C" w14:textId="77777777" w:rsidR="00E32B84" w:rsidRDefault="003F7927">
      <w:pPr>
        <w:spacing w:before="120" w:after="240"/>
        <w:jc w:val="center"/>
      </w:pPr>
      <w:r>
        <w:rPr>
          <w:b/>
          <w:bCs/>
          <w:color w:val="003CA4"/>
        </w:rPr>
        <w:t>Figure N°13 : Tableau de bord — Espace Demandeur</w:t>
      </w:r>
    </w:p>
    <w:p w14:paraId="26C8F113" w14:textId="77777777" w:rsidR="00E32B84" w:rsidRDefault="003F7927">
      <w:pPr>
        <w:spacing w:after="120"/>
        <w:ind w:firstLine="709"/>
        <w:jc w:val="both"/>
      </w:pPr>
      <w:r>
        <w:rPr>
          <w:b/>
          <w:bCs/>
          <w:color w:val="000000"/>
        </w:rPr>
        <w:t>Tableau de bord — Espace Agent DML :</w:t>
      </w:r>
    </w:p>
    <w:p w14:paraId="05D539E7" w14:textId="77777777" w:rsidR="00E32B84" w:rsidRDefault="003F7927">
      <w:pPr>
        <w:spacing w:after="120"/>
        <w:ind w:firstLine="709"/>
        <w:jc w:val="both"/>
      </w:pPr>
      <w:r>
        <w:rPr>
          <w:color w:val="000000"/>
        </w:rPr>
        <w:t>Le tableau de bord de l'agent DML affiche les missions validées en attente de prise en charge logistique, ainsi que l'état des conventions hôtelières et du parc véhicules.</w:t>
      </w:r>
    </w:p>
    <w:p w14:paraId="601AF7C8" w14:textId="77777777" w:rsidR="00E32B84" w:rsidRDefault="003F7927">
      <w:pPr>
        <w:jc w:val="center"/>
      </w:pPr>
      <w:r>
        <w:rPr>
          <w:noProof/>
        </w:rPr>
        <w:lastRenderedPageBreak/>
        <w:drawing>
          <wp:inline distT="0" distB="0" distL="0" distR="0" wp14:anchorId="4DA9CDAA" wp14:editId="396ABDD0">
            <wp:extent cx="5579745" cy="4678878"/>
            <wp:effectExtent l="0" t="0" r="1905" b="762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ash_dml.png"/>
                    <pic:cNvPicPr/>
                  </pic:nvPicPr>
                  <pic:blipFill>
                    <a:blip r:embed="rId43"/>
                    <a:stretch>
                      <a:fillRect/>
                    </a:stretch>
                  </pic:blipFill>
                  <pic:spPr>
                    <a:xfrm>
                      <a:off x="0" y="0"/>
                      <a:ext cx="5588475" cy="4686198"/>
                    </a:xfrm>
                    <a:prstGeom prst="rect">
                      <a:avLst/>
                    </a:prstGeom>
                  </pic:spPr>
                </pic:pic>
              </a:graphicData>
            </a:graphic>
          </wp:inline>
        </w:drawing>
      </w:r>
    </w:p>
    <w:p w14:paraId="05A09B96" w14:textId="77777777" w:rsidR="00E32B84" w:rsidRDefault="003F7927">
      <w:pPr>
        <w:spacing w:before="120" w:after="240"/>
        <w:jc w:val="center"/>
      </w:pPr>
      <w:r>
        <w:rPr>
          <w:b/>
          <w:bCs/>
          <w:color w:val="003CA4"/>
        </w:rPr>
        <w:t>Figure N°14 : Tableau de bord — Espace Agent DML</w:t>
      </w:r>
    </w:p>
    <w:p w14:paraId="7D7D7A7E" w14:textId="77777777" w:rsidR="00E32B84" w:rsidRDefault="003F7927">
      <w:pPr>
        <w:spacing w:after="120"/>
        <w:ind w:firstLine="709"/>
        <w:jc w:val="both"/>
      </w:pPr>
      <w:r>
        <w:rPr>
          <w:b/>
          <w:bCs/>
          <w:color w:val="000000"/>
        </w:rPr>
        <w:t>Gestion des utilisateurs (Admin) :</w:t>
      </w:r>
    </w:p>
    <w:p w14:paraId="51D12C08" w14:textId="77777777" w:rsidR="00E32B84" w:rsidRDefault="003F7927">
      <w:pPr>
        <w:spacing w:after="120"/>
        <w:ind w:firstLine="709"/>
        <w:jc w:val="both"/>
      </w:pPr>
      <w:r>
        <w:rPr>
          <w:color w:val="000000"/>
        </w:rPr>
        <w:t>L'interface de gestion des utilisateurs permet à l'administrateur de visualiser, rechercher, filtrer, créer, modifier et désactiver les comptes utilisateurs. Chaque ligne du tableau affiche le nom, l'email, le rôle, la direction et le statut du compte.</w:t>
      </w:r>
    </w:p>
    <w:p w14:paraId="60931D46" w14:textId="77777777" w:rsidR="00E32B84" w:rsidRDefault="003F7927">
      <w:pPr>
        <w:jc w:val="center"/>
      </w:pPr>
      <w:r>
        <w:rPr>
          <w:noProof/>
        </w:rPr>
        <w:lastRenderedPageBreak/>
        <w:drawing>
          <wp:inline distT="0" distB="0" distL="0" distR="0" wp14:anchorId="73856A4F" wp14:editId="7954EF27">
            <wp:extent cx="5579745" cy="4845132"/>
            <wp:effectExtent l="0" t="0" r="1905" b="0"/>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tilisateurs.png"/>
                    <pic:cNvPicPr/>
                  </pic:nvPicPr>
                  <pic:blipFill>
                    <a:blip r:embed="rId44"/>
                    <a:stretch>
                      <a:fillRect/>
                    </a:stretch>
                  </pic:blipFill>
                  <pic:spPr>
                    <a:xfrm>
                      <a:off x="0" y="0"/>
                      <a:ext cx="5586360" cy="4850876"/>
                    </a:xfrm>
                    <a:prstGeom prst="rect">
                      <a:avLst/>
                    </a:prstGeom>
                  </pic:spPr>
                </pic:pic>
              </a:graphicData>
            </a:graphic>
          </wp:inline>
        </w:drawing>
      </w:r>
    </w:p>
    <w:p w14:paraId="06D6F5A1" w14:textId="77777777" w:rsidR="00E32B84" w:rsidRDefault="003F7927">
      <w:pPr>
        <w:spacing w:before="120" w:after="240"/>
        <w:jc w:val="center"/>
      </w:pPr>
      <w:r>
        <w:rPr>
          <w:b/>
          <w:bCs/>
          <w:color w:val="003CA4"/>
        </w:rPr>
        <w:t>Figure N°15 : Gestion des utilisateurs (Admin)</w:t>
      </w:r>
    </w:p>
    <w:p w14:paraId="7F99C3E0" w14:textId="77777777" w:rsidR="00E32B84" w:rsidRDefault="003F7927">
      <w:pPr>
        <w:spacing w:after="120"/>
        <w:ind w:firstLine="709"/>
        <w:jc w:val="both"/>
      </w:pPr>
      <w:r>
        <w:rPr>
          <w:b/>
          <w:bCs/>
          <w:color w:val="000000"/>
        </w:rPr>
        <w:t>Création d'une demande de mission :</w:t>
      </w:r>
    </w:p>
    <w:p w14:paraId="48FC76E3" w14:textId="77777777" w:rsidR="00E32B84" w:rsidRDefault="003F7927">
      <w:pPr>
        <w:spacing w:after="120"/>
        <w:ind w:firstLine="709"/>
        <w:jc w:val="both"/>
      </w:pPr>
      <w:r>
        <w:rPr>
          <w:color w:val="000000"/>
        </w:rPr>
        <w:t>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14:paraId="1869CEE4" w14:textId="77777777" w:rsidR="00E32B84" w:rsidRDefault="003F7927">
      <w:pPr>
        <w:jc w:val="center"/>
      </w:pPr>
      <w:r>
        <w:rPr>
          <w:noProof/>
        </w:rPr>
        <w:lastRenderedPageBreak/>
        <w:drawing>
          <wp:inline distT="0" distB="0" distL="0" distR="0" wp14:anchorId="6B7FCD26" wp14:editId="74FF1A99">
            <wp:extent cx="5579745" cy="4714504"/>
            <wp:effectExtent l="0" t="0" r="1905" b="0"/>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eation_mission.png"/>
                    <pic:cNvPicPr/>
                  </pic:nvPicPr>
                  <pic:blipFill>
                    <a:blip r:embed="rId45"/>
                    <a:stretch>
                      <a:fillRect/>
                    </a:stretch>
                  </pic:blipFill>
                  <pic:spPr>
                    <a:xfrm>
                      <a:off x="0" y="0"/>
                      <a:ext cx="5587049" cy="4720675"/>
                    </a:xfrm>
                    <a:prstGeom prst="rect">
                      <a:avLst/>
                    </a:prstGeom>
                  </pic:spPr>
                </pic:pic>
              </a:graphicData>
            </a:graphic>
          </wp:inline>
        </w:drawing>
      </w:r>
    </w:p>
    <w:p w14:paraId="2E32ADF0" w14:textId="77777777" w:rsidR="00E32B84" w:rsidRDefault="003F7927">
      <w:pPr>
        <w:spacing w:before="120" w:after="240"/>
        <w:jc w:val="center"/>
      </w:pPr>
      <w:r>
        <w:rPr>
          <w:b/>
          <w:bCs/>
          <w:color w:val="003CA4"/>
        </w:rPr>
        <w:t>Figure N°16 : Création d'une demande de mission</w:t>
      </w:r>
    </w:p>
    <w:p w14:paraId="69479100" w14:textId="77777777" w:rsidR="00E32B84" w:rsidRDefault="003F7927">
      <w:pPr>
        <w:spacing w:after="120"/>
        <w:ind w:firstLine="709"/>
        <w:jc w:val="both"/>
      </w:pPr>
      <w:r>
        <w:rPr>
          <w:b/>
          <w:bCs/>
          <w:color w:val="000000"/>
        </w:rPr>
        <w:t>Circuit de validation — Vue Directeur :</w:t>
      </w:r>
    </w:p>
    <w:p w14:paraId="79928B68" w14:textId="77777777" w:rsidR="00E32B84" w:rsidRDefault="003F7927">
      <w:pPr>
        <w:spacing w:after="120"/>
        <w:ind w:firstLine="709"/>
        <w:jc w:val="both"/>
      </w:pPr>
      <w:r>
        <w:rPr>
          <w:color w:val="000000"/>
        </w:rPr>
        <w:t>L'interface de validation présente au directeur les détails complets de la demande avec les options d'approbation, de rejet (avec motif obligatoire) ou de demande de modification.</w:t>
      </w:r>
    </w:p>
    <w:p w14:paraId="05FB0FE4" w14:textId="77777777" w:rsidR="00E32B84" w:rsidRDefault="003F7927">
      <w:pPr>
        <w:jc w:val="center"/>
      </w:pPr>
      <w:r>
        <w:rPr>
          <w:noProof/>
        </w:rPr>
        <w:lastRenderedPageBreak/>
        <w:drawing>
          <wp:inline distT="0" distB="0" distL="0" distR="0" wp14:anchorId="69B2F78A" wp14:editId="783C7C0D">
            <wp:extent cx="5579745" cy="4750130"/>
            <wp:effectExtent l="0" t="0" r="1905"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lidations.png"/>
                    <pic:cNvPicPr/>
                  </pic:nvPicPr>
                  <pic:blipFill>
                    <a:blip r:embed="rId46"/>
                    <a:stretch>
                      <a:fillRect/>
                    </a:stretch>
                  </pic:blipFill>
                  <pic:spPr>
                    <a:xfrm>
                      <a:off x="0" y="0"/>
                      <a:ext cx="5587255" cy="4756523"/>
                    </a:xfrm>
                    <a:prstGeom prst="rect">
                      <a:avLst/>
                    </a:prstGeom>
                  </pic:spPr>
                </pic:pic>
              </a:graphicData>
            </a:graphic>
          </wp:inline>
        </w:drawing>
      </w:r>
    </w:p>
    <w:p w14:paraId="0B9D6217" w14:textId="77777777" w:rsidR="00E32B84" w:rsidRDefault="003F7927">
      <w:pPr>
        <w:spacing w:before="120" w:after="240"/>
        <w:jc w:val="center"/>
      </w:pPr>
      <w:r>
        <w:rPr>
          <w:b/>
          <w:bCs/>
          <w:color w:val="003CA4"/>
        </w:rPr>
        <w:t>Figure N°17 : Circuit de validation — Vue Directeur</w:t>
      </w:r>
    </w:p>
    <w:p w14:paraId="2FC8D20A" w14:textId="77777777" w:rsidR="00E32B84" w:rsidRDefault="003F7927">
      <w:pPr>
        <w:spacing w:after="120"/>
        <w:ind w:firstLine="709"/>
        <w:jc w:val="both"/>
      </w:pPr>
      <w:r>
        <w:rPr>
          <w:b/>
          <w:bCs/>
          <w:color w:val="000000"/>
        </w:rPr>
        <w:t>Prise en charge logistique — Vue Agent DML :</w:t>
      </w:r>
    </w:p>
    <w:p w14:paraId="462EA0A0" w14:textId="77777777" w:rsidR="00E32B84" w:rsidRDefault="003F7927">
      <w:pPr>
        <w:spacing w:after="120"/>
        <w:ind w:firstLine="709"/>
        <w:jc w:val="both"/>
      </w:pPr>
      <w:r>
        <w:rPr>
          <w:color w:val="000000"/>
        </w:rPr>
        <w:t>L'interface de l'agent DML permet d'affecter un hôtel en convention et un véhicule à une mission validée, et d'émettre les bons de transport correspondants.</w:t>
      </w:r>
    </w:p>
    <w:p w14:paraId="05D4EF8C" w14:textId="77777777" w:rsidR="00E32B84" w:rsidRDefault="003F7927">
      <w:pPr>
        <w:jc w:val="center"/>
      </w:pPr>
      <w:r>
        <w:rPr>
          <w:noProof/>
        </w:rPr>
        <w:lastRenderedPageBreak/>
        <w:drawing>
          <wp:inline distT="0" distB="0" distL="0" distR="0" wp14:anchorId="5CB57DAA" wp14:editId="4982CDE3">
            <wp:extent cx="5579745" cy="4191989"/>
            <wp:effectExtent l="0" t="0" r="1905" b="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l_logistique.png"/>
                    <pic:cNvPicPr/>
                  </pic:nvPicPr>
                  <pic:blipFill>
                    <a:blip r:embed="rId47"/>
                    <a:stretch>
                      <a:fillRect/>
                    </a:stretch>
                  </pic:blipFill>
                  <pic:spPr>
                    <a:xfrm>
                      <a:off x="0" y="0"/>
                      <a:ext cx="5581649" cy="4193419"/>
                    </a:xfrm>
                    <a:prstGeom prst="rect">
                      <a:avLst/>
                    </a:prstGeom>
                  </pic:spPr>
                </pic:pic>
              </a:graphicData>
            </a:graphic>
          </wp:inline>
        </w:drawing>
      </w:r>
    </w:p>
    <w:p w14:paraId="54F68408" w14:textId="77777777" w:rsidR="00E32B84" w:rsidRDefault="003F7927">
      <w:pPr>
        <w:spacing w:before="120" w:after="240"/>
        <w:jc w:val="center"/>
      </w:pPr>
      <w:r>
        <w:rPr>
          <w:b/>
          <w:bCs/>
          <w:color w:val="003CA4"/>
        </w:rPr>
        <w:t>Figure N°18 : Prise en charge logistique — Vue Agent DML</w:t>
      </w:r>
    </w:p>
    <w:p w14:paraId="10340D43" w14:textId="77777777" w:rsidR="00E32B84" w:rsidRDefault="003F7927">
      <w:pPr>
        <w:spacing w:after="120"/>
        <w:ind w:firstLine="709"/>
        <w:jc w:val="both"/>
      </w:pPr>
      <w:r>
        <w:rPr>
          <w:b/>
          <w:bCs/>
          <w:color w:val="000000"/>
        </w:rPr>
        <w:t>Gestion des conventions hôtelières :</w:t>
      </w:r>
    </w:p>
    <w:p w14:paraId="37ED7B76" w14:textId="77777777" w:rsidR="00E32B84" w:rsidRDefault="003F7927">
      <w:pPr>
        <w:spacing w:after="120"/>
        <w:ind w:firstLine="709"/>
        <w:jc w:val="both"/>
      </w:pPr>
      <w:r>
        <w:rPr>
          <w:color w:val="000000"/>
        </w:rPr>
        <w:t>L'interface de gestion des conventions permet de consulter, créer, modifier et suspendre les conventions avec les hôtels partenaires, avec les tarifs et les périodes de validité.</w:t>
      </w:r>
    </w:p>
    <w:p w14:paraId="2CA63995" w14:textId="77777777" w:rsidR="00E32B84" w:rsidRDefault="003F7927">
      <w:pPr>
        <w:jc w:val="center"/>
      </w:pPr>
      <w:r>
        <w:rPr>
          <w:noProof/>
        </w:rPr>
        <w:lastRenderedPageBreak/>
        <w:drawing>
          <wp:inline distT="0" distB="0" distL="0" distR="0" wp14:anchorId="33C26467" wp14:editId="3E3134D6">
            <wp:extent cx="5579745" cy="4999511"/>
            <wp:effectExtent l="0" t="0" r="1905" b="0"/>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nventions.png"/>
                    <pic:cNvPicPr/>
                  </pic:nvPicPr>
                  <pic:blipFill>
                    <a:blip r:embed="rId48"/>
                    <a:stretch>
                      <a:fillRect/>
                    </a:stretch>
                  </pic:blipFill>
                  <pic:spPr>
                    <a:xfrm>
                      <a:off x="0" y="0"/>
                      <a:ext cx="5588793" cy="5007618"/>
                    </a:xfrm>
                    <a:prstGeom prst="rect">
                      <a:avLst/>
                    </a:prstGeom>
                  </pic:spPr>
                </pic:pic>
              </a:graphicData>
            </a:graphic>
          </wp:inline>
        </w:drawing>
      </w:r>
    </w:p>
    <w:p w14:paraId="7FFBC930" w14:textId="77777777" w:rsidR="00E32B84" w:rsidRDefault="003F7927">
      <w:pPr>
        <w:spacing w:before="120" w:after="240"/>
        <w:jc w:val="center"/>
      </w:pPr>
      <w:r>
        <w:rPr>
          <w:b/>
          <w:bCs/>
          <w:color w:val="003CA4"/>
        </w:rPr>
        <w:t>Figure N°19 : Gestion des conventions hôtelières</w:t>
      </w:r>
    </w:p>
    <w:p w14:paraId="79624240" w14:textId="77777777" w:rsidR="00E32B84" w:rsidRDefault="003F7927">
      <w:pPr>
        <w:spacing w:after="120"/>
        <w:ind w:firstLine="709"/>
        <w:jc w:val="both"/>
      </w:pPr>
      <w:r>
        <w:rPr>
          <w:b/>
          <w:bCs/>
          <w:color w:val="000000"/>
        </w:rPr>
        <w:t>Gestion du parc véhicules :</w:t>
      </w:r>
    </w:p>
    <w:p w14:paraId="49948F5B" w14:textId="77777777" w:rsidR="00E32B84" w:rsidRDefault="003F7927">
      <w:pPr>
        <w:spacing w:after="120"/>
        <w:ind w:firstLine="709"/>
        <w:jc w:val="both"/>
      </w:pPr>
      <w:r>
        <w:rPr>
          <w:color w:val="000000"/>
        </w:rPr>
        <w:t>L'interface de gestion du parc véhicules permet de suivre les véhicules disponibles, en mission, ou en maintenance, et d'affecter un véhicule à une mission.</w:t>
      </w:r>
    </w:p>
    <w:p w14:paraId="634C6482" w14:textId="77777777" w:rsidR="00E32B84" w:rsidRDefault="003F7927">
      <w:pPr>
        <w:jc w:val="center"/>
      </w:pPr>
      <w:r>
        <w:rPr>
          <w:noProof/>
        </w:rPr>
        <w:lastRenderedPageBreak/>
        <w:drawing>
          <wp:inline distT="0" distB="0" distL="0" distR="0" wp14:anchorId="669A0D55" wp14:editId="04A91AD6">
            <wp:extent cx="5579745" cy="4417620"/>
            <wp:effectExtent l="0" t="0" r="1905" b="254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ehicules.png"/>
                    <pic:cNvPicPr/>
                  </pic:nvPicPr>
                  <pic:blipFill>
                    <a:blip r:embed="rId49"/>
                    <a:stretch>
                      <a:fillRect/>
                    </a:stretch>
                  </pic:blipFill>
                  <pic:spPr>
                    <a:xfrm>
                      <a:off x="0" y="0"/>
                      <a:ext cx="5589728" cy="4425524"/>
                    </a:xfrm>
                    <a:prstGeom prst="rect">
                      <a:avLst/>
                    </a:prstGeom>
                  </pic:spPr>
                </pic:pic>
              </a:graphicData>
            </a:graphic>
          </wp:inline>
        </w:drawing>
      </w:r>
    </w:p>
    <w:p w14:paraId="04B8AFE3" w14:textId="77777777" w:rsidR="00E32B84" w:rsidRDefault="003F7927">
      <w:pPr>
        <w:spacing w:before="120" w:after="240"/>
        <w:jc w:val="center"/>
      </w:pPr>
      <w:r>
        <w:rPr>
          <w:b/>
          <w:bCs/>
          <w:color w:val="003CA4"/>
        </w:rPr>
        <w:t>Figure N°20 : Gestion du parc véhicules</w:t>
      </w:r>
    </w:p>
    <w:p w14:paraId="3C405714" w14:textId="77777777" w:rsidR="00E32B84" w:rsidRDefault="003F7927">
      <w:pPr>
        <w:spacing w:after="120"/>
        <w:ind w:firstLine="709"/>
        <w:jc w:val="both"/>
      </w:pPr>
      <w:r>
        <w:rPr>
          <w:b/>
          <w:bCs/>
          <w:color w:val="000000"/>
        </w:rPr>
        <w:t>Page Statistiques :</w:t>
      </w:r>
    </w:p>
    <w:p w14:paraId="0B597C46" w14:textId="77777777" w:rsidR="00E32B84" w:rsidRDefault="003F7927">
      <w:pPr>
        <w:spacing w:after="120"/>
        <w:ind w:firstLine="709"/>
        <w:jc w:val="both"/>
      </w:pPr>
      <w:r>
        <w:rPr>
          <w:color w:val="000000"/>
        </w:rPr>
        <w:t>La page de statistiques présente des graphiques interactifs (courbes, barres, camemberts) générés avec la bibliothèque Recharts, offrant une vue analytique sur l'activité des missions par période, par direction et par statut.</w:t>
      </w:r>
    </w:p>
    <w:p w14:paraId="03015363" w14:textId="77777777" w:rsidR="00E32B84" w:rsidRDefault="003F7927">
      <w:pPr>
        <w:jc w:val="center"/>
      </w:pPr>
      <w:r>
        <w:rPr>
          <w:noProof/>
        </w:rPr>
        <w:lastRenderedPageBreak/>
        <w:drawing>
          <wp:inline distT="0" distB="0" distL="0" distR="0" wp14:anchorId="41AEC4B1" wp14:editId="1631C9FB">
            <wp:extent cx="5579745" cy="4120737"/>
            <wp:effectExtent l="0" t="0" r="1905" b="0"/>
            <wp:docPr id="221" name="Imag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tatistiques.png"/>
                    <pic:cNvPicPr/>
                  </pic:nvPicPr>
                  <pic:blipFill>
                    <a:blip r:embed="rId50"/>
                    <a:stretch>
                      <a:fillRect/>
                    </a:stretch>
                  </pic:blipFill>
                  <pic:spPr>
                    <a:xfrm>
                      <a:off x="0" y="0"/>
                      <a:ext cx="5588291" cy="4127048"/>
                    </a:xfrm>
                    <a:prstGeom prst="rect">
                      <a:avLst/>
                    </a:prstGeom>
                  </pic:spPr>
                </pic:pic>
              </a:graphicData>
            </a:graphic>
          </wp:inline>
        </w:drawing>
      </w:r>
    </w:p>
    <w:p w14:paraId="64E8BB27" w14:textId="77777777" w:rsidR="00E32B84" w:rsidRDefault="003F7927">
      <w:pPr>
        <w:spacing w:before="120" w:after="240"/>
        <w:jc w:val="center"/>
      </w:pPr>
      <w:r>
        <w:rPr>
          <w:b/>
          <w:bCs/>
          <w:color w:val="003CA4"/>
        </w:rPr>
        <w:t>Figure N°21 : Page Statistiques</w:t>
      </w:r>
    </w:p>
    <w:p w14:paraId="4F60BE3B" w14:textId="77777777" w:rsidR="00E32B84" w:rsidRDefault="003F7927">
      <w:pPr>
        <w:spacing w:after="120"/>
        <w:ind w:firstLine="709"/>
        <w:jc w:val="both"/>
      </w:pPr>
      <w:r>
        <w:rPr>
          <w:b/>
          <w:bCs/>
          <w:color w:val="000000"/>
        </w:rPr>
        <w:t>Messagerie interne :</w:t>
      </w:r>
    </w:p>
    <w:p w14:paraId="4D6EBFF7" w14:textId="77777777" w:rsidR="00E32B84" w:rsidRDefault="003F7927">
      <w:pPr>
        <w:spacing w:after="120"/>
        <w:ind w:firstLine="709"/>
        <w:jc w:val="both"/>
      </w:pPr>
      <w:r>
        <w:rPr>
          <w:color w:val="000000"/>
        </w:rPr>
        <w:t>Le système de messagerie interne permet aux utilisateurs d'échanger des messages liés aux demandes de mission, avec un système de notifications en temps réel (polling toutes les 60 secondes pour les messages, 30 secondes pour les notifications).</w:t>
      </w:r>
    </w:p>
    <w:p w14:paraId="2CC73B1A" w14:textId="77777777" w:rsidR="00E32B84" w:rsidRDefault="003F7927">
      <w:pPr>
        <w:jc w:val="center"/>
      </w:pPr>
      <w:r>
        <w:rPr>
          <w:noProof/>
        </w:rPr>
        <w:lastRenderedPageBreak/>
        <w:drawing>
          <wp:inline distT="0" distB="0" distL="0" distR="0" wp14:anchorId="243BA9E2" wp14:editId="38611F95">
            <wp:extent cx="5579745" cy="3990109"/>
            <wp:effectExtent l="0" t="0" r="1905" b="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messagerie.png"/>
                    <pic:cNvPicPr/>
                  </pic:nvPicPr>
                  <pic:blipFill>
                    <a:blip r:embed="rId51"/>
                    <a:stretch>
                      <a:fillRect/>
                    </a:stretch>
                  </pic:blipFill>
                  <pic:spPr>
                    <a:xfrm>
                      <a:off x="0" y="0"/>
                      <a:ext cx="5589788" cy="3997291"/>
                    </a:xfrm>
                    <a:prstGeom prst="rect">
                      <a:avLst/>
                    </a:prstGeom>
                  </pic:spPr>
                </pic:pic>
              </a:graphicData>
            </a:graphic>
          </wp:inline>
        </w:drawing>
      </w:r>
    </w:p>
    <w:p w14:paraId="72331C26" w14:textId="77777777" w:rsidR="00E32B84" w:rsidRDefault="003F7927">
      <w:pPr>
        <w:spacing w:before="120" w:after="240"/>
        <w:jc w:val="center"/>
      </w:pPr>
      <w:r>
        <w:rPr>
          <w:b/>
          <w:bCs/>
          <w:color w:val="003CA4"/>
        </w:rPr>
        <w:t>Figure N°22 : Messagerie interne</w:t>
      </w:r>
    </w:p>
    <w:p w14:paraId="2DCBD77D" w14:textId="77777777" w:rsidR="00E32B84" w:rsidRDefault="003F7927">
      <w:pPr>
        <w:spacing w:after="120"/>
        <w:ind w:firstLine="709"/>
        <w:jc w:val="both"/>
      </w:pPr>
      <w:r>
        <w:rPr>
          <w:b/>
          <w:bCs/>
          <w:color w:val="000000"/>
        </w:rPr>
        <w:t>Organigramme interactif :</w:t>
      </w:r>
    </w:p>
    <w:p w14:paraId="0016AFA7" w14:textId="77777777" w:rsidR="00E32B84" w:rsidRDefault="003F7927">
      <w:pPr>
        <w:spacing w:after="120"/>
        <w:ind w:firstLine="709"/>
        <w:jc w:val="both"/>
      </w:pPr>
      <w:r>
        <w:rPr>
          <w:color w:val="000000"/>
        </w:rPr>
        <w:t>La page organigramme affiche la structure organisationnelle d'Algérie Télécom de manière interactive, avec les utilisateurs réels de la base de données positionnés dans leurs directions respectives.</w:t>
      </w:r>
    </w:p>
    <w:p w14:paraId="015D59F6" w14:textId="77777777" w:rsidR="00E32B84" w:rsidRDefault="003F7927">
      <w:pPr>
        <w:jc w:val="center"/>
      </w:pPr>
      <w:r>
        <w:rPr>
          <w:noProof/>
        </w:rPr>
        <w:lastRenderedPageBreak/>
        <w:drawing>
          <wp:inline distT="0" distB="0" distL="0" distR="0" wp14:anchorId="7D639893" wp14:editId="70E14DEA">
            <wp:extent cx="5580000" cy="3487500"/>
            <wp:effectExtent l="0" t="0" r="0" b="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organigramme.png"/>
                    <pic:cNvPicPr/>
                  </pic:nvPicPr>
                  <pic:blipFill>
                    <a:blip r:embed="rId52"/>
                    <a:stretch>
                      <a:fillRect/>
                    </a:stretch>
                  </pic:blipFill>
                  <pic:spPr>
                    <a:xfrm>
                      <a:off x="0" y="0"/>
                      <a:ext cx="5580000" cy="3487500"/>
                    </a:xfrm>
                    <a:prstGeom prst="rect">
                      <a:avLst/>
                    </a:prstGeom>
                  </pic:spPr>
                </pic:pic>
              </a:graphicData>
            </a:graphic>
          </wp:inline>
        </w:drawing>
      </w:r>
    </w:p>
    <w:p w14:paraId="7550DFFF" w14:textId="77777777" w:rsidR="00E32B84" w:rsidRDefault="003F7927">
      <w:pPr>
        <w:spacing w:before="120" w:after="240"/>
        <w:jc w:val="center"/>
      </w:pPr>
      <w:r>
        <w:rPr>
          <w:b/>
          <w:bCs/>
          <w:color w:val="003CA4"/>
        </w:rPr>
        <w:t>Figure N°23 : Organigramme interactif</w:t>
      </w:r>
    </w:p>
    <w:p>
      <w:pPr>
        <w:jc w:val="center"/>
      </w:pPr>
      <w:r>
        <w:drawing>
          <wp:inline xmlns:a="http://schemas.openxmlformats.org/drawingml/2006/main" xmlns:pic="http://schemas.openxmlformats.org/drawingml/2006/picture">
            <wp:extent cx="5400000" cy="3375000"/>
            <wp:docPr id="1627164145" name="Picture 1627164145"/>
            <wp:cNvGraphicFramePr>
              <a:graphicFrameLocks noChangeAspect="1"/>
            </wp:cNvGraphicFramePr>
            <a:graphic>
              <a:graphicData uri="http://schemas.openxmlformats.org/drawingml/2006/picture">
                <pic:pic>
                  <pic:nvPicPr>
                    <pic:cNvPr id="0" name="08-notifications.png"/>
                    <pic:cNvPicPr/>
                  </pic:nvPicPr>
                  <pic:blipFill>
                    <a:blip r:embed="rId76"/>
                    <a:stretch>
                      <a:fillRect/>
                    </a:stretch>
                  </pic:blipFill>
                  <pic:spPr>
                    <a:xfrm>
                      <a:off x="0" y="0"/>
                      <a:ext cx="5400000" cy="3375000"/>
                    </a:xfrm>
                    <a:prstGeom prst="rect"/>
                  </pic:spPr>
                </pic:pic>
              </a:graphicData>
            </a:graphic>
          </wp:inline>
        </w:drawing>
      </w:r>
    </w:p>
    <w:p>
      <w:pPr>
        <w:jc w:val="center"/>
      </w:pPr>
      <w:r>
        <w:rPr>
          <w:i/>
          <w:sz w:val="20"/>
        </w:rPr>
        <w:t>Figure N°24 : Centre de notifications en temps réel</w:t>
      </w:r>
    </w:p>
    <w:p>
      <w:pPr>
        <w:jc w:val="center"/>
      </w:pPr>
      <w:r>
        <w:drawing>
          <wp:inline xmlns:a="http://schemas.openxmlformats.org/drawingml/2006/main" xmlns:pic="http://schemas.openxmlformats.org/drawingml/2006/picture">
            <wp:extent cx="5400000" cy="3375000"/>
            <wp:docPr id="1627164146" name="Picture 1627164146"/>
            <wp:cNvGraphicFramePr>
              <a:graphicFrameLocks noChangeAspect="1"/>
            </wp:cNvGraphicFramePr>
            <a:graphic>
              <a:graphicData uri="http://schemas.openxmlformats.org/drawingml/2006/picture">
                <pic:pic>
                  <pic:nvPicPr>
                    <pic:cNvPr id="0" name="09-profil.png"/>
                    <pic:cNvPicPr/>
                  </pic:nvPicPr>
                  <pic:blipFill>
                    <a:blip r:embed="rId77"/>
                    <a:stretch>
                      <a:fillRect/>
                    </a:stretch>
                  </pic:blipFill>
                  <pic:spPr>
                    <a:xfrm>
                      <a:off x="0" y="0"/>
                      <a:ext cx="5400000" cy="3375000"/>
                    </a:xfrm>
                    <a:prstGeom prst="rect"/>
                  </pic:spPr>
                </pic:pic>
              </a:graphicData>
            </a:graphic>
          </wp:inline>
        </w:drawing>
      </w:r>
    </w:p>
    <w:p>
      <w:pPr>
        <w:jc w:val="center"/>
      </w:pPr>
      <w:r>
        <w:rPr>
          <w:i/>
          <w:sz w:val="20"/>
        </w:rPr>
        <w:t>Figure N°25 : Page Mon Profil — Informations utilisateur</w:t>
      </w:r>
    </w:p>
    <w:p>
      <w:pPr>
        <w:jc w:val="center"/>
      </w:pPr>
      <w:r>
        <w:drawing>
          <wp:inline xmlns:a="http://schemas.openxmlformats.org/drawingml/2006/main" xmlns:pic="http://schemas.openxmlformats.org/drawingml/2006/picture">
            <wp:extent cx="5400000" cy="3375000"/>
            <wp:docPr id="1627164147" name="Picture 1627164147"/>
            <wp:cNvGraphicFramePr>
              <a:graphicFrameLocks noChangeAspect="1"/>
            </wp:cNvGraphicFramePr>
            <a:graphic>
              <a:graphicData uri="http://schemas.openxmlformats.org/drawingml/2006/picture">
                <pic:pic>
                  <pic:nvPicPr>
                    <pic:cNvPr id="0" name="10-rapports.png"/>
                    <pic:cNvPicPr/>
                  </pic:nvPicPr>
                  <pic:blipFill>
                    <a:blip r:embed="rId78"/>
                    <a:stretch>
                      <a:fillRect/>
                    </a:stretch>
                  </pic:blipFill>
                  <pic:spPr>
                    <a:xfrm>
                      <a:off x="0" y="0"/>
                      <a:ext cx="5400000" cy="3375000"/>
                    </a:xfrm>
                    <a:prstGeom prst="rect"/>
                  </pic:spPr>
                </pic:pic>
              </a:graphicData>
            </a:graphic>
          </wp:inline>
        </w:drawing>
      </w:r>
    </w:p>
    <w:p>
      <w:pPr>
        <w:jc w:val="center"/>
      </w:pPr>
      <w:r>
        <w:rPr>
          <w:i/>
          <w:sz w:val="20"/>
        </w:rPr>
        <w:t>Figure N°26 : Module Rapports — Export Excel et PDF</w:t>
      </w:r>
    </w:p>
    <w:p>
      <w:pPr>
        <w:jc w:val="center"/>
      </w:pPr>
      <w:r>
        <w:drawing>
          <wp:inline xmlns:a="http://schemas.openxmlformats.org/drawingml/2006/main" xmlns:pic="http://schemas.openxmlformats.org/drawingml/2006/picture">
            <wp:extent cx="5400000" cy="3375000"/>
            <wp:docPr id="1627164148" name="Picture 1627164148"/>
            <wp:cNvGraphicFramePr>
              <a:graphicFrameLocks noChangeAspect="1"/>
            </wp:cNvGraphicFramePr>
            <a:graphic>
              <a:graphicData uri="http://schemas.openxmlformats.org/drawingml/2006/picture">
                <pic:pic>
                  <pic:nvPicPr>
                    <pic:cNvPr id="0" name="11-calendrier.png"/>
                    <pic:cNvPicPr/>
                  </pic:nvPicPr>
                  <pic:blipFill>
                    <a:blip r:embed="rId79"/>
                    <a:stretch>
                      <a:fillRect/>
                    </a:stretch>
                  </pic:blipFill>
                  <pic:spPr>
                    <a:xfrm>
                      <a:off x="0" y="0"/>
                      <a:ext cx="5400000" cy="3375000"/>
                    </a:xfrm>
                    <a:prstGeom prst="rect"/>
                  </pic:spPr>
                </pic:pic>
              </a:graphicData>
            </a:graphic>
          </wp:inline>
        </w:drawing>
      </w:r>
    </w:p>
    <w:p>
      <w:pPr>
        <w:jc w:val="center"/>
      </w:pPr>
      <w:r>
        <w:rPr>
          <w:i/>
          <w:sz w:val="20"/>
        </w:rPr>
        <w:t>Figure N°27 : Calendrier des missions avec filtres par statut</w:t>
      </w:r>
    </w:p>
    <w:p>
      <w:pPr>
        <w:jc w:val="center"/>
      </w:pPr>
      <w:r>
        <w:drawing>
          <wp:inline xmlns:a="http://schemas.openxmlformats.org/drawingml/2006/main" xmlns:pic="http://schemas.openxmlformats.org/drawingml/2006/picture">
            <wp:extent cx="5400000" cy="3375000"/>
            <wp:docPr id="1627164149" name="Picture 1627164149"/>
            <wp:cNvGraphicFramePr>
              <a:graphicFrameLocks noChangeAspect="1"/>
            </wp:cNvGraphicFramePr>
            <a:graphic>
              <a:graphicData uri="http://schemas.openxmlformats.org/drawingml/2006/picture">
                <pic:pic>
                  <pic:nvPicPr>
                    <pic:cNvPr id="0" name="13-budgets.png"/>
                    <pic:cNvPicPr/>
                  </pic:nvPicPr>
                  <pic:blipFill>
                    <a:blip r:embed="rId80"/>
                    <a:stretch>
                      <a:fillRect/>
                    </a:stretch>
                  </pic:blipFill>
                  <pic:spPr>
                    <a:xfrm>
                      <a:off x="0" y="0"/>
                      <a:ext cx="5400000" cy="3375000"/>
                    </a:xfrm>
                    <a:prstGeom prst="rect"/>
                  </pic:spPr>
                </pic:pic>
              </a:graphicData>
            </a:graphic>
          </wp:inline>
        </w:drawing>
      </w:r>
    </w:p>
    <w:p>
      <w:pPr>
        <w:jc w:val="center"/>
      </w:pPr>
      <w:r>
        <w:rPr>
          <w:i/>
          <w:sz w:val="20"/>
        </w:rPr>
        <w:t>Figure N°28 : Gestion des budgets par direction</w:t>
      </w:r>
    </w:p>
    <w:p>
      <w:pPr>
        <w:jc w:val="center"/>
      </w:pPr>
      <w:r>
        <w:drawing>
          <wp:inline xmlns:a="http://schemas.openxmlformats.org/drawingml/2006/main" xmlns:pic="http://schemas.openxmlformats.org/drawingml/2006/picture">
            <wp:extent cx="5400000" cy="3375000"/>
            <wp:docPr id="1627164150" name="Picture 1627164150"/>
            <wp:cNvGraphicFramePr>
              <a:graphicFrameLocks noChangeAspect="1"/>
            </wp:cNvGraphicFramePr>
            <a:graphic>
              <a:graphicData uri="http://schemas.openxmlformats.org/drawingml/2006/picture">
                <pic:pic>
                  <pic:nvPicPr>
                    <pic:cNvPr id="0" name="14-dashboard-executif.png"/>
                    <pic:cNvPicPr/>
                  </pic:nvPicPr>
                  <pic:blipFill>
                    <a:blip r:embed="rId81"/>
                    <a:stretch>
                      <a:fillRect/>
                    </a:stretch>
                  </pic:blipFill>
                  <pic:spPr>
                    <a:xfrm>
                      <a:off x="0" y="0"/>
                      <a:ext cx="5400000" cy="3375000"/>
                    </a:xfrm>
                    <a:prstGeom prst="rect"/>
                  </pic:spPr>
                </pic:pic>
              </a:graphicData>
            </a:graphic>
          </wp:inline>
        </w:drawing>
      </w:r>
    </w:p>
    <w:p>
      <w:pPr>
        <w:jc w:val="center"/>
      </w:pPr>
      <w:r>
        <w:rPr>
          <w:i/>
          <w:sz w:val="20"/>
        </w:rPr>
        <w:t>Figure N°29 : Dashboard Exécutif — Vue synthétique</w:t>
      </w:r>
    </w:p>
    <w:p>
      <w:pPr>
        <w:jc w:val="center"/>
      </w:pPr>
      <w:r>
        <w:drawing>
          <wp:inline xmlns:a="http://schemas.openxmlformats.org/drawingml/2006/main" xmlns:pic="http://schemas.openxmlformats.org/drawingml/2006/picture">
            <wp:extent cx="5400000" cy="3375000"/>
            <wp:docPr id="1627164151" name="Picture 1627164151"/>
            <wp:cNvGraphicFramePr>
              <a:graphicFrameLocks noChangeAspect="1"/>
            </wp:cNvGraphicFramePr>
            <a:graphic>
              <a:graphicData uri="http://schemas.openxmlformats.org/drawingml/2006/picture">
                <pic:pic>
                  <pic:nvPicPr>
                    <pic:cNvPr id="0" name="15-prestataires.png"/>
                    <pic:cNvPicPr/>
                  </pic:nvPicPr>
                  <pic:blipFill>
                    <a:blip r:embed="rId82"/>
                    <a:stretch>
                      <a:fillRect/>
                    </a:stretch>
                  </pic:blipFill>
                  <pic:spPr>
                    <a:xfrm>
                      <a:off x="0" y="0"/>
                      <a:ext cx="5400000" cy="3375000"/>
                    </a:xfrm>
                    <a:prstGeom prst="rect"/>
                  </pic:spPr>
                </pic:pic>
              </a:graphicData>
            </a:graphic>
          </wp:inline>
        </w:drawing>
      </w:r>
    </w:p>
    <w:p>
      <w:pPr>
        <w:jc w:val="center"/>
      </w:pPr>
      <w:r>
        <w:rPr>
          <w:i/>
          <w:sz w:val="20"/>
        </w:rPr>
        <w:t>Figure N°30 : Gestion des prestataires de services</w:t>
      </w:r>
    </w:p>
    <w:p>
      <w:pPr>
        <w:jc w:val="center"/>
      </w:pPr>
      <w:r>
        <w:drawing>
          <wp:inline xmlns:a="http://schemas.openxmlformats.org/drawingml/2006/main" xmlns:pic="http://schemas.openxmlformats.org/drawingml/2006/picture">
            <wp:extent cx="5400000" cy="3375000"/>
            <wp:docPr id="1627164152" name="Picture 1627164152"/>
            <wp:cNvGraphicFramePr>
              <a:graphicFrameLocks noChangeAspect="1"/>
            </wp:cNvGraphicFramePr>
            <a:graphic>
              <a:graphicData uri="http://schemas.openxmlformats.org/drawingml/2006/picture">
                <pic:pic>
                  <pic:nvPicPr>
                    <pic:cNvPr id="0" name="16-audit-logs.png"/>
                    <pic:cNvPicPr/>
                  </pic:nvPicPr>
                  <pic:blipFill>
                    <a:blip r:embed="rId83"/>
                    <a:stretch>
                      <a:fillRect/>
                    </a:stretch>
                  </pic:blipFill>
                  <pic:spPr>
                    <a:xfrm>
                      <a:off x="0" y="0"/>
                      <a:ext cx="5400000" cy="3375000"/>
                    </a:xfrm>
                    <a:prstGeom prst="rect"/>
                  </pic:spPr>
                </pic:pic>
              </a:graphicData>
            </a:graphic>
          </wp:inline>
        </w:drawing>
      </w:r>
    </w:p>
    <w:p>
      <w:pPr>
        <w:jc w:val="center"/>
      </w:pPr>
      <w:r>
        <w:rPr>
          <w:i/>
          <w:sz w:val="20"/>
        </w:rPr>
        <w:t>Figure N°31 : Journal d'audit — Traçabilité des actions</w:t>
      </w:r>
    </w:p>
    <w:p>
      <w:pPr>
        <w:jc w:val="center"/>
      </w:pPr>
      <w:r>
        <w:drawing>
          <wp:inline xmlns:a="http://schemas.openxmlformats.org/drawingml/2006/main" xmlns:pic="http://schemas.openxmlformats.org/drawingml/2006/picture">
            <wp:extent cx="5400000" cy="3375000"/>
            <wp:docPr id="1627164153" name="Picture 1627164153"/>
            <wp:cNvGraphicFramePr>
              <a:graphicFrameLocks noChangeAspect="1"/>
            </wp:cNvGraphicFramePr>
            <a:graphic>
              <a:graphicData uri="http://schemas.openxmlformats.org/drawingml/2006/picture">
                <pic:pic>
                  <pic:nvPicPr>
                    <pic:cNvPr id="0" name="18-dashboard-validateur.png"/>
                    <pic:cNvPicPr/>
                  </pic:nvPicPr>
                  <pic:blipFill>
                    <a:blip r:embed="rId84"/>
                    <a:stretch>
                      <a:fillRect/>
                    </a:stretch>
                  </pic:blipFill>
                  <pic:spPr>
                    <a:xfrm>
                      <a:off x="0" y="0"/>
                      <a:ext cx="5400000" cy="3375000"/>
                    </a:xfrm>
                    <a:prstGeom prst="rect"/>
                  </pic:spPr>
                </pic:pic>
              </a:graphicData>
            </a:graphic>
          </wp:inline>
        </w:drawing>
      </w:r>
    </w:p>
    <w:p>
      <w:pPr>
        <w:jc w:val="center"/>
      </w:pPr>
      <w:r>
        <w:rPr>
          <w:i/>
          <w:sz w:val="20"/>
        </w:rPr>
        <w:t>Figure N°32 : Tableau de bord — Espace Validateur</w:t>
      </w:r>
    </w:p>
    <w:p>
      <w:pPr>
        <w:jc w:val="center"/>
      </w:pPr>
      <w:r>
        <w:drawing>
          <wp:inline xmlns:a="http://schemas.openxmlformats.org/drawingml/2006/main" xmlns:pic="http://schemas.openxmlformats.org/drawingml/2006/picture">
            <wp:extent cx="5400000" cy="2867118"/>
            <wp:docPr id="1627164154" name="Picture 1627164154"/>
            <wp:cNvGraphicFramePr>
              <a:graphicFrameLocks noChangeAspect="1"/>
            </wp:cNvGraphicFramePr>
            <a:graphic>
              <a:graphicData uri="http://schemas.openxmlformats.org/drawingml/2006/picture">
                <pic:pic>
                  <pic:nvPicPr>
                    <pic:cNvPr id="0" name="19-register.png"/>
                    <pic:cNvPicPr/>
                  </pic:nvPicPr>
                  <pic:blipFill>
                    <a:blip r:embed="rId85"/>
                    <a:stretch>
                      <a:fillRect/>
                    </a:stretch>
                  </pic:blipFill>
                  <pic:spPr>
                    <a:xfrm>
                      <a:off x="0" y="0"/>
                      <a:ext cx="5400000" cy="2867118"/>
                    </a:xfrm>
                    <a:prstGeom prst="rect"/>
                  </pic:spPr>
                </pic:pic>
              </a:graphicData>
            </a:graphic>
          </wp:inline>
        </w:drawing>
      </w:r>
    </w:p>
    <w:p>
      <w:pPr>
        <w:jc w:val="center"/>
      </w:pPr>
      <w:r>
        <w:rPr>
          <w:i/>
          <w:sz w:val="20"/>
        </w:rPr>
        <w:t>Figure N°33 : Page d'inscription (Register)</w:t>
      </w:r>
    </w:p>
    <w:p>
      <w:pPr>
        <w:jc w:val="center"/>
      </w:pPr>
      <w:r>
        <w:drawing>
          <wp:inline xmlns:a="http://schemas.openxmlformats.org/drawingml/2006/main" xmlns:pic="http://schemas.openxmlformats.org/drawingml/2006/picture">
            <wp:extent cx="5400000" cy="3375000"/>
            <wp:docPr id="1627164155" name="Picture 1627164155"/>
            <wp:cNvGraphicFramePr>
              <a:graphicFrameLocks noChangeAspect="1"/>
            </wp:cNvGraphicFramePr>
            <a:graphic>
              <a:graphicData uri="http://schemas.openxmlformats.org/drawingml/2006/picture">
                <pic:pic>
                  <pic:nvPicPr>
                    <pic:cNvPr id="0" name="03-missions-liste.png"/>
                    <pic:cNvPicPr/>
                  </pic:nvPicPr>
                  <pic:blipFill>
                    <a:blip r:embed="rId86"/>
                    <a:stretch>
                      <a:fillRect/>
                    </a:stretch>
                  </pic:blipFill>
                  <pic:spPr>
                    <a:xfrm>
                      <a:off x="0" y="0"/>
                      <a:ext cx="5400000" cy="3375000"/>
                    </a:xfrm>
                    <a:prstGeom prst="rect"/>
                  </pic:spPr>
                </pic:pic>
              </a:graphicData>
            </a:graphic>
          </wp:inline>
        </w:drawing>
      </w:r>
    </w:p>
    <w:p>
      <w:pPr>
        <w:jc w:val="center"/>
      </w:pPr>
      <w:r>
        <w:rPr>
          <w:i/>
          <w:sz w:val="20"/>
        </w:rPr>
        <w:t>Figure N°34 : Liste des missions avec filtres et recherche</w:t>
      </w:r>
    </w:p>
    <w:p w14:paraId="2CC70956" w14:textId="77777777" w:rsidR="00793246" w:rsidRDefault="00793246" w:rsidP="00793246">
      <w:pPr>
        <w:rPr>
          <w:b/>
          <w:bCs/>
          <w:color w:val="003CA4"/>
          <w:sz w:val="28"/>
          <w:szCs w:val="28"/>
        </w:rPr>
      </w:pPr>
    </w:p>
    <w:p w14:paraId="48C90CF1" w14:textId="1B01BD47" w:rsidR="00E32B84" w:rsidRDefault="003F7927" w:rsidP="00793246">
      <w:r>
        <w:rPr>
          <w:b/>
          <w:bCs/>
          <w:color w:val="003CA4"/>
          <w:sz w:val="28"/>
          <w:szCs w:val="28"/>
        </w:rPr>
        <w:t>III.2.3. Maquettes de l'application Mobile (Flutter)</w:t>
      </w:r>
    </w:p>
    <w:p w14:paraId="64026765" w14:textId="77777777" w:rsidR="00E32B84" w:rsidRDefault="003F7927">
      <w:pPr>
        <w:spacing w:after="120"/>
        <w:ind w:firstLine="709"/>
        <w:jc w:val="both"/>
      </w:pPr>
      <w:r>
        <w:rPr>
          <w:color w:val="000000"/>
        </w:rPr>
        <w:t>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14:paraId="4B457278" w14:textId="77777777" w:rsidR="00E32B84" w:rsidRDefault="003F7927">
      <w:pPr>
        <w:spacing w:after="120"/>
        <w:ind w:firstLine="709"/>
        <w:jc w:val="both"/>
      </w:pPr>
      <w:r>
        <w:rPr>
          <w:b/>
          <w:bCs/>
          <w:i/>
          <w:iCs/>
          <w:color w:val="000000"/>
        </w:rPr>
        <w:t>Note : Les maquettes de l’application mobile Flutter sont présentées dans la section suivante. L’application permet aux demandeurs de suivre l’état de leurs missions, recevoir des notifications en temps réel, et consulter l’historique depuis un appareil mobile.</w:t>
      </w:r>
      <w:r>
        <w:rPr>
          <w:i/>
          <w:iCs/>
          <w:color w:val="000000"/>
        </w:rPr>
      </w:r>
    </w:p>
    <w:p w14:paraId="7762A2B0" w14:textId="41B2C585" w:rsidR="00E32B84" w:rsidRDefault="003F7927" w:rsidP="003B374B">
      <w:r>
        <w:rPr>
          <w:b/>
          <w:bCs/>
          <w:color w:val="003CA4"/>
          <w:sz w:val="28"/>
          <w:szCs w:val="28"/>
        </w:rPr>
        <w:t>III.3. Modèle de données</w:t>
      </w:r>
    </w:p>
    <w:p w14:paraId="1E083EDD" w14:textId="77777777" w:rsidR="00E32B84" w:rsidRDefault="003F7927">
      <w:pPr>
        <w:spacing w:after="120"/>
        <w:ind w:firstLine="709"/>
        <w:jc w:val="both"/>
      </w:pPr>
      <w:r>
        <w:rPr>
          <w:color w:val="000000"/>
        </w:rPr>
        <w:t>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14:paraId="3D6060C1" w14:textId="5AAA6BAF" w:rsidR="00E32B84" w:rsidRDefault="003F7927">
      <w:pPr>
        <w:spacing w:before="360" w:after="200"/>
      </w:pPr>
      <w:r>
        <w:rPr>
          <w:b/>
          <w:bCs/>
          <w:color w:val="003CA4"/>
          <w:sz w:val="28"/>
          <w:szCs w:val="28"/>
        </w:rPr>
        <w:lastRenderedPageBreak/>
        <w:t>III.3.1. Diagramme de classes</w:t>
      </w:r>
    </w:p>
    <w:p w14:paraId="356C95FE" w14:textId="77777777" w:rsidR="00E32B84" w:rsidRDefault="003F7927">
      <w:pPr>
        <w:spacing w:after="120"/>
        <w:ind w:firstLine="709"/>
        <w:jc w:val="both"/>
      </w:pPr>
      <w:r>
        <w:rPr>
          <w:color w:val="000000"/>
        </w:rPr>
        <w:t>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14:paraId="21C30EDC" w14:textId="77777777" w:rsidR="00E32B84" w:rsidRDefault="003F7927">
      <w:pPr>
        <w:jc w:val="center"/>
      </w:pPr>
      <w:r>
        <w:rPr>
          <w:noProof/>
        </w:rPr>
        <w:drawing>
          <wp:inline xmlns:a="http://schemas.openxmlformats.org/drawingml/2006/main" xmlns:pic="http://schemas.openxmlformats.org/drawingml/2006/picture">
            <wp:extent cx="5760000" cy="5165979"/>
            <wp:docPr id="1627164140" name="Picture 1627164140"/>
            <wp:cNvGraphicFramePr>
              <a:graphicFrameLocks noChangeAspect="1"/>
            </wp:cNvGraphicFramePr>
            <a:graphic>
              <a:graphicData uri="http://schemas.openxmlformats.org/drawingml/2006/picture">
                <pic:pic>
                  <pic:nvPicPr>
                    <pic:cNvPr id="0" name="class_diagram.png"/>
                    <pic:cNvPicPr/>
                  </pic:nvPicPr>
                  <pic:blipFill>
                    <a:blip r:embed="rId70"/>
                    <a:stretch>
                      <a:fillRect/>
                    </a:stretch>
                  </pic:blipFill>
                  <pic:spPr>
                    <a:xfrm>
                      <a:off x="0" y="0"/>
                      <a:ext cx="5760000" cy="5165979"/>
                    </a:xfrm>
                    <a:prstGeom prst="rect"/>
                  </pic:spPr>
                </pic:pic>
              </a:graphicData>
            </a:graphic>
          </wp:inline>
        </w:drawing>
      </w:r>
    </w:p>
    <w:p w14:paraId="531DE2BD" w14:textId="77777777" w:rsidR="00E32B84" w:rsidRDefault="003F7927">
      <w:pPr>
        <w:spacing w:before="120" w:after="240"/>
        <w:jc w:val="center"/>
      </w:pPr>
      <w:r>
        <w:rPr>
          <w:b/>
          <w:bCs/>
          <w:color w:val="003CA4"/>
        </w:rPr>
        <w:t>Figure N°35 : Diagramme de classes de l'application AT Réservations</w:t>
      </w:r>
    </w:p>
    <w:p w14:paraId="3C905E2D" w14:textId="77777777" w:rsidR="00E32B84" w:rsidRDefault="003F7927">
      <w:pPr>
        <w:spacing w:before="360" w:after="200"/>
      </w:pPr>
      <w:r>
        <w:rPr>
          <w:b/>
          <w:bCs/>
          <w:color w:val="003CA4"/>
          <w:sz w:val="28"/>
          <w:szCs w:val="28"/>
        </w:rPr>
        <w:lastRenderedPageBreak/>
        <w:t>III.3.2. Modèle Logique de Données Relationnel (MLDR)</w:t>
      </w:r>
    </w:p>
    <w:p w14:paraId="0979C54F" w14:textId="77777777" w:rsidR="00E32B84" w:rsidRDefault="003F7927">
      <w:pPr>
        <w:spacing w:after="120"/>
        <w:ind w:firstLine="709"/>
        <w:jc w:val="both"/>
      </w:pPr>
      <w:r>
        <w:rPr>
          <w:color w:val="000000"/>
        </w:rPr>
        <w:t>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14:paraId="1F931CD3" w14:textId="77777777" w:rsidR="00E32B84" w:rsidRDefault="003F7927">
      <w:pPr>
        <w:spacing w:after="120"/>
        <w:ind w:firstLine="709"/>
        <w:jc w:val="both"/>
      </w:pPr>
      <w:r>
        <w:rPr>
          <w:color w:val="000000"/>
        </w:rPr>
        <w:t>Les tables principales du système sont les suivantes :</w:t>
      </w:r>
    </w:p>
    <w:p w14:paraId="69C59C2C" w14:textId="77777777" w:rsidR="00E32B84" w:rsidRPr="006A406A" w:rsidRDefault="003F7927">
      <w:pPr>
        <w:spacing w:before="80" w:after="80"/>
        <w:rPr>
          <w:lang w:val="en-US"/>
        </w:rPr>
      </w:pPr>
      <w:r w:rsidRPr="006A406A">
        <w:rPr>
          <w:b/>
          <w:bCs/>
          <w:lang w:val="en-US"/>
        </w:rPr>
        <w:t xml:space="preserve">User </w:t>
      </w:r>
      <w:r w:rsidRPr="006A406A">
        <w:rPr>
          <w:sz w:val="20"/>
          <w:szCs w:val="20"/>
          <w:lang w:val="en-US"/>
        </w:rPr>
        <w:t>(id, nom, prenom, email, password, role, direction, telephone, statut, photo, created_at, updated_at)</w:t>
      </w:r>
    </w:p>
    <w:p w14:paraId="5D0535CD" w14:textId="77777777" w:rsidR="00E32B84" w:rsidRPr="006A406A" w:rsidRDefault="003F7927">
      <w:pPr>
        <w:spacing w:before="80" w:after="80"/>
        <w:rPr>
          <w:lang w:val="en-US"/>
        </w:rPr>
      </w:pPr>
      <w:r w:rsidRPr="006A406A">
        <w:rPr>
          <w:b/>
          <w:bCs/>
          <w:lang w:val="en-US"/>
        </w:rPr>
        <w:t xml:space="preserve">Mission </w:t>
      </w:r>
      <w:r w:rsidRPr="006A406A">
        <w:rPr>
          <w:sz w:val="20"/>
          <w:szCs w:val="20"/>
          <w:lang w:val="en-US"/>
        </w:rPr>
        <w:t>(id, titre, description, destination, date_depart, date_retour, type_mission, statut, motif_rejet, #user_id, #validateur_id, #agent_dml_id, created_at, updated_at)</w:t>
      </w:r>
    </w:p>
    <w:p w14:paraId="2BEDCFF1" w14:textId="77777777" w:rsidR="00E32B84" w:rsidRPr="006A406A" w:rsidRDefault="003F7927">
      <w:pPr>
        <w:spacing w:before="80" w:after="80"/>
        <w:rPr>
          <w:lang w:val="en-US"/>
        </w:rPr>
      </w:pPr>
      <w:r w:rsidRPr="006A406A">
        <w:rPr>
          <w:b/>
          <w:bCs/>
          <w:lang w:val="en-US"/>
        </w:rPr>
        <w:t xml:space="preserve">Hotel </w:t>
      </w:r>
      <w:r w:rsidRPr="006A406A">
        <w:rPr>
          <w:sz w:val="20"/>
          <w:szCs w:val="20"/>
          <w:lang w:val="en-US"/>
        </w:rPr>
        <w:t>(id, nom, adresse, ville, wilaya, telephone, email, etoiles, statut_convention, created_at, updated_at)</w:t>
      </w:r>
    </w:p>
    <w:p w14:paraId="5D4F1B8D" w14:textId="77777777" w:rsidR="00E32B84" w:rsidRPr="006A406A" w:rsidRDefault="003F7927">
      <w:pPr>
        <w:spacing w:before="80" w:after="80"/>
        <w:rPr>
          <w:lang w:val="en-US"/>
        </w:rPr>
      </w:pPr>
      <w:r w:rsidRPr="006A406A">
        <w:rPr>
          <w:b/>
          <w:bCs/>
          <w:lang w:val="en-US"/>
        </w:rPr>
        <w:t xml:space="preserve">Convention </w:t>
      </w:r>
      <w:r w:rsidRPr="006A406A">
        <w:rPr>
          <w:sz w:val="20"/>
          <w:szCs w:val="20"/>
          <w:lang w:val="en-US"/>
        </w:rPr>
        <w:t>(id, #mission_id, #hotel_id, date_debut, date_fin, tarif_journalier, nombre_nuits, montant_total, created_at, updated_at)</w:t>
      </w:r>
    </w:p>
    <w:p w14:paraId="3EE0E99B" w14:textId="77777777" w:rsidR="00E32B84" w:rsidRPr="006A406A" w:rsidRDefault="003F7927">
      <w:pPr>
        <w:spacing w:before="80" w:after="80"/>
        <w:rPr>
          <w:lang w:val="en-US"/>
        </w:rPr>
      </w:pPr>
      <w:r w:rsidRPr="006A406A">
        <w:rPr>
          <w:b/>
          <w:bCs/>
          <w:lang w:val="en-US"/>
        </w:rPr>
        <w:t xml:space="preserve">Vehicule </w:t>
      </w:r>
      <w:r w:rsidRPr="006A406A">
        <w:rPr>
          <w:sz w:val="20"/>
          <w:szCs w:val="20"/>
          <w:lang w:val="en-US"/>
        </w:rPr>
        <w:t>(id, marque, modele, immatriculation, statut, #mission_id, created_at, updated_at)</w:t>
      </w:r>
    </w:p>
    <w:p w14:paraId="556EC30A" w14:textId="77777777" w:rsidR="00E32B84" w:rsidRPr="006A406A" w:rsidRDefault="003F7927">
      <w:pPr>
        <w:spacing w:before="80" w:after="80"/>
        <w:rPr>
          <w:lang w:val="en-US"/>
        </w:rPr>
      </w:pPr>
      <w:r w:rsidRPr="006A406A">
        <w:rPr>
          <w:b/>
          <w:bCs/>
          <w:lang w:val="en-US"/>
        </w:rPr>
        <w:t xml:space="preserve">BonTransport </w:t>
      </w:r>
      <w:r w:rsidRPr="006A406A">
        <w:rPr>
          <w:sz w:val="20"/>
          <w:szCs w:val="20"/>
          <w:lang w:val="en-US"/>
        </w:rPr>
        <w:t>(id, numero, #mission_id, type_transport, date_emission, created_at, updated_at)</w:t>
      </w:r>
    </w:p>
    <w:p w14:paraId="153D2769" w14:textId="77777777" w:rsidR="00E32B84" w:rsidRPr="006A406A" w:rsidRDefault="003F7927">
      <w:pPr>
        <w:spacing w:before="80" w:after="80"/>
        <w:rPr>
          <w:lang w:val="en-US"/>
        </w:rPr>
      </w:pPr>
      <w:r w:rsidRPr="006A406A">
        <w:rPr>
          <w:b/>
          <w:bCs/>
          <w:lang w:val="en-US"/>
        </w:rPr>
        <w:t xml:space="preserve">PieceJustificative </w:t>
      </w:r>
      <w:r w:rsidRPr="006A406A">
        <w:rPr>
          <w:sz w:val="20"/>
          <w:szCs w:val="20"/>
          <w:lang w:val="en-US"/>
        </w:rPr>
        <w:t>(id, #mission_id, nom_fichier, chemin_fichier, type, created_at, updated_at)</w:t>
      </w:r>
    </w:p>
    <w:p w14:paraId="661D9346" w14:textId="77777777" w:rsidR="00E32B84" w:rsidRPr="006A406A" w:rsidRDefault="003F7927">
      <w:pPr>
        <w:spacing w:before="80" w:after="80"/>
        <w:rPr>
          <w:lang w:val="en-US"/>
        </w:rPr>
      </w:pPr>
      <w:r w:rsidRPr="006A406A">
        <w:rPr>
          <w:b/>
          <w:bCs/>
          <w:lang w:val="en-US"/>
        </w:rPr>
        <w:t xml:space="preserve">Notification </w:t>
      </w:r>
      <w:r w:rsidRPr="006A406A">
        <w:rPr>
          <w:sz w:val="20"/>
          <w:szCs w:val="20"/>
          <w:lang w:val="en-US"/>
        </w:rPr>
        <w:t>(id, #user_id, titre, contenu, lu, type, created_at, updated_at)</w:t>
      </w:r>
    </w:p>
    <w:p w14:paraId="17A7E41C" w14:textId="77777777" w:rsidR="00E32B84" w:rsidRPr="006A406A" w:rsidRDefault="003F7927">
      <w:pPr>
        <w:spacing w:before="80" w:after="80"/>
        <w:rPr>
          <w:lang w:val="en-US"/>
        </w:rPr>
      </w:pPr>
      <w:r w:rsidRPr="006A406A">
        <w:rPr>
          <w:b/>
          <w:bCs/>
          <w:lang w:val="en-US"/>
        </w:rPr>
        <w:t xml:space="preserve">Message </w:t>
      </w:r>
      <w:r w:rsidRPr="006A406A">
        <w:rPr>
          <w:sz w:val="20"/>
          <w:szCs w:val="20"/>
          <w:lang w:val="en-US"/>
        </w:rPr>
        <w:t>(id, #expediteur_id, #destinataire_id, #mission_id, contenu, lu, created_at, updated_at)</w:t>
      </w:r>
    </w:p>
    <w:p w14:paraId="1EE6CD6E" w14:textId="77777777" w:rsidR="00E32B84" w:rsidRPr="006A406A" w:rsidRDefault="003F7927">
      <w:pPr>
        <w:spacing w:before="80" w:after="80"/>
        <w:rPr>
          <w:lang w:val="en-US"/>
        </w:rPr>
      </w:pPr>
      <w:r w:rsidRPr="006A406A">
        <w:rPr>
          <w:b/>
          <w:bCs/>
          <w:lang w:val="en-US"/>
        </w:rPr>
        <w:t xml:space="preserve">AuditLog </w:t>
      </w:r>
      <w:r w:rsidRPr="006A406A">
        <w:rPr>
          <w:sz w:val="20"/>
          <w:szCs w:val="20"/>
          <w:lang w:val="en-US"/>
        </w:rPr>
        <w:t>(id, #user_id, action, description, adresse_ip, created_at)</w:t>
      </w:r>
    </w:p>
    <w:p w14:paraId="1763C4D6" w14:textId="77777777" w:rsidR="00E32B84" w:rsidRDefault="003F7927">
      <w:pPr>
        <w:ind w:firstLine="709"/>
        <w:jc w:val="both"/>
      </w:pPr>
      <w:r>
        <w:t>Plusieurs choix de conception méritent d'être soulignés. La table Convention joue le rôle de classe d'association entre Mission et Hotel : elle matérialise la relation « une mission est hébergée dans un hôtel » avec ses attributs propres (tarif journalier, nombre de nuitées, dates). Le champ role de la table User utilise un type ENUM à quatre valeurs (admin, directeur, agent_dml, demandeur) pour implémenter le contrôle d'accès par rôles (RBAC) au niveau de la base de données. La colonne validateur_id dans la table Mission référence l'utilisateur (Directeur) ayant validé ou refusé la demande, assurant la traçabilité du circuit de validation. Enfin, toutes les tables disposent des colonnes created_at et updated_at (timestamps Laravel), permettant l'historisation complète des opérations.</w:t>
      </w:r>
    </w:p>
    <w:p w14:paraId="69831158" w14:textId="77777777" w:rsidR="00000000" w:rsidRDefault="00000000">
      <w:pPr>
        <w:pStyle w:val="Titre3"/>
      </w:pPr>
      <w:r>
        <w:rPr>
          <w:color w:val="003CA4"/>
        </w:rPr>
        <w:t>III.4. Diagramme de déploiement</w:t>
      </w:r>
    </w:p>
    <w:p w14:paraId="643D415F" w14:textId="77777777" w:rsidR="00000000" w:rsidRDefault="00000000">
      <w:pPr>
        <w:spacing w:before="120" w:line="364" w:lineRule="auto"/>
        <w:ind w:firstLine="709"/>
        <w:jc w:val="both"/>
      </w:pPr>
      <w:r>
        <w:lastRenderedPageBreak/>
        <w:t>Le diagramme de déploiement présente l’architecture physique du système : les nœuds matériels (PC client, smartphone, serveur Apache, base de données MySQL) et les composants logiciels déployés sur chacun. Le frontend React et l’application mobile Flutter communiquent avec le backend Laravel via des requêtes API REST au format JSON, authentifiées par des jetons Sanctum.</w:t>
      </w:r>
    </w:p>
    <w:p w14:paraId="1D01C2A3" w14:textId="77777777" w:rsidR="00000000" w:rsidRDefault="00000000">
      <w:pPr>
        <w:jc w:val="center"/>
      </w:pPr>
      <w:r>
        <w:rPr>
          <w:noProof/>
        </w:rPr>
        <w:drawing>
          <wp:inline distT="0" distB="0" distL="0" distR="0" wp14:anchorId="07851C03" wp14:editId="18905305">
            <wp:extent cx="5943600" cy="3467100"/>
            <wp:effectExtent l="0" t="0" r="0" b="0"/>
            <wp:docPr id="1627164138" name="NewDi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NewDiag2"/>
                    <pic:cNvPicPr/>
                  </pic:nvPicPr>
                  <pic:blipFill>
                    <a:blip r:embed="rId54"/>
                    <a:stretch>
                      <a:fillRect/>
                    </a:stretch>
                  </pic:blipFill>
                  <pic:spPr>
                    <a:xfrm>
                      <a:off x="0" y="0"/>
                      <a:ext cx="5943600" cy="3467100"/>
                    </a:xfrm>
                    <a:prstGeom prst="rect">
                      <a:avLst/>
                    </a:prstGeom>
                  </pic:spPr>
                </pic:pic>
              </a:graphicData>
            </a:graphic>
          </wp:inline>
        </w:drawing>
      </w:r>
    </w:p>
    <w:p w14:paraId="6794BAFC" w14:textId="77777777" w:rsidR="00000000" w:rsidRDefault="00000000">
      <w:pPr>
        <w:jc w:val="center"/>
      </w:pPr>
      <w:r>
        <w:rPr>
          <w:b/>
          <w:bCs/>
          <w:i/>
          <w:iCs/>
          <w:color w:val="003CA4"/>
        </w:rPr>
        <w:t>Figure N°36 : Diagramme de déploiement — Architecture technique</w:t>
      </w:r>
    </w:p>
    <w:p w14:paraId="4FD6323C" w14:textId="77777777" w:rsidR="00000000" w:rsidRDefault="003F7927">
      <w:pPr>
        <w:pStyle w:val="Corpsdetexte"/>
        <w:spacing w:before="200" w:line="364" w:lineRule="auto"/>
        <w:ind w:left="1" w:right="350" w:firstLine="709"/>
        <w:jc w:val="both"/>
      </w:pPr>
      <w:r>
        <w:t>Ce chapitre a présenté la conception de l’application « AT Réservations » : la charte graphique alignée sur l’identité visuelle d’Algérie Télécom, les maquettes des interfaces pour les quatre espaces utilisateur (administrateur, directeur, demandeur, agent DML), ainsi que le modèle de données relationnel avec le diagramme de classes UML et le MLDR. Cette phase de conception constitue le socle de la réalisation présentée dans le chapitre suivant.</w:t>
      </w:r>
    </w:p>
    <w:p w14:paraId="6751F5B8" w14:textId="77777777" w:rsidR="00E32B84" w:rsidRDefault="003F7927">
      <w:pPr>
        <w:spacing w:after="120"/>
        <w:ind w:firstLine="709"/>
        <w:jc w:val="both"/>
        <w:sectPr w:rsidR="00E32B84" w:rsidSect="00E44E81">
          <w:headerReference w:type="default" r:id="rId55"/>
          <w:headerReference w:type="first" r:id="rId56"/>
          <w:pgSz w:w="12240" w:h="15840"/>
          <w:pgMar w:top="1417" w:right="1417" w:bottom="1417" w:left="1701" w:header="709" w:footer="709" w:gutter="0"/>
          <w:cols w:space="720"/>
          <w:docGrid w:linePitch="326"/>
        </w:sectPr>
      </w:pPr>
      <w:r>
        <w:rPr>
          <w:color w:val="000000"/>
        </w:rPr>
        <w:t>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p w14:paraId="4E4C9073" w14:textId="77777777" w:rsidR="00E32B84" w:rsidRDefault="00E32B84">
      <w:pPr>
        <w:spacing w:line="200" w:lineRule="auto"/>
      </w:pPr>
    </w:p>
    <w:p w14:paraId="6A4E683D" w14:textId="77777777" w:rsidR="00E32B84" w:rsidRDefault="003F7927">
      <w:pPr>
        <w:pStyle w:val="Titre3"/>
        <w:keepNext/>
      </w:pPr>
      <w:r>
        <w:rPr>
          <w:rFonts w:ascii="Times New Roman" w:hAnsi="Times New Roman" w:cs="Times New Roman"/>
          <w:sz w:val="28"/>
          <w:szCs w:val="28"/>
          <w:color w:val="003CA4"/>
        </w:rPr>
        <w:t>III.5. Architecture technique</w:t>
      </w:r>
    </w:p>
    <w:p w14:paraId="5D01CB8B" w14:textId="77777777" w:rsidR="00E32B84" w:rsidRDefault="003F7927">
      <w:pPr>
        <w:ind w:firstLine="709"/>
        <w:jc w:val="both"/>
      </w:pPr>
      <w:r>
        <w:t>L'application « AT Réservations » repose sur une architecture trois-tiers (3-couches) qui sépare clairement les responsabilités du système :</w:t>
      </w:r>
    </w:p>
    <w:p w14:paraId="28EA761A" w14:textId="77777777" w:rsidR="00E32B84" w:rsidRDefault="003F7927">
      <w:pPr>
        <w:pStyle w:val="Paragraphedeliste"/>
        <w:jc w:val="both"/>
      </w:pPr>
      <w:r>
        <w:t>Couche Présentation : le frontend web développé en React 18 (avec Vite et TailwindCSS) et l'application mobile développée en Flutter (Dart). Cette couche gère l'interface utilisateur, l'affichage des données et les interactions.</w:t>
      </w:r>
    </w:p>
    <w:p w14:paraId="45C19EC8" w14:textId="77777777" w:rsidR="00E32B84" w:rsidRDefault="003F7927">
      <w:pPr>
        <w:pStyle w:val="Paragraphedeliste"/>
        <w:jc w:val="both"/>
      </w:pPr>
      <w:r>
        <w:t>Couche Métier (Business Logic) : le backend Laravel 12 implémente la logique métier du système — le circuit de validation des missions, les règles d'affectation logistique, le contrôle d'accès par rôles (RBAC) et les notifications. Cette couche expose une API REST consommée par les clients web et mobile.</w:t>
      </w:r>
    </w:p>
    <w:p w14:paraId="2FF5489B" w14:textId="77777777" w:rsidR="00E32B84" w:rsidRDefault="003F7927">
      <w:pPr>
        <w:pStyle w:val="Paragraphedeliste"/>
        <w:jc w:val="both"/>
      </w:pPr>
      <w:r>
        <w:t>Couche Données : la base de données MySQL stocke l'ensemble des entités du système (utilisateurs, missions, hôtels, véhicules, conventions, notifications, messages). L'accès aux données est géré par l'ORM Eloquent de Laravel.</w:t>
      </w:r>
    </w:p>
    <w:p w14:paraId="6FEF3600" w14:textId="77777777" w:rsidR="00E32B84" w:rsidRDefault="003F7927">
      <w:pPr>
        <w:ind w:firstLine="709"/>
        <w:jc w:val="both"/>
      </w:pPr>
      <w:r>
        <w:t>La communication entre la couche présentation et la couche métier s'effectue via des requêtes HTTP REST (GET, POST, PUT, DELETE) au format JSON. L'authentification est assurée par des jetons Bearer (Laravel Sanctum). Le backend suit le patron de conception MVC (Modèle-Vue-Contrôleur) : les Modèles Eloquent représentent les entités, les Contrôleurs traitent les requêtes et orchestrent la logique, et les Ressources JSON formatent les réponses envoyées aux clients.</w:t>
      </w:r>
    </w:p>
    <w:p w14:paraId="46F79A15" w14:textId="77777777" w:rsidR="00E32B84" w:rsidRDefault="003F7927">
      <w:pPr>
        <w:ind w:firstLine="709"/>
        <w:jc w:val="both"/>
      </w:pPr>
      <w:r>
        <w:t>Cette architecture garantit la maintenabilité (chaque couche peut évoluer indépendamment), la testabilité (les contrôleurs et services peuvent être testés unitairement) et la scalabilité (le backend API peut servir plusieurs clients simultanément).</w:t>
      </w:r>
    </w:p>
    <w:p w14:paraId="23DEE9AD" w14:textId="77777777" w:rsidR="00E32B84" w:rsidRDefault="00E32B84"/>
    <w:p w14:paraId="39B767B7" w14:textId="77777777" w:rsidR="001B1B4A" w:rsidRDefault="001B1B4A">
      <w:pPr>
        <w:pBdr>
          <w:top w:val="single" w:sz="12" w:space="6" w:color="003DA5"/>
          <w:left w:val="single" w:sz="12" w:space="6" w:color="003DA5"/>
          <w:bottom w:val="single" w:sz="12" w:space="6" w:color="003DA5"/>
          <w:right w:val="single" w:sz="12" w:space="6" w:color="003DA5"/>
        </w:pBdr>
        <w:rPr>
          <w:rFonts w:ascii="Times New Roman" w:hAnsi="Times New Roman"/>
          <w:color w:val="003CA4"/>
        </w:rPr>
        <w:sectPr w:rsidR="001B1B4A" w:rsidSect="00E44E81">
          <w:headerReference w:type="default" r:id="rId57"/>
          <w:pgSz w:w="12240" w:h="15840"/>
          <w:pgMar w:top="1417" w:right="1417" w:bottom="1417" w:left="1701" w:header="709" w:footer="709" w:gutter="0"/>
          <w:cols w:space="720"/>
          <w:docGrid w:linePitch="326"/>
        </w:sectPr>
      </w:pPr>
    </w:p>
    <w:p w14:paraId="4C12B777" w14:textId="77777777" w:rsidR="00E32B84" w:rsidRDefault="003F7927">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lastRenderedPageBreak/>
        <w:t>CHAPITRE IV</w:t>
      </w:r>
    </w:p>
    <w:p w14:paraId="05151DDC" w14:textId="77777777" w:rsidR="00E32B84" w:rsidRDefault="003F7927">
      <w:pPr>
        <w:pStyle w:val="Titre2"/>
      </w:pPr>
      <w:r>
        <w:rPr>
          <w:rFonts w:ascii="Times New Roman" w:hAnsi="Times New Roman"/>
          <w:color w:val="003CA4"/>
        </w:rPr>
        <w:t>Réalisation</w:t>
      </w:r>
    </w:p>
    <w:p w14:paraId="5CEF826E" w14:textId="77777777" w:rsidR="003B374B" w:rsidRDefault="003B374B">
      <w:pPr>
        <w:rPr>
          <w:rFonts w:ascii="Times New Roman" w:hAnsi="Times New Roman"/>
        </w:rPr>
      </w:pPr>
    </w:p>
    <w:p w14:paraId="19FF8290" w14:textId="77777777" w:rsidR="003B374B" w:rsidRDefault="003B374B">
      <w:pPr>
        <w:rPr>
          <w:rFonts w:ascii="Times New Roman" w:hAnsi="Times New Roman"/>
        </w:rPr>
      </w:pPr>
    </w:p>
    <w:p w14:paraId="1894AA7D" w14:textId="77777777" w:rsidR="003B374B" w:rsidRDefault="003B374B">
      <w:pPr>
        <w:rPr>
          <w:rFonts w:ascii="Times New Roman" w:hAnsi="Times New Roman"/>
        </w:rPr>
      </w:pPr>
    </w:p>
    <w:p w14:paraId="0462C38E" w14:textId="77777777" w:rsidR="003B374B" w:rsidRDefault="003B374B">
      <w:pPr>
        <w:rPr>
          <w:rFonts w:ascii="Times New Roman" w:hAnsi="Times New Roman"/>
        </w:rPr>
      </w:pPr>
    </w:p>
    <w:p w14:paraId="593FCC16" w14:textId="77777777" w:rsidR="003B374B" w:rsidRDefault="003B374B">
      <w:pPr>
        <w:rPr>
          <w:rFonts w:ascii="Times New Roman" w:hAnsi="Times New Roman"/>
        </w:rPr>
      </w:pPr>
    </w:p>
    <w:p w14:paraId="3AD02549" w14:textId="77777777" w:rsidR="003B374B" w:rsidRDefault="003B374B">
      <w:pPr>
        <w:rPr>
          <w:rFonts w:ascii="Times New Roman" w:hAnsi="Times New Roman"/>
        </w:rPr>
      </w:pPr>
    </w:p>
    <w:p w14:paraId="6F6A7F3A" w14:textId="77777777" w:rsidR="003B374B" w:rsidRDefault="003B374B">
      <w:pPr>
        <w:rPr>
          <w:rFonts w:ascii="Times New Roman" w:hAnsi="Times New Roman"/>
        </w:rPr>
      </w:pPr>
    </w:p>
    <w:p w14:paraId="056B9582" w14:textId="77777777" w:rsidR="003B374B" w:rsidRDefault="003B374B">
      <w:pPr>
        <w:rPr>
          <w:rFonts w:ascii="Times New Roman" w:hAnsi="Times New Roman"/>
        </w:rPr>
      </w:pPr>
    </w:p>
    <w:p w14:paraId="16BDD736" w14:textId="77777777" w:rsidR="003B374B" w:rsidRDefault="003B374B">
      <w:pPr>
        <w:rPr>
          <w:rFonts w:ascii="Times New Roman" w:hAnsi="Times New Roman"/>
        </w:rPr>
      </w:pPr>
    </w:p>
    <w:p w14:paraId="753B04DC" w14:textId="77777777" w:rsidR="003B374B" w:rsidRDefault="003B374B">
      <w:pPr>
        <w:rPr>
          <w:rFonts w:ascii="Times New Roman" w:hAnsi="Times New Roman"/>
        </w:rPr>
      </w:pPr>
    </w:p>
    <w:p w14:paraId="6588C8AF" w14:textId="77777777" w:rsidR="003B374B" w:rsidRDefault="003B374B">
      <w:pPr>
        <w:rPr>
          <w:rFonts w:ascii="Times New Roman" w:hAnsi="Times New Roman"/>
        </w:rPr>
      </w:pPr>
    </w:p>
    <w:p w14:paraId="16273B4B" w14:textId="74366334" w:rsidR="00E32B84" w:rsidRDefault="003F7927">
      <w:pPr>
        <w:pStyle w:val="Corpsdetexte"/>
        <w:jc w:val="both"/>
        <w:spacing w:line="364" w:before="164"/>
      </w:pPr>
      <w:r>
        <w:rPr>
          <w:rFonts w:ascii="Times New Roman" w:hAnsi="Times New Roman"/>
          <w:b/>
          <w:sz w:val="24"/>
        </w:rPr>
        <w:lastRenderedPageBreak/>
        <w:t>Introduction</w:t>
      </w:r>
    </w:p>
    <w:p w14:paraId="7A1A72D3" w14:textId="77777777" w:rsidR="00E32B84" w:rsidRDefault="003F7927">
      <w:pPr>
        <w:pStyle w:val="Corpsdetexte"/>
        <w:jc w:val="both"/>
        <w:spacing w:line="364" w:before="164"/>
      </w:pPr>
      <w:r>
        <w:t>Après la phase de conception présentée au chapitre précédent, ce chapitre décrit la phase de réalisation de l'application « AT Réservations » : les langages, bibliothèques et frameworks retenus, les logiciels utilisés durant le développement, la structure physique de la base de données, ainsi que les tests effectués pour valider le bon fonctionnement de la solution.</w:t>
      </w:r>
    </w:p>
    <w:p w14:paraId="63B40CE6" w14:textId="77777777" w:rsidR="00E32B84" w:rsidRDefault="003F7927">
      <w:pPr>
        <w:pStyle w:val="Titre3"/>
      </w:pPr>
      <w:r>
        <w:rPr>
          <w:rFonts w:ascii="Times New Roman" w:hAnsi="Times New Roman"/>
          <w:color w:val="003CA4"/>
        </w:rPr>
        <w:t>Langages, bibliothèques et frameworks utilisés</w:t>
      </w:r>
    </w:p>
    <w:p w14:paraId="0D5FC453" w14:textId="77777777" w:rsidR="00E32B84" w:rsidRDefault="003F7927">
      <w:pPr>
        <w:pStyle w:val="Titre4"/>
      </w:pPr>
      <w:r>
        <w:rPr>
          <w:rFonts w:ascii="Times New Roman" w:hAnsi="Times New Roman"/>
          <w:color w:val="003CA4"/>
        </w:rPr>
        <w:t>JavaScript (ES6+)</w:t>
      </w:r>
    </w:p>
    <w:p w14:paraId="2DFB65CA" w14:textId="77777777" w:rsidR="00E32B84" w:rsidRDefault="003F7927">
      <w:pPr>
        <w:pStyle w:val="Corpsdetexte"/>
        <w:jc w:val="both"/>
        <w:spacing w:line="364" w:before="164"/>
      </w:pPr>
      <w:r>
        <w:t>JavaScript est le langage de programmation du web côté client. La syntaxe moderne ES6+ (modules, fonctions fléchées, déstructuration, async/await) a été utilisée pour écrire un code lisible et maintenable. Il a été choisi car il est le socle de l'écosystème React et bénéficie d'une communauté très active.</w:t>
      </w:r>
    </w:p>
    <w:p w14:paraId="207CD4B8" w14:textId="77777777" w:rsidR="00E32B84" w:rsidRDefault="003F7927">
      <w:pPr>
        <w:pStyle w:val="Titre4"/>
      </w:pPr>
      <w:r>
        <w:rPr>
          <w:rFonts w:ascii="Times New Roman" w:hAnsi="Times New Roman"/>
          <w:color w:val="003CA4"/>
        </w:rPr>
        <w:t>PHP 8.2</w:t>
      </w:r>
    </w:p>
    <w:p w14:paraId="6FF9649E" w14:textId="77777777" w:rsidR="00E32B84" w:rsidRDefault="003F7927">
      <w:pPr>
        <w:pStyle w:val="Corpsdetexte"/>
        <w:jc w:val="both"/>
        <w:spacing w:line="364" w:before="164"/>
      </w:pPr>
      <w:r>
        <w:t>PHP est un langage de script côté serveur largement répandu. La version 8.2 apporte un typage renforcé et de meilleures performances. Il a été retenu car c'est le langage du framework Laravel et qu'il est parfaitement supporté par l'infrastructure d'hébergement interne (XAMPP/Apache).</w:t>
      </w:r>
    </w:p>
    <w:p w14:paraId="4D95F011" w14:textId="77777777" w:rsidR="00E32B84" w:rsidRDefault="003F7927">
      <w:pPr>
        <w:pStyle w:val="Titre4"/>
      </w:pPr>
      <w:r>
        <w:rPr>
          <w:rFonts w:ascii="Times New Roman" w:hAnsi="Times New Roman"/>
          <w:color w:val="003CA4"/>
        </w:rPr>
        <w:t>Dart</w:t>
      </w:r>
    </w:p>
    <w:p w14:paraId="0C27A0F5" w14:textId="77777777" w:rsidR="00E32B84" w:rsidRDefault="003F7927">
      <w:pPr>
        <w:pStyle w:val="Corpsdetexte"/>
        <w:jc w:val="both"/>
        <w:spacing w:line="364" w:before="164"/>
      </w:pPr>
      <w:r>
        <w:t>Dart est le langage de programmation développé par Google pour le framework Flutter. Typé et orienté objet, il permet de compiler du code natif performant pour Android et iOS. Il a été choisi comme langage de l'application mobile AT Réservations.</w:t>
      </w:r>
    </w:p>
    <w:p w14:paraId="6756963E" w14:textId="77777777" w:rsidR="00E32B84" w:rsidRDefault="003F7927">
      <w:pPr>
        <w:pStyle w:val="Titre4"/>
      </w:pPr>
      <w:r>
        <w:rPr>
          <w:rFonts w:ascii="Times New Roman" w:hAnsi="Times New Roman"/>
          <w:color w:val="003CA4"/>
        </w:rPr>
        <w:t>React 18</w:t>
      </w:r>
    </w:p>
    <w:p w14:paraId="7FCEAE0C" w14:textId="77777777" w:rsidR="00E32B84" w:rsidRDefault="003F7927">
      <w:pPr>
        <w:pStyle w:val="Corpsdetexte"/>
        <w:jc w:val="both"/>
        <w:spacing w:line="364" w:before="164"/>
      </w:pPr>
      <w:r>
        <w:t>React est une bibliothèque JavaScript de construction d'interfaces utilisateur basée sur des composants réutilisables. Les hooks (useState, useEffect, useMemo…) et le Context API assurent la gestion de l'état de l'application. React a été choisi pour sa performance (DOM virtuel), sa modularité et sa popularité en entreprise.</w:t>
      </w:r>
    </w:p>
    <w:p w14:paraId="36F80748" w14:textId="77777777" w:rsidR="00E32B84" w:rsidRDefault="003F7927">
      <w:pPr>
        <w:pStyle w:val="Titre4"/>
      </w:pPr>
      <w:r>
        <w:rPr>
          <w:rFonts w:ascii="Times New Roman" w:hAnsi="Times New Roman"/>
          <w:color w:val="003CA4"/>
        </w:rPr>
        <w:t>Vite</w:t>
      </w:r>
    </w:p>
    <w:p w14:paraId="643C37FC" w14:textId="77777777" w:rsidR="00E32B84" w:rsidRDefault="003F7927">
      <w:pPr>
        <w:pStyle w:val="Corpsdetexte"/>
        <w:jc w:val="both"/>
        <w:spacing w:line="364" w:before="164"/>
      </w:pPr>
      <w:r>
        <w:t>Vite est un outil de build et un serveur de développement nouvelle génération. Il offre un démarrage quasi instantané et un rechargement à chaud (HMR) très rapide, ce qui accélère considérablement le cycle de développement par rapport aux bundlers classiques.</w:t>
      </w:r>
    </w:p>
    <w:p w14:paraId="359FEFF8" w14:textId="77777777" w:rsidR="003B374B" w:rsidRDefault="003B374B">
      <w:pPr>
        <w:rPr>
          <w:rFonts w:ascii="Times New Roman" w:hAnsi="Times New Roman"/>
        </w:rPr>
      </w:pPr>
    </w:p>
    <w:p w14:paraId="753CAEC9" w14:textId="4B87D916" w:rsidR="00E32B84" w:rsidRDefault="003F7927">
      <w:pPr>
        <w:pStyle w:val="Titre4"/>
      </w:pPr>
      <w:r>
        <w:rPr>
          <w:rFonts w:ascii="Times New Roman" w:hAnsi="Times New Roman"/>
          <w:color w:val="003CA4"/>
        </w:rPr>
        <w:lastRenderedPageBreak/>
        <w:t>TailwindCSS</w:t>
      </w:r>
    </w:p>
    <w:p w14:paraId="340A58F8" w14:textId="77777777" w:rsidR="00E32B84" w:rsidRDefault="003F7927">
      <w:pPr>
        <w:pStyle w:val="Corpsdetexte"/>
        <w:jc w:val="both"/>
        <w:spacing w:line="364" w:before="164"/>
      </w:pPr>
      <w:r>
        <w:t>TailwindCSS est un framework CSS « utility-first » : le style est composé directement dans le balisage à l'aide de classes utilitaires. Il a permis d'appliquer la charte graphique d'Algérie Télécom (vert #00A650, bleu #003DA5) de manière cohérente et de produire une interface entièrement responsive.</w:t>
      </w:r>
    </w:p>
    <w:p w14:paraId="0C03F6FE" w14:textId="77777777" w:rsidR="00E32B84" w:rsidRDefault="003F7927">
      <w:pPr>
        <w:pStyle w:val="Titre4"/>
      </w:pPr>
      <w:r>
        <w:rPr>
          <w:rFonts w:ascii="Times New Roman" w:hAnsi="Times New Roman"/>
          <w:color w:val="003CA4"/>
        </w:rPr>
        <w:t>Framer Motion</w:t>
      </w:r>
    </w:p>
    <w:p w14:paraId="0F271A09" w14:textId="77777777" w:rsidR="00E32B84" w:rsidRDefault="003F7927">
      <w:pPr>
        <w:pStyle w:val="Corpsdetexte"/>
        <w:jc w:val="both"/>
        <w:spacing w:line="364" w:before="164"/>
      </w:pPr>
      <w:r>
        <w:t>Framer Motion est une bibliothèque d'animations pour React. Elle a été utilisée pour animer les transitions de pages, les cartes statistiques et les listes, afin d'offrir une expérience utilisateur fluide et moderne.</w:t>
      </w:r>
    </w:p>
    <w:p w14:paraId="6A1E81BD" w14:textId="77777777" w:rsidR="00E32B84" w:rsidRDefault="003F7927">
      <w:pPr>
        <w:pStyle w:val="Titre4"/>
      </w:pPr>
      <w:r>
        <w:rPr>
          <w:rFonts w:ascii="Times New Roman" w:hAnsi="Times New Roman"/>
          <w:color w:val="003CA4"/>
        </w:rPr>
        <w:t>Laravel 12</w:t>
      </w:r>
    </w:p>
    <w:p w14:paraId="2F6431E3" w14:textId="77777777" w:rsidR="00E32B84" w:rsidRDefault="003F7927">
      <w:pPr>
        <w:pStyle w:val="Corpsdetexte"/>
        <w:jc w:val="both"/>
        <w:spacing w:line="364" w:before="164"/>
      </w:pPr>
      <w:r>
        <w:t>Laravel est un framework PHP suivant le patron MVC (Modèle-Vue-Contrôleur). Il fournit l'ORM Eloquent, le système de migrations, la validation des requêtes, les politiques d'autorisation (Policies) et l'écosystème Artisan. Il constitue le cœur de l'API REST du backend : routage, contrôleurs, services métier, notifications email et journal d'audit.</w:t>
      </w:r>
    </w:p>
    <w:p w14:paraId="31DA9F77" w14:textId="77777777" w:rsidR="00E32B84" w:rsidRDefault="003F7927">
      <w:pPr>
        <w:pStyle w:val="Titre4"/>
      </w:pPr>
      <w:r>
        <w:rPr>
          <w:rFonts w:ascii="Times New Roman" w:hAnsi="Times New Roman"/>
          <w:color w:val="003CA4"/>
        </w:rPr>
        <w:t>Laravel Sanctum</w:t>
      </w:r>
    </w:p>
    <w:p w14:paraId="2B247571" w14:textId="77777777" w:rsidR="00E32B84" w:rsidRDefault="003F7927">
      <w:pPr>
        <w:pStyle w:val="Corpsdetexte"/>
        <w:jc w:val="both"/>
        <w:spacing w:line="364" w:before="164"/>
      </w:pPr>
      <w:r>
        <w:t>Sanctum est le module d'authentification API de Laravel. Il délivre des jetons (tokens) révocables aux clients web et mobile, transportés dans des cookies httpOnly pour l'application web afin de renforcer la sécurité contre les attaques XSS.</w:t>
      </w:r>
    </w:p>
    <w:p w14:paraId="30BA4864" w14:textId="77777777" w:rsidR="00E32B84" w:rsidRDefault="003F7927">
      <w:pPr>
        <w:pStyle w:val="Titre4"/>
      </w:pPr>
      <w:r>
        <w:rPr>
          <w:rFonts w:ascii="Times New Roman" w:hAnsi="Times New Roman"/>
          <w:color w:val="003CA4"/>
        </w:rPr>
        <w:t>MySQL</w:t>
      </w:r>
    </w:p>
    <w:p w14:paraId="75780415" w14:textId="77777777" w:rsidR="00E32B84" w:rsidRDefault="003F7927">
      <w:pPr>
        <w:pStyle w:val="Corpsdetexte"/>
        <w:jc w:val="both"/>
        <w:spacing w:line="364" w:before="164"/>
      </w:pPr>
      <w:r>
        <w:t>MySQL est le système de gestion de bases de données relationnelles retenu. Hébergé localement via XAMPP, il stocke l'ensemble des données de l'application (utilisateurs, missions, hôtels, conventions, véhicules, notifications, messages, journal d'audit) et garantit l'intégrité référentielle par des clés étrangères.</w:t>
      </w:r>
    </w:p>
    <w:p w14:paraId="18419F14" w14:textId="77777777" w:rsidR="00E32B84" w:rsidRDefault="003F7927">
      <w:pPr>
        <w:pStyle w:val="Titre4"/>
      </w:pPr>
      <w:r>
        <w:rPr>
          <w:rFonts w:ascii="Times New Roman" w:hAnsi="Times New Roman"/>
          <w:color w:val="003CA4"/>
        </w:rPr>
        <w:t>Flutter</w:t>
      </w:r>
    </w:p>
    <w:p w14:paraId="28808913" w14:textId="77777777" w:rsidR="00E32B84" w:rsidRDefault="003F7927">
      <w:pPr>
        <w:pStyle w:val="Corpsdetexte"/>
        <w:jc w:val="both"/>
        <w:spacing w:line="364" w:before="164"/>
      </w:pPr>
      <w:r>
        <w:t>Flutter est le framework mobile multiplateforme de Google. L'application mobile AT Réservations, développée en Flutter/Dart, permet aux utilisateurs nomades de consulter leurs missions, suivre les validations, recevoir les notifications et échanger des messages depuis un terminal Android ou iOS, en communiquant avec la même API REST que l'application web.</w:t>
      </w:r>
    </w:p>
    <w:p w14:paraId="66176A54" w14:textId="77777777" w:rsidR="00E32B84" w:rsidRDefault="00E32B84">
      <w:pPr>
        <w:spacing w:line="200" w:lineRule="auto"/>
      </w:pPr>
    </w:p>
    <w:p w14:paraId="64A8C4F7" w14:textId="77777777" w:rsidR="003B374B" w:rsidRDefault="003B374B">
      <w:pPr>
        <w:keepNext/>
        <w:rPr>
          <w:rFonts w:ascii="Times New Roman" w:hAnsi="Times New Roman" w:cs="Times New Roman"/>
          <w:sz w:val="24"/>
          <w:szCs w:val="24"/>
        </w:rPr>
      </w:pPr>
    </w:p>
    <w:p w14:paraId="2B56FCD9" w14:textId="53C5C1CD" w:rsidR="00E32B84" w:rsidRDefault="003F7927">
      <w:pPr>
        <w:pStyle w:val="Titre4"/>
        <w:keepNext/>
      </w:pPr>
      <w:r>
        <w:rPr>
          <w:rFonts w:ascii="Times New Roman" w:hAnsi="Times New Roman" w:cs="Times New Roman"/>
          <w:sz w:val="24"/>
          <w:szCs w:val="24"/>
          <w:color w:val="003CA4"/>
        </w:rPr>
        <w:t>Tableau comparatif des technologies</w:t>
      </w:r>
    </w:p>
    <w:p w14:paraId="432ECCA0" w14:textId="77777777" w:rsidR="00E32B84" w:rsidRDefault="00E32B84">
      <w:pPr>
        <w:spacing w:line="100" w:lineRule="auto"/>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535"/>
        <w:gridCol w:w="1530"/>
        <w:gridCol w:w="2047"/>
        <w:gridCol w:w="4000"/>
      </w:tblGrid>
      <w:tr w:rsidR="00E32B84" w14:paraId="48DD98A0" w14:textId="77777777">
        <w:trPr>
          <w:tblHeader/>
          <w:jc w:val="center"/>
        </w:trPr>
        <w:tc>
          <w:tcPr>
            <w:tcW w:w="0" w:type="auto"/>
            <w:shd w:val="clear" w:color="auto" w:fill="003DA5"/>
            <w:vAlign w:val="center"/>
          </w:tcPr>
          <w:p w14:paraId="756CEE03" w14:textId="77777777" w:rsidR="00E32B84" w:rsidRDefault="003F7927">
            <w:pPr>
              <w:spacing w:before="40" w:after="40" w:line="276" w:lineRule="auto"/>
              <w:jc w:val="center"/>
            </w:pPr>
            <w:r>
              <w:rPr>
                <w:b/>
                <w:bCs/>
                <w:color w:val="FFFFFF"/>
                <w:sz w:val="20"/>
                <w:szCs w:val="20"/>
              </w:rPr>
              <w:t>Composante</w:t>
            </w:r>
          </w:p>
        </w:tc>
        <w:tc>
          <w:tcPr>
            <w:tcW w:w="0" w:type="auto"/>
            <w:shd w:val="clear" w:color="auto" w:fill="003DA5"/>
            <w:vAlign w:val="center"/>
          </w:tcPr>
          <w:p w14:paraId="6EF3EBC3" w14:textId="77777777" w:rsidR="00E32B84" w:rsidRDefault="003F7927">
            <w:pPr>
              <w:spacing w:before="40" w:after="40" w:line="276" w:lineRule="auto"/>
              <w:jc w:val="center"/>
            </w:pPr>
            <w:r>
              <w:rPr>
                <w:b/>
                <w:bCs/>
                <w:color w:val="FFFFFF"/>
                <w:sz w:val="20"/>
                <w:szCs w:val="20"/>
              </w:rPr>
              <w:t>Technologie choisie</w:t>
            </w:r>
          </w:p>
        </w:tc>
        <w:tc>
          <w:tcPr>
            <w:tcW w:w="0" w:type="auto"/>
            <w:shd w:val="clear" w:color="auto" w:fill="003DA5"/>
            <w:vAlign w:val="center"/>
          </w:tcPr>
          <w:p w14:paraId="1EA88FA7" w14:textId="77777777" w:rsidR="00E32B84" w:rsidRDefault="003F7927">
            <w:pPr>
              <w:spacing w:before="40" w:after="40" w:line="276" w:lineRule="auto"/>
              <w:jc w:val="center"/>
            </w:pPr>
            <w:r>
              <w:rPr>
                <w:b/>
                <w:bCs/>
                <w:color w:val="FFFFFF"/>
                <w:sz w:val="20"/>
                <w:szCs w:val="20"/>
              </w:rPr>
              <w:t>Alternatives envisagées</w:t>
            </w:r>
          </w:p>
        </w:tc>
        <w:tc>
          <w:tcPr>
            <w:tcW w:w="0" w:type="auto"/>
            <w:shd w:val="clear" w:color="auto" w:fill="003DA5"/>
            <w:vAlign w:val="center"/>
          </w:tcPr>
          <w:p w14:paraId="439BBE3A" w14:textId="77777777" w:rsidR="00E32B84" w:rsidRDefault="003F7927">
            <w:pPr>
              <w:spacing w:before="40" w:after="40" w:line="276" w:lineRule="auto"/>
              <w:jc w:val="center"/>
            </w:pPr>
            <w:r>
              <w:rPr>
                <w:b/>
                <w:bCs/>
                <w:color w:val="FFFFFF"/>
                <w:sz w:val="20"/>
                <w:szCs w:val="20"/>
              </w:rPr>
              <w:t>Justification du choix</w:t>
            </w:r>
          </w:p>
        </w:tc>
      </w:tr>
      <w:tr w:rsidR="00E32B84" w14:paraId="51692413" w14:textId="77777777">
        <w:trPr>
          <w:jc w:val="center"/>
        </w:trPr>
        <w:tc>
          <w:tcPr>
            <w:tcW w:w="0" w:type="auto"/>
            <w:shd w:val="clear" w:color="auto" w:fill="F2F7FC"/>
            <w:vAlign w:val="center"/>
          </w:tcPr>
          <w:p w14:paraId="78351EFE" w14:textId="77777777" w:rsidR="00E32B84" w:rsidRDefault="003F7927">
            <w:pPr>
              <w:spacing w:before="40" w:after="40" w:line="276" w:lineRule="auto"/>
            </w:pPr>
            <w:r>
              <w:rPr>
                <w:sz w:val="20"/>
                <w:szCs w:val="20"/>
              </w:rPr>
              <w:t>Frontend Web</w:t>
            </w:r>
          </w:p>
        </w:tc>
        <w:tc>
          <w:tcPr>
            <w:tcW w:w="0" w:type="auto"/>
            <w:shd w:val="clear" w:color="auto" w:fill="F2F7FC"/>
            <w:vAlign w:val="center"/>
          </w:tcPr>
          <w:p w14:paraId="28F2F38E" w14:textId="77777777" w:rsidR="00E32B84" w:rsidRDefault="003F7927">
            <w:pPr>
              <w:spacing w:before="40" w:after="40" w:line="276" w:lineRule="auto"/>
              <w:jc w:val="both"/>
            </w:pPr>
            <w:r>
              <w:rPr>
                <w:sz w:val="20"/>
                <w:szCs w:val="20"/>
              </w:rPr>
              <w:t>React 18 + Vite</w:t>
            </w:r>
          </w:p>
        </w:tc>
        <w:tc>
          <w:tcPr>
            <w:tcW w:w="0" w:type="auto"/>
            <w:shd w:val="clear" w:color="auto" w:fill="F2F7FC"/>
            <w:vAlign w:val="center"/>
          </w:tcPr>
          <w:p w14:paraId="0B765D0A" w14:textId="77777777" w:rsidR="00E32B84" w:rsidRDefault="003F7927">
            <w:pPr>
              <w:spacing w:before="40" w:after="40" w:line="276" w:lineRule="auto"/>
              <w:jc w:val="both"/>
            </w:pPr>
            <w:r>
              <w:rPr>
                <w:sz w:val="20"/>
                <w:szCs w:val="20"/>
              </w:rPr>
              <w:t>Angular, Vue.js, Svelte</w:t>
            </w:r>
          </w:p>
        </w:tc>
        <w:tc>
          <w:tcPr>
            <w:tcW w:w="0" w:type="auto"/>
            <w:shd w:val="clear" w:color="auto" w:fill="F2F7FC"/>
            <w:vAlign w:val="center"/>
          </w:tcPr>
          <w:p w14:paraId="56DC02ED" w14:textId="77777777" w:rsidR="00E32B84" w:rsidRDefault="003F7927">
            <w:pPr>
              <w:spacing w:before="40" w:after="40" w:line="276" w:lineRule="auto"/>
              <w:jc w:val="both"/>
            </w:pPr>
            <w:r>
              <w:rPr>
                <w:sz w:val="20"/>
                <w:szCs w:val="20"/>
              </w:rPr>
              <w:t>Écosystème mature, composants réutilisables, large communauté, performances (Virtual DOM)</w:t>
            </w:r>
          </w:p>
        </w:tc>
      </w:tr>
      <w:tr w:rsidR="00E32B84" w14:paraId="6F11B508" w14:textId="77777777">
        <w:trPr>
          <w:jc w:val="center"/>
        </w:trPr>
        <w:tc>
          <w:tcPr>
            <w:tcW w:w="0" w:type="auto"/>
            <w:vAlign w:val="center"/>
          </w:tcPr>
          <w:p w14:paraId="4999CEE9" w14:textId="77777777" w:rsidR="00E32B84" w:rsidRDefault="003F7927">
            <w:pPr>
              <w:spacing w:before="40" w:after="40" w:line="276" w:lineRule="auto"/>
            </w:pPr>
            <w:r>
              <w:rPr>
                <w:sz w:val="20"/>
                <w:szCs w:val="20"/>
              </w:rPr>
              <w:t>Backend API</w:t>
            </w:r>
          </w:p>
        </w:tc>
        <w:tc>
          <w:tcPr>
            <w:tcW w:w="0" w:type="auto"/>
            <w:vAlign w:val="center"/>
          </w:tcPr>
          <w:p w14:paraId="2CA38A9A" w14:textId="77777777" w:rsidR="00E32B84" w:rsidRDefault="003F7927">
            <w:pPr>
              <w:spacing w:before="40" w:after="40" w:line="276" w:lineRule="auto"/>
              <w:jc w:val="both"/>
            </w:pPr>
            <w:r>
              <w:rPr>
                <w:sz w:val="20"/>
                <w:szCs w:val="20"/>
              </w:rPr>
              <w:t>Laravel 12 (PHP 8.2)</w:t>
            </w:r>
          </w:p>
        </w:tc>
        <w:tc>
          <w:tcPr>
            <w:tcW w:w="0" w:type="auto"/>
            <w:vAlign w:val="center"/>
          </w:tcPr>
          <w:p w14:paraId="1908F423" w14:textId="77777777" w:rsidR="00E32B84" w:rsidRPr="006A406A" w:rsidRDefault="003F7927">
            <w:pPr>
              <w:spacing w:before="40" w:after="40" w:line="276" w:lineRule="auto"/>
              <w:jc w:val="both"/>
              <w:rPr>
                <w:lang w:val="en-US"/>
              </w:rPr>
            </w:pPr>
            <w:r w:rsidRPr="006A406A">
              <w:rPr>
                <w:sz w:val="20"/>
                <w:szCs w:val="20"/>
                <w:lang w:val="en-US"/>
              </w:rPr>
              <w:t>Django, Express.js, Spring Boot</w:t>
            </w:r>
          </w:p>
        </w:tc>
        <w:tc>
          <w:tcPr>
            <w:tcW w:w="0" w:type="auto"/>
            <w:vAlign w:val="center"/>
          </w:tcPr>
          <w:p w14:paraId="078AB36B" w14:textId="77777777" w:rsidR="00E32B84" w:rsidRDefault="003F7927">
            <w:pPr>
              <w:spacing w:before="40" w:after="40" w:line="276" w:lineRule="auto"/>
              <w:jc w:val="both"/>
            </w:pPr>
            <w:r>
              <w:rPr>
                <w:sz w:val="20"/>
                <w:szCs w:val="20"/>
              </w:rPr>
              <w:t>Framework PHP le plus populaire, ORM Eloquent puissant, écosystème riche (Sanctum, Artisan)</w:t>
            </w:r>
          </w:p>
        </w:tc>
      </w:tr>
      <w:tr w:rsidR="00E32B84" w14:paraId="1AC18F79" w14:textId="77777777">
        <w:trPr>
          <w:jc w:val="center"/>
        </w:trPr>
        <w:tc>
          <w:tcPr>
            <w:tcW w:w="0" w:type="auto"/>
            <w:shd w:val="clear" w:color="auto" w:fill="F2F7FC"/>
            <w:vAlign w:val="center"/>
          </w:tcPr>
          <w:p w14:paraId="155AF7B5" w14:textId="77777777" w:rsidR="00E32B84" w:rsidRDefault="003F7927">
            <w:pPr>
              <w:spacing w:before="40" w:after="40" w:line="276" w:lineRule="auto"/>
            </w:pPr>
            <w:r>
              <w:rPr>
                <w:sz w:val="20"/>
                <w:szCs w:val="20"/>
              </w:rPr>
              <w:t>Base de données</w:t>
            </w:r>
          </w:p>
        </w:tc>
        <w:tc>
          <w:tcPr>
            <w:tcW w:w="0" w:type="auto"/>
            <w:shd w:val="clear" w:color="auto" w:fill="F2F7FC"/>
            <w:vAlign w:val="center"/>
          </w:tcPr>
          <w:p w14:paraId="5DDDA1B6" w14:textId="77777777" w:rsidR="00E32B84" w:rsidRDefault="003F7927">
            <w:pPr>
              <w:spacing w:before="40" w:after="40" w:line="276" w:lineRule="auto"/>
              <w:jc w:val="both"/>
            </w:pPr>
            <w:r>
              <w:rPr>
                <w:sz w:val="20"/>
                <w:szCs w:val="20"/>
              </w:rPr>
              <w:t>MySQL 8.0</w:t>
            </w:r>
          </w:p>
        </w:tc>
        <w:tc>
          <w:tcPr>
            <w:tcW w:w="0" w:type="auto"/>
            <w:shd w:val="clear" w:color="auto" w:fill="F2F7FC"/>
            <w:vAlign w:val="center"/>
          </w:tcPr>
          <w:p w14:paraId="1A919D7C" w14:textId="77777777" w:rsidR="00E32B84" w:rsidRDefault="003F7927">
            <w:pPr>
              <w:spacing w:before="40" w:after="40" w:line="276" w:lineRule="auto"/>
              <w:jc w:val="both"/>
            </w:pPr>
            <w:r>
              <w:rPr>
                <w:sz w:val="20"/>
                <w:szCs w:val="20"/>
              </w:rPr>
              <w:t>PostgreSQL, MariaDB, SQLite</w:t>
            </w:r>
          </w:p>
        </w:tc>
        <w:tc>
          <w:tcPr>
            <w:tcW w:w="0" w:type="auto"/>
            <w:shd w:val="clear" w:color="auto" w:fill="F2F7FC"/>
            <w:vAlign w:val="center"/>
          </w:tcPr>
          <w:p w14:paraId="5F5353C5" w14:textId="77777777" w:rsidR="00E32B84" w:rsidRDefault="003F7927">
            <w:pPr>
              <w:spacing w:before="40" w:after="40" w:line="276" w:lineRule="auto"/>
              <w:jc w:val="both"/>
            </w:pPr>
            <w:r>
              <w:rPr>
                <w:sz w:val="20"/>
                <w:szCs w:val="20"/>
              </w:rPr>
              <w:t>SGBD relationnel éprouvé, intégration native avec Laravel, performances optimisées pour le web</w:t>
            </w:r>
          </w:p>
        </w:tc>
      </w:tr>
      <w:tr w:rsidR="00E32B84" w14:paraId="3C3F62F7" w14:textId="77777777">
        <w:trPr>
          <w:jc w:val="center"/>
        </w:trPr>
        <w:tc>
          <w:tcPr>
            <w:tcW w:w="0" w:type="auto"/>
            <w:vAlign w:val="center"/>
          </w:tcPr>
          <w:p w14:paraId="0EA9E5CF" w14:textId="77777777" w:rsidR="00E32B84" w:rsidRDefault="003F7927">
            <w:pPr>
              <w:spacing w:before="40" w:after="40" w:line="276" w:lineRule="auto"/>
            </w:pPr>
            <w:r>
              <w:rPr>
                <w:sz w:val="20"/>
                <w:szCs w:val="20"/>
              </w:rPr>
              <w:t>Framework CSS</w:t>
            </w:r>
          </w:p>
        </w:tc>
        <w:tc>
          <w:tcPr>
            <w:tcW w:w="0" w:type="auto"/>
            <w:vAlign w:val="center"/>
          </w:tcPr>
          <w:p w14:paraId="26E1E94D" w14:textId="77777777" w:rsidR="00E32B84" w:rsidRDefault="003F7927">
            <w:pPr>
              <w:spacing w:before="40" w:after="40" w:line="276" w:lineRule="auto"/>
              <w:jc w:val="both"/>
            </w:pPr>
            <w:r>
              <w:rPr>
                <w:sz w:val="20"/>
                <w:szCs w:val="20"/>
              </w:rPr>
              <w:t>TailwindCSS 3</w:t>
            </w:r>
          </w:p>
        </w:tc>
        <w:tc>
          <w:tcPr>
            <w:tcW w:w="0" w:type="auto"/>
            <w:vAlign w:val="center"/>
          </w:tcPr>
          <w:p w14:paraId="43C0042B" w14:textId="77777777" w:rsidR="00E32B84" w:rsidRPr="006A406A" w:rsidRDefault="003F7927">
            <w:pPr>
              <w:spacing w:before="40" w:after="40" w:line="276" w:lineRule="auto"/>
              <w:jc w:val="both"/>
              <w:rPr>
                <w:lang w:val="en-US"/>
              </w:rPr>
            </w:pPr>
            <w:r w:rsidRPr="006A406A">
              <w:rPr>
                <w:sz w:val="20"/>
                <w:szCs w:val="20"/>
                <w:lang w:val="en-US"/>
              </w:rPr>
              <w:t>Bootstrap, Material UI, Chakra UI</w:t>
            </w:r>
          </w:p>
        </w:tc>
        <w:tc>
          <w:tcPr>
            <w:tcW w:w="0" w:type="auto"/>
            <w:vAlign w:val="center"/>
          </w:tcPr>
          <w:p w14:paraId="386CAD41" w14:textId="77777777" w:rsidR="00E32B84" w:rsidRDefault="003F7927">
            <w:pPr>
              <w:spacing w:before="40" w:after="40" w:line="276" w:lineRule="auto"/>
              <w:jc w:val="both"/>
            </w:pPr>
            <w:r>
              <w:rPr>
                <w:sz w:val="20"/>
                <w:szCs w:val="20"/>
              </w:rPr>
              <w:t>Approche utility-first rapide, personnalisation totale, bundle optimisé (purge CSS)</w:t>
            </w:r>
          </w:p>
        </w:tc>
      </w:tr>
      <w:tr w:rsidR="00E32B84" w14:paraId="359D353D" w14:textId="77777777">
        <w:trPr>
          <w:jc w:val="center"/>
        </w:trPr>
        <w:tc>
          <w:tcPr>
            <w:tcW w:w="0" w:type="auto"/>
            <w:shd w:val="clear" w:color="auto" w:fill="F2F7FC"/>
            <w:vAlign w:val="center"/>
          </w:tcPr>
          <w:p w14:paraId="66C47B17" w14:textId="77777777" w:rsidR="00E32B84" w:rsidRDefault="003F7927">
            <w:pPr>
              <w:spacing w:before="40" w:after="40" w:line="276" w:lineRule="auto"/>
            </w:pPr>
            <w:r>
              <w:rPr>
                <w:sz w:val="20"/>
                <w:szCs w:val="20"/>
              </w:rPr>
              <w:t>Authentification</w:t>
            </w:r>
          </w:p>
        </w:tc>
        <w:tc>
          <w:tcPr>
            <w:tcW w:w="0" w:type="auto"/>
            <w:shd w:val="clear" w:color="auto" w:fill="F2F7FC"/>
            <w:vAlign w:val="center"/>
          </w:tcPr>
          <w:p w14:paraId="1AB307A3" w14:textId="77777777" w:rsidR="00E32B84" w:rsidRDefault="003F7927">
            <w:pPr>
              <w:spacing w:before="40" w:after="40" w:line="276" w:lineRule="auto"/>
              <w:jc w:val="both"/>
            </w:pPr>
            <w:r>
              <w:rPr>
                <w:sz w:val="20"/>
                <w:szCs w:val="20"/>
              </w:rPr>
              <w:t>Laravel Sanctum</w:t>
            </w:r>
          </w:p>
        </w:tc>
        <w:tc>
          <w:tcPr>
            <w:tcW w:w="0" w:type="auto"/>
            <w:shd w:val="clear" w:color="auto" w:fill="F2F7FC"/>
            <w:vAlign w:val="center"/>
          </w:tcPr>
          <w:p w14:paraId="6138A95E" w14:textId="77777777" w:rsidR="00E32B84" w:rsidRPr="006A406A" w:rsidRDefault="003F7927">
            <w:pPr>
              <w:spacing w:before="40" w:after="40" w:line="276" w:lineRule="auto"/>
              <w:jc w:val="both"/>
              <w:rPr>
                <w:lang w:val="en-US"/>
              </w:rPr>
            </w:pPr>
            <w:r w:rsidRPr="006A406A">
              <w:rPr>
                <w:sz w:val="20"/>
                <w:szCs w:val="20"/>
                <w:lang w:val="en-US"/>
              </w:rPr>
              <w:t>JWT (Tymon), Passport, Firebase Auth</w:t>
            </w:r>
          </w:p>
        </w:tc>
        <w:tc>
          <w:tcPr>
            <w:tcW w:w="0" w:type="auto"/>
            <w:shd w:val="clear" w:color="auto" w:fill="F2F7FC"/>
            <w:vAlign w:val="center"/>
          </w:tcPr>
          <w:p w14:paraId="55C65AFB" w14:textId="77777777" w:rsidR="00E32B84" w:rsidRDefault="003F7927">
            <w:pPr>
              <w:spacing w:before="40" w:after="40" w:line="276" w:lineRule="auto"/>
              <w:jc w:val="both"/>
            </w:pPr>
            <w:r>
              <w:rPr>
                <w:sz w:val="20"/>
                <w:szCs w:val="20"/>
              </w:rPr>
              <w:t>Solution native Laravel, tokens légers, adapté aux SPA et API mobiles</w:t>
            </w:r>
          </w:p>
        </w:tc>
      </w:tr>
      <w:tr w:rsidR="00E32B84" w14:paraId="6B2BF14F" w14:textId="77777777">
        <w:trPr>
          <w:jc w:val="center"/>
        </w:trPr>
        <w:tc>
          <w:tcPr>
            <w:tcW w:w="0" w:type="auto"/>
            <w:vAlign w:val="center"/>
          </w:tcPr>
          <w:p w14:paraId="6B1027C5" w14:textId="77777777" w:rsidR="00E32B84" w:rsidRDefault="003F7927">
            <w:pPr>
              <w:spacing w:before="40" w:after="40" w:line="276" w:lineRule="auto"/>
            </w:pPr>
            <w:r>
              <w:rPr>
                <w:sz w:val="20"/>
                <w:szCs w:val="20"/>
              </w:rPr>
              <w:t>Mobile</w:t>
            </w:r>
          </w:p>
        </w:tc>
        <w:tc>
          <w:tcPr>
            <w:tcW w:w="0" w:type="auto"/>
            <w:vAlign w:val="center"/>
          </w:tcPr>
          <w:p w14:paraId="65D29CC3" w14:textId="77777777" w:rsidR="00E32B84" w:rsidRDefault="003F7927">
            <w:pPr>
              <w:spacing w:before="40" w:after="40" w:line="276" w:lineRule="auto"/>
              <w:jc w:val="both"/>
            </w:pPr>
            <w:r>
              <w:rPr>
                <w:sz w:val="20"/>
                <w:szCs w:val="20"/>
              </w:rPr>
              <w:t>Flutter (Dart)</w:t>
            </w:r>
          </w:p>
        </w:tc>
        <w:tc>
          <w:tcPr>
            <w:tcW w:w="0" w:type="auto"/>
            <w:vAlign w:val="center"/>
          </w:tcPr>
          <w:p w14:paraId="5BD4C9C4" w14:textId="77777777" w:rsidR="00E32B84" w:rsidRDefault="003F7927">
            <w:pPr>
              <w:spacing w:before="40" w:after="40" w:line="276" w:lineRule="auto"/>
              <w:jc w:val="both"/>
            </w:pPr>
            <w:r>
              <w:rPr>
                <w:sz w:val="20"/>
                <w:szCs w:val="20"/>
              </w:rPr>
              <w:t>React Native, Kotlin, Swift</w:t>
            </w:r>
          </w:p>
        </w:tc>
        <w:tc>
          <w:tcPr>
            <w:tcW w:w="0" w:type="auto"/>
            <w:vAlign w:val="center"/>
          </w:tcPr>
          <w:p w14:paraId="0D4D57BF" w14:textId="77777777" w:rsidR="00E32B84" w:rsidRDefault="003F7927">
            <w:pPr>
              <w:spacing w:before="40" w:after="40" w:line="276" w:lineRule="auto"/>
              <w:jc w:val="both"/>
            </w:pPr>
            <w:r>
              <w:rPr>
                <w:sz w:val="20"/>
                <w:szCs w:val="20"/>
              </w:rPr>
              <w:t>Code unique Android/iOS, performances natives, Hot Reload, widgets riches</w:t>
            </w:r>
          </w:p>
        </w:tc>
      </w:tr>
      <w:tr w:rsidR="00E32B84" w14:paraId="234B7C4D" w14:textId="77777777">
        <w:trPr>
          <w:jc w:val="center"/>
        </w:trPr>
        <w:tc>
          <w:tcPr>
            <w:tcW w:w="0" w:type="auto"/>
            <w:shd w:val="clear" w:color="auto" w:fill="F2F7FC"/>
            <w:vAlign w:val="center"/>
          </w:tcPr>
          <w:p w14:paraId="0FD54303" w14:textId="77777777" w:rsidR="00E32B84" w:rsidRDefault="003F7927">
            <w:pPr>
              <w:spacing w:before="40" w:after="40" w:line="276" w:lineRule="auto"/>
            </w:pPr>
            <w:r>
              <w:rPr>
                <w:sz w:val="20"/>
                <w:szCs w:val="20"/>
              </w:rPr>
              <w:t>Animations</w:t>
            </w:r>
          </w:p>
        </w:tc>
        <w:tc>
          <w:tcPr>
            <w:tcW w:w="0" w:type="auto"/>
            <w:shd w:val="clear" w:color="auto" w:fill="F2F7FC"/>
            <w:vAlign w:val="center"/>
          </w:tcPr>
          <w:p w14:paraId="03787F5E" w14:textId="77777777" w:rsidR="00E32B84" w:rsidRDefault="003F7927">
            <w:pPr>
              <w:spacing w:before="40" w:after="40" w:line="276" w:lineRule="auto"/>
              <w:jc w:val="both"/>
            </w:pPr>
            <w:r>
              <w:rPr>
                <w:sz w:val="20"/>
                <w:szCs w:val="20"/>
              </w:rPr>
              <w:t>Framer Motion</w:t>
            </w:r>
          </w:p>
        </w:tc>
        <w:tc>
          <w:tcPr>
            <w:tcW w:w="0" w:type="auto"/>
            <w:shd w:val="clear" w:color="auto" w:fill="F2F7FC"/>
            <w:vAlign w:val="center"/>
          </w:tcPr>
          <w:p w14:paraId="40BAF23E" w14:textId="77777777" w:rsidR="00E32B84" w:rsidRPr="006A406A" w:rsidRDefault="003F7927">
            <w:pPr>
              <w:spacing w:before="40" w:after="40" w:line="276" w:lineRule="auto"/>
              <w:jc w:val="both"/>
              <w:rPr>
                <w:lang w:val="en-US"/>
              </w:rPr>
            </w:pPr>
            <w:r w:rsidRPr="006A406A">
              <w:rPr>
                <w:sz w:val="20"/>
                <w:szCs w:val="20"/>
                <w:lang w:val="en-US"/>
              </w:rPr>
              <w:t>GSAP, React Spring, CSS natif</w:t>
            </w:r>
          </w:p>
        </w:tc>
        <w:tc>
          <w:tcPr>
            <w:tcW w:w="0" w:type="auto"/>
            <w:shd w:val="clear" w:color="auto" w:fill="F2F7FC"/>
            <w:vAlign w:val="center"/>
          </w:tcPr>
          <w:p w14:paraId="5EEC1E19" w14:textId="77777777" w:rsidR="00E32B84" w:rsidRDefault="003F7927">
            <w:pPr>
              <w:spacing w:before="40" w:after="40" w:line="276" w:lineRule="auto"/>
              <w:jc w:val="both"/>
            </w:pPr>
            <w:r>
              <w:rPr>
                <w:sz w:val="20"/>
                <w:szCs w:val="20"/>
              </w:rPr>
              <w:t>API déclarative intuitive, intégration React native, AnimatePresence pour les transitions</w:t>
            </w:r>
          </w:p>
        </w:tc>
      </w:tr>
    </w:tbl>
    <w:p w14:paraId="21EC59EF" w14:textId="77777777" w:rsidR="00E32B84" w:rsidRDefault="003F7927">
      <w:pPr>
        <w:jc w:val="center"/>
      </w:pPr>
      <w:r>
        <w:rPr>
          <w:b/>
          <w:bCs/>
          <w:i/>
          <w:iCs/>
          <w:sz w:val="20"/>
          <w:szCs w:val="20"/>
        </w:rPr>
        <w:t>Tableau N°7 : Comparaison des technologies utilisées dans AT Réservations</w:t>
      </w:r>
    </w:p>
    <w:p w14:paraId="0342F600" w14:textId="77777777" w:rsidR="00E32B84" w:rsidRDefault="00E32B84">
      <w:pPr>
        <w:spacing w:line="200" w:lineRule="auto"/>
      </w:pPr>
    </w:p>
    <w:p w14:paraId="3AE41F1D" w14:textId="77777777" w:rsidR="00E32B84" w:rsidRDefault="00E32B84">
      <w:pPr>
        <w:spacing w:line="200" w:lineRule="auto"/>
      </w:pPr>
    </w:p>
    <w:p w14:paraId="5C8A6F75" w14:textId="77777777" w:rsidR="00E32B84" w:rsidRDefault="003F7927">
      <w:pPr>
        <w:spacing w:before="120" w:after="120" w:line="240" w:lineRule="auto"/>
        <w:jc w:val="center"/>
      </w:pPr>
      <w:r>
        <w:rPr>
          <w:rFonts w:ascii="Consolas" w:hAnsi="Consolas" w:cs="Consolas"/>
          <w:sz w:val="16"/>
          <w:szCs w:val="18"/>
        </w:rPr>
        <w:drawing>
          <wp:inline xmlns:a="http://schemas.openxmlformats.org/drawingml/2006/main" xmlns:pic="http://schemas.openxmlformats.org/drawingml/2006/picture">
            <wp:extent cx="5760000" cy="3328000"/>
            <wp:docPr id="1627164143" name="Picture 1627164143"/>
            <wp:cNvGraphicFramePr>
              <a:graphicFrameLocks noChangeAspect="1"/>
            </wp:cNvGraphicFramePr>
            <a:graphic>
              <a:graphicData uri="http://schemas.openxmlformats.org/drawingml/2006/picture">
                <pic:pic>
                  <pic:nvPicPr>
                    <pic:cNvPr id="0" name="architecture_tree.png"/>
                    <pic:cNvPicPr/>
                  </pic:nvPicPr>
                  <pic:blipFill>
                    <a:blip r:embed="rId74"/>
                    <a:stretch>
                      <a:fillRect/>
                    </a:stretch>
                  </pic:blipFill>
                  <pic:spPr>
                    <a:xfrm>
                      <a:off x="0" y="0"/>
                      <a:ext cx="5760000" cy="3328000"/>
                    </a:xfrm>
                    <a:prstGeom prst="rect"/>
                  </pic:spPr>
                </pic:pic>
              </a:graphicData>
            </a:graphic>
          </wp:inline>
        </w:drawing>
      </w:r>
    </w:p>
    <w:p w14:paraId="45E2B6C4" w14:textId="77777777" w:rsidR="00E32B84" w:rsidRDefault="003F7927">
      <w:pPr>
        <w:pStyle w:val="Corpsdetexte"/>
        <w:ind w:firstLine="709"/>
        <w:jc w:val="both"/>
        <w:spacing w:line="364" w:before="164"/>
      </w:pPr>
      <w:r>
        <w:t>L'architecture du projet suit une séparation claire en trois répertoires principaux, correspondant aux trois composantes de l'application :</w:t>
      </w:r>
    </w:p>
    <w:p w14:paraId="41E1CD17" w14:textId="77777777" w:rsidR="003B374B" w:rsidRDefault="003B374B">
      <w:pPr>
        <w:keepNext/>
        <w:rPr>
          <w:rFonts w:ascii="Times New Roman" w:hAnsi="Times New Roman" w:cs="Times New Roman"/>
          <w:sz w:val="28"/>
          <w:szCs w:val="28"/>
        </w:rPr>
      </w:pPr>
    </w:p>
    <w:p w14:paraId="258A602F" w14:textId="39991C5C" w:rsidR="00E32B84" w:rsidRDefault="003F7927">
      <w:pPr>
        <w:pStyle w:val="Titre3"/>
        <w:keepNext/>
      </w:pPr>
      <w:r>
        <w:rPr>
          <w:rFonts w:ascii="Times New Roman" w:hAnsi="Times New Roman" w:cs="Times New Roman"/>
          <w:sz w:val="28"/>
          <w:szCs w:val="28"/>
          <w:color w:val="003CA4"/>
        </w:rPr>
        <w:t>Architecture du projet</w:t>
      </w:r>
    </w:p>
    <w:p w14:paraId="4898C2E4" w14:textId="77777777" w:rsidR="00E32B84" w:rsidRDefault="003F7927">
      <w:pPr>
        <w:pStyle w:val="Titre3"/>
      </w:pPr>
      <w:r>
        <w:rPr>
          <w:rFonts w:ascii="Times New Roman" w:hAnsi="Times New Roman"/>
          <w:color w:val="003CA4"/>
        </w:rPr>
        <w:t>Logiciels utilisés</w:t>
      </w:r>
    </w:p>
    <w:p w14:paraId="27797A2C" w14:textId="77777777" w:rsidR="00E32B84" w:rsidRDefault="003F7927">
      <w:pPr>
        <w:pStyle w:val="Paragraphedeliste"/>
        <w:ind w:left="567"/>
      </w:pPr>
      <w:r>
        <w:t>Visual Studio Code : éditeur de code principal, avec extensions PHP, React et Flutter ;</w:t>
      </w:r>
    </w:p>
    <w:p w14:paraId="7A50BF8D" w14:textId="77777777" w:rsidR="00E32B84" w:rsidRDefault="003F7927">
      <w:pPr>
        <w:pStyle w:val="Paragraphedeliste"/>
        <w:ind w:left="567"/>
      </w:pPr>
      <w:r>
        <w:t>XAMPP : environnement serveur local regroupant Apache, MySQL et phpMyAdmin ;</w:t>
      </w:r>
    </w:p>
    <w:p w14:paraId="06D16EB3" w14:textId="77777777" w:rsidR="00E32B84" w:rsidRDefault="003F7927">
      <w:pPr>
        <w:pStyle w:val="Paragraphedeliste"/>
        <w:ind w:left="567"/>
      </w:pPr>
      <w:r>
        <w:t>Postman : outil de test manuel des points d'accès (endpoints) de l'API REST ;</w:t>
      </w:r>
    </w:p>
    <w:p w14:paraId="2B9080DA" w14:textId="77777777" w:rsidR="00E32B84" w:rsidRDefault="003F7927">
      <w:pPr>
        <w:pStyle w:val="Paragraphedeliste"/>
        <w:ind w:left="567"/>
      </w:pPr>
      <w:r>
        <w:t>GitHub : hébergement du dépôt Git, gestion de versions et intégration continue (CI) exécutant automatiquement les tests ;</w:t>
      </w:r>
    </w:p>
    <w:p w14:paraId="61ABEB08" w14:textId="77777777" w:rsidR="00E32B84" w:rsidRDefault="003F7927">
      <w:pPr>
        <w:pStyle w:val="Paragraphedeliste"/>
        <w:ind w:left="567"/>
      </w:pPr>
      <w:r>
        <w:t>Claude Code CLI : assistant de développement par intelligence artificielle en ligne de commande, utilisé pour accélérer l'écriture du code, des tests et le diagnostic des anomalies ;</w:t>
      </w:r>
    </w:p>
    <w:p w14:paraId="1B6488D2" w14:textId="77777777" w:rsidR="00E32B84" w:rsidRDefault="003F7927">
      <w:pPr>
        <w:pStyle w:val="Paragraphedeliste"/>
        <w:ind w:left="567"/>
      </w:pPr>
      <w:r>
        <w:t>Android Studio (émulateur) : exécution et test de l'application mobile Flutter.</w:t>
      </w:r>
    </w:p>
    <w:p w14:paraId="7AE19DE0" w14:textId="77777777" w:rsidR="00E32B84" w:rsidRDefault="003F7927">
      <w:pPr>
        <w:pStyle w:val="Titre3"/>
      </w:pPr>
      <w:r>
        <w:rPr>
          <w:rFonts w:ascii="Times New Roman" w:hAnsi="Times New Roman"/>
          <w:color w:val="003CA4"/>
        </w:rPr>
        <w:t>Les tables de la base de données MySQL</w:t>
      </w:r>
    </w:p>
    <w:p w14:paraId="3C72A66B" w14:textId="77777777" w:rsidR="00E32B84" w:rsidRDefault="003F7927">
      <w:pPr>
        <w:pStyle w:val="Corpsdetexte"/>
        <w:jc w:val="both"/>
        <w:spacing w:line="364" w:before="164"/>
      </w:pPr>
      <w:r>
        <w:t>Le Modèle Logique de Données Relationnel présenté au chapitre III a été implémenté dans MySQL au moyen des migrations Laravel. Le tableau suivant récapitule les principales tables de la base de données :</w:t>
      </w:r>
    </w:p>
    <w:p w14:paraId="1AA953D7" w14:textId="77777777" w:rsidR="003B374B" w:rsidRDefault="003F7927" w:rsidP="003B374B">
      <w:pPr>
        <w:pStyle w:val="Corpsdetexte"/>
        <w:ind w:firstLine="709"/>
        <w:jc w:val="both"/>
        <w:spacing w:line="364" w:before="164"/>
      </w:pPr>
      <w:r>
        <w:t xml:space="preserve">La base de données a été initialisée à l'aide du seeder ATUsersSeeder, qui pré-charge 37 comptes utilisateurs répartis sur les 13 directions d'Algérie Télécom (DG, DSI, DRH, DFC, DML, DTRS, DRHC, DMIG, DOT Alger, DOT Blida, DOT Tizi-Ouzou, ACTEL Centre, CMP Alger), couvrant les quatre rôles du système : Administrateur, Directeur, Agent DML et Demandeur. Les contraintes d'intégrité référentielle sont assurées par des clés étrangères avec la règle ON DELETE CASCADE sur les relations critiques (missions → conventions, missions → véhicules, missions → pièces justificatives), garantissant la cohérence des données en cas de suppression. Chaque table dispose des colonnes created_at et updated_at gérées </w:t>
      </w:r>
      <w:r w:rsidR="003B374B">
        <w:t>automatiquement par les timestamps Eloquent de Laravel.</w:t>
      </w:r>
    </w:p>
    <w:p w14:paraId="6BCC6087" w14:textId="6D023139" w:rsidR="003B374B" w:rsidRDefault="003B374B">
      <w:pPr>
        <w:ind w:firstLine="709"/>
        <w:jc w:val="both"/>
      </w:pPr>
    </w:p>
    <w:p w14:paraId="7121E0B4" w14:textId="5A496417" w:rsidR="003B374B" w:rsidRDefault="003B374B" w:rsidP="003B374B">
      <w:pPr>
        <w:jc w:val="both"/>
      </w:pPr>
    </w:p>
    <w:p w14:paraId="092316B2" w14:textId="77777777" w:rsidR="003B374B" w:rsidRDefault="003B374B" w:rsidP="003B374B">
      <w:pPr>
        <w:jc w:val="both"/>
      </w:pPr>
    </w:p>
    <w:p w14:paraId="15671D15" w14:textId="687E8BBF" w:rsidR="00E32B84" w:rsidRDefault="00E32B84" w:rsidP="003B374B">
      <w:pPr>
        <w:jc w:val="both"/>
      </w:pP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3039"/>
        <w:gridCol w:w="3036"/>
        <w:gridCol w:w="3037"/>
      </w:tblGrid>
      <w:tr w:rsidR="00E32B84" w14:paraId="574FE29B" w14:textId="77777777">
        <w:tc>
          <w:tcPr>
            <w:tcW w:w="3041" w:type="dxa"/>
          </w:tcPr>
          <w:p w14:paraId="2FD369AC" w14:textId="77777777" w:rsidR="00E32B84" w:rsidRDefault="003F7927">
            <w:r>
              <w:rPr>
                <w:b/>
              </w:rPr>
              <w:lastRenderedPageBreak/>
              <w:t>Table</w:t>
            </w:r>
          </w:p>
        </w:tc>
        <w:tc>
          <w:tcPr>
            <w:tcW w:w="3041" w:type="dxa"/>
          </w:tcPr>
          <w:p w14:paraId="5C89CA6B" w14:textId="77777777" w:rsidR="00E32B84" w:rsidRDefault="003F7927">
            <w:r>
              <w:t>Rôle</w:t>
            </w:r>
          </w:p>
        </w:tc>
        <w:tc>
          <w:tcPr>
            <w:tcW w:w="3041" w:type="dxa"/>
          </w:tcPr>
          <w:p w14:paraId="2D274A08" w14:textId="77777777" w:rsidR="00E32B84" w:rsidRDefault="003F7927">
            <w:r>
              <w:t>Colonnes principales</w:t>
            </w:r>
          </w:p>
        </w:tc>
      </w:tr>
      <w:tr w:rsidR="00E32B84" w14:paraId="7F3CC800" w14:textId="77777777">
        <w:tc>
          <w:tcPr>
            <w:tcW w:w="3041" w:type="dxa"/>
          </w:tcPr>
          <w:p w14:paraId="2EB53C03" w14:textId="77777777" w:rsidR="00E32B84" w:rsidRDefault="003F7927">
            <w:r>
              <w:rPr>
                <w:b/>
              </w:rPr>
              <w:t>users</w:t>
            </w:r>
          </w:p>
        </w:tc>
        <w:tc>
          <w:tcPr>
            <w:tcW w:w="3041" w:type="dxa"/>
          </w:tcPr>
          <w:p w14:paraId="79CC018C" w14:textId="77777777" w:rsidR="00E32B84" w:rsidRDefault="003F7927">
            <w:r>
              <w:t>Comptes utilisateurs et rôles</w:t>
            </w:r>
          </w:p>
        </w:tc>
        <w:tc>
          <w:tcPr>
            <w:tcW w:w="3041" w:type="dxa"/>
          </w:tcPr>
          <w:p w14:paraId="22645C7C" w14:textId="77777777" w:rsidR="00E32B84" w:rsidRDefault="003F7927">
            <w:r>
              <w:t>id, nom, prenom, email, password (bcrypt), role, direction, statut</w:t>
            </w:r>
          </w:p>
        </w:tc>
      </w:tr>
      <w:tr w:rsidR="00E32B84" w14:paraId="692D29D0" w14:textId="77777777">
        <w:tc>
          <w:tcPr>
            <w:tcW w:w="3041" w:type="dxa"/>
          </w:tcPr>
          <w:p w14:paraId="59D1A8BA" w14:textId="77777777" w:rsidR="00E32B84" w:rsidRDefault="003F7927">
            <w:r>
              <w:rPr>
                <w:b/>
              </w:rPr>
              <w:t>missions</w:t>
            </w:r>
          </w:p>
        </w:tc>
        <w:tc>
          <w:tcPr>
            <w:tcW w:w="3041" w:type="dxa"/>
          </w:tcPr>
          <w:p w14:paraId="5B42C3CE" w14:textId="77777777" w:rsidR="00E32B84" w:rsidRDefault="003F7927">
            <w:r>
              <w:t>Demandes et ordres de mission</w:t>
            </w:r>
          </w:p>
        </w:tc>
        <w:tc>
          <w:tcPr>
            <w:tcW w:w="3041" w:type="dxa"/>
          </w:tcPr>
          <w:p w14:paraId="2B5EA6AE" w14:textId="77777777" w:rsidR="00E32B84" w:rsidRDefault="003F7927">
            <w:r>
              <w:t>id, titre, destination, date_depart, date_retour, type_mission, statut, motif_rejet, user_id, validateur_id</w:t>
            </w:r>
          </w:p>
        </w:tc>
      </w:tr>
      <w:tr w:rsidR="00E32B84" w14:paraId="5CA24071" w14:textId="77777777">
        <w:tc>
          <w:tcPr>
            <w:tcW w:w="3041" w:type="dxa"/>
          </w:tcPr>
          <w:p w14:paraId="04AA1125" w14:textId="77777777" w:rsidR="00E32B84" w:rsidRDefault="003F7927">
            <w:r>
              <w:rPr>
                <w:b/>
              </w:rPr>
              <w:t>hotels</w:t>
            </w:r>
          </w:p>
        </w:tc>
        <w:tc>
          <w:tcPr>
            <w:tcW w:w="3041" w:type="dxa"/>
          </w:tcPr>
          <w:p w14:paraId="0B60603B" w14:textId="77777777" w:rsidR="00E32B84" w:rsidRDefault="003F7927">
            <w:r>
              <w:t>Référentiel des hôtels</w:t>
            </w:r>
          </w:p>
        </w:tc>
        <w:tc>
          <w:tcPr>
            <w:tcW w:w="3041" w:type="dxa"/>
          </w:tcPr>
          <w:p w14:paraId="0B587C39" w14:textId="77777777" w:rsidR="00E32B84" w:rsidRDefault="003F7927">
            <w:r>
              <w:t>id, nom, ville, wilaya, etoiles, statut_convention</w:t>
            </w:r>
          </w:p>
        </w:tc>
      </w:tr>
      <w:tr w:rsidR="00E32B84" w14:paraId="745E6A19" w14:textId="77777777">
        <w:tc>
          <w:tcPr>
            <w:tcW w:w="3041" w:type="dxa"/>
          </w:tcPr>
          <w:p w14:paraId="578F0F8F" w14:textId="77777777" w:rsidR="00E32B84" w:rsidRDefault="003F7927">
            <w:r>
              <w:rPr>
                <w:b/>
              </w:rPr>
              <w:t>conventions</w:t>
            </w:r>
          </w:p>
        </w:tc>
        <w:tc>
          <w:tcPr>
            <w:tcW w:w="3041" w:type="dxa"/>
          </w:tcPr>
          <w:p w14:paraId="2654B8FE" w14:textId="77777777" w:rsidR="00E32B84" w:rsidRDefault="003F7927">
            <w:r>
              <w:t>Classe d'association Mission–Hôtel</w:t>
            </w:r>
          </w:p>
        </w:tc>
        <w:tc>
          <w:tcPr>
            <w:tcW w:w="3041" w:type="dxa"/>
          </w:tcPr>
          <w:p w14:paraId="1B49AC29" w14:textId="77777777" w:rsidR="00E32B84" w:rsidRDefault="003F7927">
            <w:r>
              <w:t>id, mission_id, hotel_id, date_debut, date_fin, tarif_journalier, nombre_nuits</w:t>
            </w:r>
          </w:p>
        </w:tc>
      </w:tr>
      <w:tr w:rsidR="00E32B84" w14:paraId="3ADD6244" w14:textId="77777777">
        <w:tc>
          <w:tcPr>
            <w:tcW w:w="3041" w:type="dxa"/>
          </w:tcPr>
          <w:p w14:paraId="65192CAD" w14:textId="77777777" w:rsidR="00E32B84" w:rsidRDefault="003F7927">
            <w:r>
              <w:rPr>
                <w:b/>
              </w:rPr>
              <w:t>vehicules</w:t>
            </w:r>
          </w:p>
        </w:tc>
        <w:tc>
          <w:tcPr>
            <w:tcW w:w="3041" w:type="dxa"/>
          </w:tcPr>
          <w:p w14:paraId="11D3E2C2" w14:textId="77777777" w:rsidR="00E32B84" w:rsidRDefault="003F7927">
            <w:r>
              <w:t>Parc de véhicules de service</w:t>
            </w:r>
          </w:p>
        </w:tc>
        <w:tc>
          <w:tcPr>
            <w:tcW w:w="3041" w:type="dxa"/>
          </w:tcPr>
          <w:p w14:paraId="08AEF443" w14:textId="77777777" w:rsidR="00E32B84" w:rsidRDefault="003F7927">
            <w:r>
              <w:t>id, marque, modele, immatriculation, statut, mission_id</w:t>
            </w:r>
          </w:p>
        </w:tc>
      </w:tr>
      <w:tr w:rsidR="00E32B84" w14:paraId="23D14D8B" w14:textId="77777777">
        <w:tc>
          <w:tcPr>
            <w:tcW w:w="3041" w:type="dxa"/>
          </w:tcPr>
          <w:p w14:paraId="5A0F9FD2" w14:textId="77777777" w:rsidR="00E32B84" w:rsidRDefault="003F7927">
            <w:r>
              <w:rPr>
                <w:b/>
              </w:rPr>
              <w:t>bons_transport</w:t>
            </w:r>
          </w:p>
        </w:tc>
        <w:tc>
          <w:tcPr>
            <w:tcW w:w="3041" w:type="dxa"/>
          </w:tcPr>
          <w:p w14:paraId="24732251" w14:textId="77777777" w:rsidR="00E32B84" w:rsidRDefault="003F7927">
            <w:r>
              <w:t>Bons de transport émis</w:t>
            </w:r>
          </w:p>
        </w:tc>
        <w:tc>
          <w:tcPr>
            <w:tcW w:w="3041" w:type="dxa"/>
          </w:tcPr>
          <w:p w14:paraId="6FF84DE5" w14:textId="77777777" w:rsidR="00E32B84" w:rsidRDefault="003F7927">
            <w:r>
              <w:t>id, numero, mission_id, type_transport, date_emission</w:t>
            </w:r>
          </w:p>
        </w:tc>
      </w:tr>
      <w:tr w:rsidR="00E32B84" w14:paraId="23F053DC" w14:textId="77777777">
        <w:tc>
          <w:tcPr>
            <w:tcW w:w="3041" w:type="dxa"/>
          </w:tcPr>
          <w:p w14:paraId="2F989102" w14:textId="77777777" w:rsidR="00E32B84" w:rsidRDefault="003F7927">
            <w:r>
              <w:rPr>
                <w:b/>
              </w:rPr>
              <w:t>pieces_justificatives</w:t>
            </w:r>
          </w:p>
        </w:tc>
        <w:tc>
          <w:tcPr>
            <w:tcW w:w="3041" w:type="dxa"/>
          </w:tcPr>
          <w:p w14:paraId="0AFFC675" w14:textId="77777777" w:rsidR="00E32B84" w:rsidRDefault="003F7927">
            <w:r>
              <w:t>Pièces jointes des missions</w:t>
            </w:r>
          </w:p>
        </w:tc>
        <w:tc>
          <w:tcPr>
            <w:tcW w:w="3041" w:type="dxa"/>
          </w:tcPr>
          <w:p w14:paraId="116D29FC" w14:textId="77777777" w:rsidR="00E32B84" w:rsidRDefault="003F7927">
            <w:r>
              <w:t>id, mission_id, nom_fichier, chemin_fichier, type</w:t>
            </w:r>
          </w:p>
        </w:tc>
      </w:tr>
      <w:tr w:rsidR="00E32B84" w14:paraId="6DDA2660" w14:textId="77777777">
        <w:tc>
          <w:tcPr>
            <w:tcW w:w="3041" w:type="dxa"/>
          </w:tcPr>
          <w:p w14:paraId="55CDD1F2" w14:textId="77777777" w:rsidR="00E32B84" w:rsidRDefault="003F7927">
            <w:r>
              <w:rPr>
                <w:b/>
              </w:rPr>
              <w:t>notifications</w:t>
            </w:r>
          </w:p>
        </w:tc>
        <w:tc>
          <w:tcPr>
            <w:tcW w:w="3041" w:type="dxa"/>
          </w:tcPr>
          <w:p w14:paraId="53FC2580" w14:textId="77777777" w:rsidR="00E32B84" w:rsidRDefault="003F7927">
            <w:r>
              <w:t>Notifications internes</w:t>
            </w:r>
          </w:p>
        </w:tc>
        <w:tc>
          <w:tcPr>
            <w:tcW w:w="3041" w:type="dxa"/>
          </w:tcPr>
          <w:p w14:paraId="0B37919F" w14:textId="77777777" w:rsidR="00E32B84" w:rsidRDefault="003F7927">
            <w:r>
              <w:t>id, user_id, titre, contenu, lu, type</w:t>
            </w:r>
          </w:p>
        </w:tc>
      </w:tr>
      <w:tr w:rsidR="00E32B84" w14:paraId="1CA84621" w14:textId="77777777">
        <w:tc>
          <w:tcPr>
            <w:tcW w:w="3041" w:type="dxa"/>
          </w:tcPr>
          <w:p w14:paraId="64FF11C1" w14:textId="77777777" w:rsidR="00E32B84" w:rsidRDefault="003F7927">
            <w:r>
              <w:rPr>
                <w:b/>
              </w:rPr>
              <w:t>messages</w:t>
            </w:r>
          </w:p>
        </w:tc>
        <w:tc>
          <w:tcPr>
            <w:tcW w:w="3041" w:type="dxa"/>
          </w:tcPr>
          <w:p w14:paraId="28591413" w14:textId="77777777" w:rsidR="00E32B84" w:rsidRDefault="003F7927">
            <w:r>
              <w:t>Messagerie interne</w:t>
            </w:r>
          </w:p>
        </w:tc>
        <w:tc>
          <w:tcPr>
            <w:tcW w:w="3041" w:type="dxa"/>
          </w:tcPr>
          <w:p w14:paraId="7C63D326" w14:textId="77777777" w:rsidR="00E32B84" w:rsidRDefault="003F7927">
            <w:r>
              <w:t>id, expediteur_id, destinataire_id, mission_id, contenu, lu</w:t>
            </w:r>
          </w:p>
        </w:tc>
      </w:tr>
      <w:tr w:rsidR="00E32B84" w:rsidRPr="006A406A" w14:paraId="0FD2D64B" w14:textId="77777777">
        <w:tc>
          <w:tcPr>
            <w:tcW w:w="3041" w:type="dxa"/>
          </w:tcPr>
          <w:p w14:paraId="7E97140F" w14:textId="77777777" w:rsidR="00E32B84" w:rsidRDefault="003F7927">
            <w:r>
              <w:rPr>
                <w:b/>
              </w:rPr>
              <w:t>audit_logs</w:t>
            </w:r>
          </w:p>
        </w:tc>
        <w:tc>
          <w:tcPr>
            <w:tcW w:w="3041" w:type="dxa"/>
          </w:tcPr>
          <w:p w14:paraId="04E98CDF" w14:textId="77777777" w:rsidR="00E32B84" w:rsidRDefault="003F7927">
            <w:r>
              <w:t>Journal d'audit des actions</w:t>
            </w:r>
          </w:p>
        </w:tc>
        <w:tc>
          <w:tcPr>
            <w:tcW w:w="3041" w:type="dxa"/>
          </w:tcPr>
          <w:p w14:paraId="0ECDFF96" w14:textId="77777777" w:rsidR="00E32B84" w:rsidRPr="006A406A" w:rsidRDefault="003F7927">
            <w:pPr>
              <w:rPr>
                <w:lang w:val="en-US"/>
              </w:rPr>
            </w:pPr>
            <w:r w:rsidRPr="006A406A">
              <w:rPr>
                <w:lang w:val="en-US"/>
              </w:rPr>
              <w:t>id, user_id, action, description, adresse_ip, created_at</w:t>
            </w:r>
          </w:p>
        </w:tc>
      </w:tr>
    </w:tbl>
    <w:p w14:paraId="2673A296" w14:textId="77777777" w:rsidR="00E32B84" w:rsidRDefault="003F7927">
      <w:pPr>
        <w:jc w:val="center"/>
      </w:pPr>
      <w:r>
        <w:rPr>
          <w:b/>
          <w:i/>
          <w:color w:val="003CA4"/>
          <w:sz w:val="20"/>
        </w:rPr>
        <w:t>Tableau N°8 : Les tables de la base de données MySQL</w:t>
      </w:r>
    </w:p>
    <w:p w14:paraId="4FF6A525" w14:textId="77777777" w:rsidR="003B374B" w:rsidRDefault="003B374B">
      <w:pPr>
        <w:rPr>
          <w:rFonts w:ascii="Times New Roman" w:hAnsi="Times New Roman"/>
        </w:rPr>
      </w:pPr>
    </w:p>
    <w:p w14:paraId="2784B699" w14:textId="77777777" w:rsidR="003B374B" w:rsidRDefault="003B374B">
      <w:pPr>
        <w:rPr>
          <w:rFonts w:ascii="Times New Roman" w:hAnsi="Times New Roman"/>
        </w:rPr>
      </w:pPr>
    </w:p>
    <w:p w14:paraId="3D3115D5" w14:textId="442A5827" w:rsidR="00E32B84" w:rsidRDefault="003F7927">
      <w:pPr>
        <w:pStyle w:val="Titre3"/>
      </w:pPr>
      <w:r>
        <w:rPr>
          <w:rFonts w:ascii="Times New Roman" w:hAnsi="Times New Roman"/>
          <w:color w:val="003CA4"/>
        </w:rPr>
        <w:lastRenderedPageBreak/>
        <w:t>Les tests</w:t>
      </w:r>
    </w:p>
    <w:p w14:paraId="1F1F4ED8" w14:textId="77777777" w:rsidR="00E32B84" w:rsidRDefault="003F7927">
      <w:pPr>
        <w:pStyle w:val="Titre4"/>
      </w:pPr>
      <w:r>
        <w:rPr>
          <w:rFonts w:ascii="Times New Roman" w:hAnsi="Times New Roman"/>
          <w:color w:val="003CA4"/>
        </w:rPr>
        <w:t>Test du design</w:t>
      </w:r>
    </w:p>
    <w:p w14:paraId="69EA18F4" w14:textId="7651C55A" w:rsidR="00E32B84" w:rsidRDefault="003F7927" w:rsidP="00793246">
      <w:r>
        <w:t>La conformité visuelle de l'application a été vérifiée page par page : respect des couleurs de la charte Algérie Télécom (vert #00A650 et bleu #003DA5), cohérence de la typographie, affichage correct en mode sombre, et adaptation responsive de l'interface aux différentes tailles d'écran (poste de travail, tablette, m</w:t>
      </w:r>
      <w:r>
        <w:rPr>
          <w:noProof/>
        </w:rPr>
        <w:drawing>
          <wp:inline distT="0" distB="0" distL="0" distR="0" wp14:anchorId="73CD9592" wp14:editId="65E37747">
            <wp:extent cx="5399136" cy="6459855"/>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ponsive.png"/>
                    <pic:cNvPicPr/>
                  </pic:nvPicPr>
                  <pic:blipFill>
                    <a:blip r:embed="rId58"/>
                    <a:stretch>
                      <a:fillRect/>
                    </a:stretch>
                  </pic:blipFill>
                  <pic:spPr>
                    <a:xfrm>
                      <a:off x="0" y="0"/>
                      <a:ext cx="5411665" cy="6474845"/>
                    </a:xfrm>
                    <a:prstGeom prst="rect">
                      <a:avLst/>
                    </a:prstGeom>
                  </pic:spPr>
                </pic:pic>
              </a:graphicData>
            </a:graphic>
          </wp:inline>
        </w:drawing>
      </w:r>
    </w:p>
    <w:p>
      <w:pPr>
        <w:jc w:val="center"/>
      </w:pPr>
      <w:r>
        <w:rPr>
          <w:i/>
          <w:sz w:val="20"/>
          <w:szCs w:val="20"/>
        </w:rPr>
        <w:t>Figure N°37 : Test du design responsive de l'application</w:t>
      </w:r>
    </w:p>
    <w:p w14:paraId="54CC3B6E" w14:textId="727EB923" w:rsidR="00E32B84" w:rsidRDefault="003F7927" w:rsidP="00793246">
      <w:pPr>
        <w:pStyle w:val="Titre4"/>
        <w:ind w:left="0" w:firstLine="0"/>
      </w:pPr>
      <w:r>
        <w:rPr>
          <w:rFonts w:ascii="Times New Roman" w:hAnsi="Times New Roman"/>
          <w:color w:val="003CA4"/>
        </w:rPr>
        <w:lastRenderedPageBreak/>
        <w:t>Test sur les navigateurs</w:t>
      </w:r>
    </w:p>
    <w:p w14:paraId="3A10CF4A" w14:textId="77777777" w:rsidR="00E32B84" w:rsidRDefault="003F7927">
      <w:pPr>
        <w:pStyle w:val="Corpsdetexte"/>
        <w:jc w:val="both"/>
        <w:spacing w:line="364" w:before="164"/>
      </w:pPr>
      <w:r>
        <w:t>L'application web a été testée sur les trois navigateurs exigés par le cahier des charges : Google Chrome, Mozilla Firefox et Microsoft Edge. Le rendu des pages, les formulaires, les exports PDF/Excel et les notifications fonctionnent de manière identique sur les trois navigateurs.</w:t>
      </w:r>
    </w:p>
    <w:p w14:paraId="31ED2C0A" w14:textId="77777777" w:rsidR="00E32B84" w:rsidRDefault="003F7927">
      <w:pPr>
        <w:jc w:val="center"/>
      </w:pPr>
      <w:r>
        <w:rPr>
          <w:noProof/>
        </w:rPr>
        <w:drawing>
          <wp:inline distT="0" distB="0" distL="0" distR="0" wp14:anchorId="7ECD01B8" wp14:editId="19C7FA2A">
            <wp:extent cx="5400000" cy="360000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navigateurs.png"/>
                    <pic:cNvPicPr/>
                  </pic:nvPicPr>
                  <pic:blipFill>
                    <a:blip r:embed="rId59"/>
                    <a:stretch>
                      <a:fillRect/>
                    </a:stretch>
                  </pic:blipFill>
                  <pic:spPr>
                    <a:xfrm>
                      <a:off x="0" y="0"/>
                      <a:ext cx="5400000" cy="3600000"/>
                    </a:xfrm>
                    <a:prstGeom prst="rect">
                      <a:avLst/>
                    </a:prstGeom>
                  </pic:spPr>
                </pic:pic>
              </a:graphicData>
            </a:graphic>
          </wp:inline>
        </w:drawing>
      </w:r>
    </w:p>
    <w:p>
      <w:pPr>
        <w:jc w:val="center"/>
      </w:pPr>
      <w:r>
        <w:rPr>
          <w:i/>
          <w:sz w:val="20"/>
          <w:szCs w:val="20"/>
        </w:rPr>
        <w:t>Figure N°38 : Test de compatibilité multi-navigateurs</w:t>
      </w:r>
    </w:p>
    <w:p w14:paraId="72BF5385" w14:textId="77777777" w:rsidR="00E32B84" w:rsidRDefault="003F7927">
      <w:pPr>
        <w:pStyle w:val="Titre4"/>
      </w:pPr>
      <w:r>
        <w:rPr>
          <w:rFonts w:ascii="Times New Roman" w:hAnsi="Times New Roman"/>
          <w:color w:val="003CA4"/>
        </w:rPr>
        <w:t>Test des fonctionnalités</w:t>
      </w:r>
    </w:p>
    <w:p w14:paraId="30F417FE" w14:textId="77777777" w:rsidR="00E32B84" w:rsidRDefault="003F7927">
      <w:pPr>
        <w:pStyle w:val="Corpsdetexte"/>
        <w:jc w:val="both"/>
        <w:spacing w:line="364" w:before="164"/>
      </w:pPr>
      <w:r>
        <w:t>Chaque fonctionnalité majeure a fait l'objet de tests fonctionnels de bout en bout : authentification (connexion, déconnexion, restrictions par rôle), création, modification et suppression de missions, circuit complet de validation (approbation et rejet avec motif), traitement logistique DML (affectation hôtel et véhicule), messagerie interne, notifications et exports PDF/Excel. En complément, une suite de 74 tests automatisés PHPUnit (182 assertions) couvre l'API backend : authentification, workflow de mission, politiques d'autorisation, en-têtes de sécurité et points d'accès de messagerie et de notifications. Ces tests sont exécutés automatiquement à chaque mise à jour du dépôt via GitHub Actions.</w:t>
      </w:r>
    </w:p>
    <w:p>
      <w:pPr>
        <w:pStyle w:val="Titre4"/>
      </w:pPr>
      <w:r>
        <w:rPr>
          <w:color w:val="003CA4"/>
        </w:rPr>
        <w:t>Tests automatisés E2E (Playwright)</w:t>
      </w:r>
    </w:p>
    <w:p>
      <w:pPr>
        <w:pStyle w:val="Corpsdetexte"/>
        <w:jc w:val="both"/>
        <w:spacing w:line="364" w:before="164"/>
      </w:pPr>
      <w:r>
        <w:t>En complément des tests fonctionnels manuels, des tests automatisés de bout en bout (E2E) ont été réalisés à l'aide du framework Playwright. Ces tests couvrent l'authentification (connexion, déconnexion, restrictions par rôle), la navigation (vérification des accès par rôle, menus et liens), le flux complet d'une mission (création, validation, traitement logistique, clôture), les opérations CRUD sur les entités principales, la compatibilité responsive (mobile 375×667, tablette 768×1024, desktop 1920×1080), l'accessibilité WCAG 2.1 AA (via axe-core), et les performances de chargement. Au total, 43 tests sur 43 ont été exécutés avec succès (taux de réussite de 100 %), confirmant la fiabilité et la robustesse de l'application.</w:t>
      </w:r>
    </w:p>
    <w:p w14:paraId="1F493CB9" w14:textId="77777777" w:rsidR="00E32B84" w:rsidRDefault="00E32B84">
      <w:pPr>
        <w:spacing w:line="200" w:lineRule="auto"/>
      </w:pPr>
    </w:p>
    <w:p w14:paraId="0D970D98" w14:textId="77777777" w:rsidR="003B374B" w:rsidRDefault="003B374B">
      <w:pPr>
        <w:jc w:val="center"/>
        <w:rPr>
          <w:b/>
          <w:bCs/>
          <w:i/>
          <w:iCs/>
          <w:sz w:val="20"/>
          <w:szCs w:val="20"/>
        </w:rPr>
      </w:pPr>
    </w:p>
    <w:p w14:paraId="1F0E1D31" w14:textId="77777777" w:rsidR="003B374B" w:rsidRDefault="003B374B">
      <w:pPr>
        <w:jc w:val="center"/>
        <w:rPr>
          <w:b/>
          <w:bCs/>
          <w:i/>
          <w:iCs/>
          <w:sz w:val="20"/>
          <w:szCs w:val="20"/>
        </w:rPr>
      </w:pPr>
    </w:p>
    <w:p w14:paraId="5CC6EAB8" w14:textId="77777777" w:rsidR="003B374B" w:rsidRDefault="003B374B">
      <w:pPr>
        <w:jc w:val="center"/>
        <w:rPr>
          <w:b/>
          <w:bCs/>
          <w:i/>
          <w:iCs/>
          <w:sz w:val="20"/>
          <w:szCs w:val="20"/>
        </w:rPr>
      </w:pPr>
    </w:p>
    <w:p w14:paraId="57AB49B1" w14:textId="7B829CD1" w:rsidR="00E32B84" w:rsidRDefault="003F7927">
      <w:pPr>
        <w:jc w:val="center"/>
      </w:pPr>
      <w:r>
        <w:rPr>
          <w:b/>
          <w:bCs/>
          <w:i/>
          <w:iCs/>
          <w:sz w:val="20"/>
          <w:szCs w:val="20"/>
        </w:rPr>
        <w:t>Tableau N°9 : Résultats des tests fonctionnels de l'application AT Réservations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441"/>
        <w:gridCol w:w="2611"/>
        <w:gridCol w:w="2822"/>
        <w:gridCol w:w="2488"/>
        <w:gridCol w:w="750"/>
      </w:tblGrid>
      <w:tr w:rsidR="00E32B84" w14:paraId="63EB2465" w14:textId="77777777">
        <w:trPr>
          <w:tblHeader/>
          <w:jc w:val="center"/>
        </w:trPr>
        <w:tc>
          <w:tcPr>
            <w:tcW w:w="0" w:type="auto"/>
            <w:shd w:val="clear" w:color="auto" w:fill="003DA5"/>
            <w:vAlign w:val="center"/>
          </w:tcPr>
          <w:p w14:paraId="6136E5E3" w14:textId="77777777" w:rsidR="00E32B84" w:rsidRDefault="003F7927">
            <w:pPr>
              <w:spacing w:before="40" w:after="40" w:line="276" w:lineRule="auto"/>
              <w:jc w:val="center"/>
            </w:pPr>
            <w:r>
              <w:rPr>
                <w:b/>
                <w:bCs/>
                <w:color w:val="FFFFFF"/>
                <w:sz w:val="20"/>
                <w:szCs w:val="20"/>
              </w:rPr>
              <w:t>N°</w:t>
            </w:r>
          </w:p>
        </w:tc>
        <w:tc>
          <w:tcPr>
            <w:tcW w:w="0" w:type="auto"/>
            <w:shd w:val="clear" w:color="auto" w:fill="003DA5"/>
            <w:vAlign w:val="center"/>
          </w:tcPr>
          <w:p w14:paraId="121E2676" w14:textId="77777777" w:rsidR="00E32B84" w:rsidRDefault="003F7927">
            <w:pPr>
              <w:spacing w:before="40" w:after="40" w:line="276" w:lineRule="auto"/>
              <w:jc w:val="center"/>
            </w:pPr>
            <w:r>
              <w:rPr>
                <w:b/>
                <w:bCs/>
                <w:color w:val="FFFFFF"/>
                <w:sz w:val="20"/>
                <w:szCs w:val="20"/>
              </w:rPr>
              <w:t>Fonctionnalité testée</w:t>
            </w:r>
          </w:p>
        </w:tc>
        <w:tc>
          <w:tcPr>
            <w:tcW w:w="0" w:type="auto"/>
            <w:shd w:val="clear" w:color="auto" w:fill="003DA5"/>
            <w:vAlign w:val="center"/>
          </w:tcPr>
          <w:p w14:paraId="29B62D0C" w14:textId="77777777" w:rsidR="00E32B84" w:rsidRDefault="003F7927">
            <w:pPr>
              <w:spacing w:before="40" w:after="40" w:line="276" w:lineRule="auto"/>
              <w:jc w:val="center"/>
            </w:pPr>
            <w:r>
              <w:rPr>
                <w:b/>
                <w:bCs/>
                <w:color w:val="FFFFFF"/>
                <w:sz w:val="20"/>
                <w:szCs w:val="20"/>
              </w:rPr>
              <w:t>Résultat attendu</w:t>
            </w:r>
          </w:p>
        </w:tc>
        <w:tc>
          <w:tcPr>
            <w:tcW w:w="0" w:type="auto"/>
            <w:shd w:val="clear" w:color="auto" w:fill="003DA5"/>
            <w:vAlign w:val="center"/>
          </w:tcPr>
          <w:p w14:paraId="4CEAF755" w14:textId="77777777" w:rsidR="00E32B84" w:rsidRDefault="003F7927">
            <w:pPr>
              <w:spacing w:before="40" w:after="40" w:line="276" w:lineRule="auto"/>
              <w:jc w:val="center"/>
            </w:pPr>
            <w:r>
              <w:rPr>
                <w:b/>
                <w:bCs/>
                <w:color w:val="FFFFFF"/>
                <w:sz w:val="20"/>
                <w:szCs w:val="20"/>
              </w:rPr>
              <w:t>Résultat obtenu</w:t>
            </w:r>
          </w:p>
        </w:tc>
        <w:tc>
          <w:tcPr>
            <w:tcW w:w="0" w:type="auto"/>
            <w:shd w:val="clear" w:color="auto" w:fill="003DA5"/>
            <w:vAlign w:val="center"/>
          </w:tcPr>
          <w:p w14:paraId="6D1F46C7" w14:textId="77777777" w:rsidR="00E32B84" w:rsidRDefault="003F7927">
            <w:pPr>
              <w:spacing w:before="40" w:after="40" w:line="276" w:lineRule="auto"/>
              <w:jc w:val="center"/>
            </w:pPr>
            <w:r>
              <w:rPr>
                <w:b/>
                <w:bCs/>
                <w:color w:val="FFFFFF"/>
                <w:sz w:val="20"/>
                <w:szCs w:val="20"/>
              </w:rPr>
              <w:t>Statut</w:t>
            </w:r>
          </w:p>
        </w:tc>
      </w:tr>
      <w:tr w:rsidR="00E32B84" w14:paraId="7CC90AB9" w14:textId="77777777">
        <w:trPr>
          <w:jc w:val="center"/>
        </w:trPr>
        <w:tc>
          <w:tcPr>
            <w:tcW w:w="0" w:type="auto"/>
            <w:shd w:val="clear" w:color="auto" w:fill="F2F7FC"/>
            <w:vAlign w:val="center"/>
          </w:tcPr>
          <w:p w14:paraId="4EE02A4E" w14:textId="77777777" w:rsidR="00E32B84" w:rsidRDefault="003F7927">
            <w:pPr>
              <w:spacing w:before="40" w:after="40" w:line="276" w:lineRule="auto"/>
            </w:pPr>
            <w:r>
              <w:rPr>
                <w:sz w:val="20"/>
                <w:szCs w:val="20"/>
              </w:rPr>
              <w:t>1</w:t>
            </w:r>
          </w:p>
        </w:tc>
        <w:tc>
          <w:tcPr>
            <w:tcW w:w="0" w:type="auto"/>
            <w:shd w:val="clear" w:color="auto" w:fill="F2F7FC"/>
            <w:vAlign w:val="center"/>
          </w:tcPr>
          <w:p w14:paraId="08C3D698" w14:textId="77777777" w:rsidR="00E32B84" w:rsidRDefault="003F7927">
            <w:pPr>
              <w:spacing w:before="40" w:after="40" w:line="276" w:lineRule="auto"/>
              <w:jc w:val="both"/>
            </w:pPr>
            <w:r>
              <w:rPr>
                <w:sz w:val="20"/>
                <w:szCs w:val="20"/>
              </w:rPr>
              <w:t>Authentification (login/logout)</w:t>
            </w:r>
          </w:p>
        </w:tc>
        <w:tc>
          <w:tcPr>
            <w:tcW w:w="0" w:type="auto"/>
            <w:shd w:val="clear" w:color="auto" w:fill="F2F7FC"/>
            <w:vAlign w:val="center"/>
          </w:tcPr>
          <w:p w14:paraId="5C0C3A0B" w14:textId="77777777" w:rsidR="00E32B84" w:rsidRDefault="003F7927">
            <w:pPr>
              <w:spacing w:before="40" w:after="40" w:line="276" w:lineRule="auto"/>
              <w:jc w:val="both"/>
            </w:pPr>
            <w:r>
              <w:rPr>
                <w:sz w:val="20"/>
                <w:szCs w:val="20"/>
              </w:rPr>
              <w:t>Connexion sécurisée avec token Sanctum</w:t>
            </w:r>
          </w:p>
        </w:tc>
        <w:tc>
          <w:tcPr>
            <w:tcW w:w="0" w:type="auto"/>
            <w:shd w:val="clear" w:color="auto" w:fill="F2F7FC"/>
            <w:vAlign w:val="center"/>
          </w:tcPr>
          <w:p w14:paraId="5C1B9402" w14:textId="77777777" w:rsidR="00E32B84" w:rsidRDefault="003F7927">
            <w:pPr>
              <w:spacing w:before="40" w:after="40" w:line="276" w:lineRule="auto"/>
              <w:jc w:val="both"/>
            </w:pPr>
            <w:r>
              <w:rPr>
                <w:sz w:val="20"/>
                <w:szCs w:val="20"/>
              </w:rPr>
              <w:t>Connexion réussie, token délivré</w:t>
            </w:r>
          </w:p>
        </w:tc>
        <w:tc>
          <w:tcPr>
            <w:tcW w:w="0" w:type="auto"/>
            <w:shd w:val="clear" w:color="auto" w:fill="F2F7FC"/>
            <w:vAlign w:val="center"/>
          </w:tcPr>
          <w:p w14:paraId="2909ECAA" w14:textId="77777777" w:rsidR="00E32B84" w:rsidRDefault="003F7927">
            <w:pPr>
              <w:spacing w:before="40" w:after="40" w:line="276" w:lineRule="auto"/>
              <w:jc w:val="both"/>
            </w:pPr>
            <w:r>
              <w:rPr>
                <w:sz w:val="20"/>
                <w:szCs w:val="20"/>
              </w:rPr>
              <w:t>Validé</w:t>
            </w:r>
          </w:p>
        </w:tc>
      </w:tr>
      <w:tr w:rsidR="00E32B84" w14:paraId="04FAEB85" w14:textId="77777777">
        <w:trPr>
          <w:jc w:val="center"/>
        </w:trPr>
        <w:tc>
          <w:tcPr>
            <w:tcW w:w="0" w:type="auto"/>
            <w:vAlign w:val="center"/>
          </w:tcPr>
          <w:p w14:paraId="47AD5AA9" w14:textId="77777777" w:rsidR="00E32B84" w:rsidRDefault="003F7927">
            <w:pPr>
              <w:spacing w:before="40" w:after="40" w:line="276" w:lineRule="auto"/>
            </w:pPr>
            <w:r>
              <w:rPr>
                <w:sz w:val="20"/>
                <w:szCs w:val="20"/>
              </w:rPr>
              <w:t>2</w:t>
            </w:r>
          </w:p>
        </w:tc>
        <w:tc>
          <w:tcPr>
            <w:tcW w:w="0" w:type="auto"/>
            <w:vAlign w:val="center"/>
          </w:tcPr>
          <w:p w14:paraId="607BDE2F" w14:textId="77777777" w:rsidR="00E32B84" w:rsidRDefault="003F7927">
            <w:pPr>
              <w:spacing w:before="40" w:after="40" w:line="276" w:lineRule="auto"/>
              <w:jc w:val="both"/>
            </w:pPr>
            <w:r>
              <w:rPr>
                <w:sz w:val="20"/>
                <w:szCs w:val="20"/>
              </w:rPr>
              <w:t>CRUD Missions (créer, modifier, supprimer)</w:t>
            </w:r>
          </w:p>
        </w:tc>
        <w:tc>
          <w:tcPr>
            <w:tcW w:w="0" w:type="auto"/>
            <w:vAlign w:val="center"/>
          </w:tcPr>
          <w:p w14:paraId="0B079448" w14:textId="77777777" w:rsidR="00E32B84" w:rsidRDefault="003F7927">
            <w:pPr>
              <w:spacing w:before="40" w:after="40" w:line="276" w:lineRule="auto"/>
              <w:jc w:val="both"/>
            </w:pPr>
            <w:r>
              <w:rPr>
                <w:sz w:val="20"/>
                <w:szCs w:val="20"/>
              </w:rPr>
              <w:t>Opérations CRUD complètes</w:t>
            </w:r>
          </w:p>
        </w:tc>
        <w:tc>
          <w:tcPr>
            <w:tcW w:w="0" w:type="auto"/>
            <w:vAlign w:val="center"/>
          </w:tcPr>
          <w:p w14:paraId="3CD05484" w14:textId="77777777" w:rsidR="00E32B84" w:rsidRDefault="003F7927">
            <w:pPr>
              <w:spacing w:before="40" w:after="40" w:line="276" w:lineRule="auto"/>
              <w:jc w:val="both"/>
            </w:pPr>
            <w:r>
              <w:rPr>
                <w:sz w:val="20"/>
                <w:szCs w:val="20"/>
              </w:rPr>
              <w:t>Toutes les opérations fonctionnelles</w:t>
            </w:r>
          </w:p>
        </w:tc>
        <w:tc>
          <w:tcPr>
            <w:tcW w:w="0" w:type="auto"/>
            <w:vAlign w:val="center"/>
          </w:tcPr>
          <w:p w14:paraId="1F4714F0" w14:textId="77777777" w:rsidR="00E32B84" w:rsidRDefault="003F7927">
            <w:pPr>
              <w:spacing w:before="40" w:after="40" w:line="276" w:lineRule="auto"/>
              <w:jc w:val="both"/>
            </w:pPr>
            <w:r>
              <w:rPr>
                <w:sz w:val="20"/>
                <w:szCs w:val="20"/>
              </w:rPr>
              <w:t>Validé</w:t>
            </w:r>
          </w:p>
        </w:tc>
      </w:tr>
      <w:tr w:rsidR="00E32B84" w14:paraId="4F28F05C" w14:textId="77777777">
        <w:trPr>
          <w:jc w:val="center"/>
        </w:trPr>
        <w:tc>
          <w:tcPr>
            <w:tcW w:w="0" w:type="auto"/>
            <w:shd w:val="clear" w:color="auto" w:fill="F2F7FC"/>
            <w:vAlign w:val="center"/>
          </w:tcPr>
          <w:p w14:paraId="292A06DD" w14:textId="77777777" w:rsidR="00E32B84" w:rsidRDefault="003F7927">
            <w:pPr>
              <w:spacing w:before="40" w:after="40" w:line="276" w:lineRule="auto"/>
            </w:pPr>
            <w:r>
              <w:rPr>
                <w:sz w:val="20"/>
                <w:szCs w:val="20"/>
              </w:rPr>
              <w:t>3</w:t>
            </w:r>
          </w:p>
        </w:tc>
        <w:tc>
          <w:tcPr>
            <w:tcW w:w="0" w:type="auto"/>
            <w:shd w:val="clear" w:color="auto" w:fill="F2F7FC"/>
            <w:vAlign w:val="center"/>
          </w:tcPr>
          <w:p w14:paraId="4C5612F1" w14:textId="77777777" w:rsidR="00E32B84" w:rsidRDefault="003F7927">
            <w:pPr>
              <w:spacing w:before="40" w:after="40" w:line="276" w:lineRule="auto"/>
              <w:jc w:val="both"/>
            </w:pPr>
            <w:r>
              <w:rPr>
                <w:sz w:val="20"/>
                <w:szCs w:val="20"/>
              </w:rPr>
              <w:t>Circuit de validation (soumettre → valider/refuser)</w:t>
            </w:r>
          </w:p>
        </w:tc>
        <w:tc>
          <w:tcPr>
            <w:tcW w:w="0" w:type="auto"/>
            <w:shd w:val="clear" w:color="auto" w:fill="F2F7FC"/>
            <w:vAlign w:val="center"/>
          </w:tcPr>
          <w:p w14:paraId="1D218C68" w14:textId="77777777" w:rsidR="00E32B84" w:rsidRDefault="003F7927">
            <w:pPr>
              <w:spacing w:before="40" w:after="40" w:line="276" w:lineRule="auto"/>
              <w:jc w:val="both"/>
            </w:pPr>
            <w:r>
              <w:rPr>
                <w:sz w:val="20"/>
                <w:szCs w:val="20"/>
              </w:rPr>
              <w:t>Workflow complet avec notifications</w:t>
            </w:r>
          </w:p>
        </w:tc>
        <w:tc>
          <w:tcPr>
            <w:tcW w:w="0" w:type="auto"/>
            <w:shd w:val="clear" w:color="auto" w:fill="F2F7FC"/>
            <w:vAlign w:val="center"/>
          </w:tcPr>
          <w:p w14:paraId="2B1437FE" w14:textId="77777777" w:rsidR="00E32B84" w:rsidRDefault="003F7927">
            <w:pPr>
              <w:spacing w:before="40" w:after="40" w:line="276" w:lineRule="auto"/>
              <w:jc w:val="both"/>
            </w:pPr>
            <w:r>
              <w:rPr>
                <w:sz w:val="20"/>
                <w:szCs w:val="20"/>
              </w:rPr>
              <w:t>Statuts mis à jour, notifications envoyées</w:t>
            </w:r>
          </w:p>
        </w:tc>
        <w:tc>
          <w:tcPr>
            <w:tcW w:w="0" w:type="auto"/>
            <w:shd w:val="clear" w:color="auto" w:fill="F2F7FC"/>
            <w:vAlign w:val="center"/>
          </w:tcPr>
          <w:p w14:paraId="41B4C651" w14:textId="77777777" w:rsidR="00E32B84" w:rsidRDefault="003F7927">
            <w:pPr>
              <w:spacing w:before="40" w:after="40" w:line="276" w:lineRule="auto"/>
              <w:jc w:val="both"/>
            </w:pPr>
            <w:r>
              <w:rPr>
                <w:sz w:val="20"/>
                <w:szCs w:val="20"/>
              </w:rPr>
              <w:t>Validé</w:t>
            </w:r>
          </w:p>
        </w:tc>
      </w:tr>
      <w:tr w:rsidR="00E32B84" w14:paraId="451C9C98" w14:textId="77777777">
        <w:trPr>
          <w:jc w:val="center"/>
        </w:trPr>
        <w:tc>
          <w:tcPr>
            <w:tcW w:w="0" w:type="auto"/>
            <w:vAlign w:val="center"/>
          </w:tcPr>
          <w:p w14:paraId="7099D894" w14:textId="77777777" w:rsidR="00E32B84" w:rsidRDefault="003F7927">
            <w:pPr>
              <w:spacing w:before="40" w:after="40" w:line="276" w:lineRule="auto"/>
            </w:pPr>
            <w:r>
              <w:rPr>
                <w:sz w:val="20"/>
                <w:szCs w:val="20"/>
              </w:rPr>
              <w:t>4</w:t>
            </w:r>
          </w:p>
        </w:tc>
        <w:tc>
          <w:tcPr>
            <w:tcW w:w="0" w:type="auto"/>
            <w:vAlign w:val="center"/>
          </w:tcPr>
          <w:p w14:paraId="591699D4" w14:textId="77777777" w:rsidR="00E32B84" w:rsidRDefault="003F7927">
            <w:pPr>
              <w:spacing w:before="40" w:after="40" w:line="276" w:lineRule="auto"/>
              <w:jc w:val="both"/>
            </w:pPr>
            <w:r>
              <w:rPr>
                <w:sz w:val="20"/>
                <w:szCs w:val="20"/>
              </w:rPr>
              <w:t>Export PDF d'une mission</w:t>
            </w:r>
          </w:p>
        </w:tc>
        <w:tc>
          <w:tcPr>
            <w:tcW w:w="0" w:type="auto"/>
            <w:vAlign w:val="center"/>
          </w:tcPr>
          <w:p w14:paraId="531841CA" w14:textId="77777777" w:rsidR="00E32B84" w:rsidRDefault="003F7927">
            <w:pPr>
              <w:spacing w:before="40" w:after="40" w:line="276" w:lineRule="auto"/>
              <w:jc w:val="both"/>
            </w:pPr>
            <w:r>
              <w:rPr>
                <w:sz w:val="20"/>
                <w:szCs w:val="20"/>
              </w:rPr>
              <w:t>Génération d'un PDF conforme</w:t>
            </w:r>
          </w:p>
        </w:tc>
        <w:tc>
          <w:tcPr>
            <w:tcW w:w="0" w:type="auto"/>
            <w:vAlign w:val="center"/>
          </w:tcPr>
          <w:p w14:paraId="64A0D22D" w14:textId="77777777" w:rsidR="00E32B84" w:rsidRDefault="003F7927">
            <w:pPr>
              <w:spacing w:before="40" w:after="40" w:line="276" w:lineRule="auto"/>
              <w:jc w:val="both"/>
            </w:pPr>
            <w:r>
              <w:rPr>
                <w:sz w:val="20"/>
                <w:szCs w:val="20"/>
              </w:rPr>
              <w:t>PDF généré avec toutes les données</w:t>
            </w:r>
          </w:p>
        </w:tc>
        <w:tc>
          <w:tcPr>
            <w:tcW w:w="0" w:type="auto"/>
            <w:vAlign w:val="center"/>
          </w:tcPr>
          <w:p w14:paraId="08ABE27D" w14:textId="77777777" w:rsidR="00E32B84" w:rsidRDefault="003F7927">
            <w:pPr>
              <w:spacing w:before="40" w:after="40" w:line="276" w:lineRule="auto"/>
              <w:jc w:val="both"/>
            </w:pPr>
            <w:r>
              <w:rPr>
                <w:sz w:val="20"/>
                <w:szCs w:val="20"/>
              </w:rPr>
              <w:t>Validé</w:t>
            </w:r>
          </w:p>
        </w:tc>
      </w:tr>
      <w:tr w:rsidR="00E32B84" w14:paraId="0F153F0A" w14:textId="77777777">
        <w:trPr>
          <w:jc w:val="center"/>
        </w:trPr>
        <w:tc>
          <w:tcPr>
            <w:tcW w:w="0" w:type="auto"/>
            <w:shd w:val="clear" w:color="auto" w:fill="F2F7FC"/>
            <w:vAlign w:val="center"/>
          </w:tcPr>
          <w:p w14:paraId="75B03C1F" w14:textId="77777777" w:rsidR="00E32B84" w:rsidRDefault="003F7927">
            <w:pPr>
              <w:spacing w:before="40" w:after="40" w:line="276" w:lineRule="auto"/>
            </w:pPr>
            <w:r>
              <w:rPr>
                <w:sz w:val="20"/>
                <w:szCs w:val="20"/>
              </w:rPr>
              <w:t>5</w:t>
            </w:r>
          </w:p>
        </w:tc>
        <w:tc>
          <w:tcPr>
            <w:tcW w:w="0" w:type="auto"/>
            <w:shd w:val="clear" w:color="auto" w:fill="F2F7FC"/>
            <w:vAlign w:val="center"/>
          </w:tcPr>
          <w:p w14:paraId="04FF675A" w14:textId="77777777" w:rsidR="00E32B84" w:rsidRDefault="003F7927">
            <w:pPr>
              <w:spacing w:before="40" w:after="40" w:line="276" w:lineRule="auto"/>
              <w:jc w:val="both"/>
            </w:pPr>
            <w:r>
              <w:rPr>
                <w:sz w:val="20"/>
                <w:szCs w:val="20"/>
              </w:rPr>
              <w:t>Messagerie interne</w:t>
            </w:r>
          </w:p>
        </w:tc>
        <w:tc>
          <w:tcPr>
            <w:tcW w:w="0" w:type="auto"/>
            <w:shd w:val="clear" w:color="auto" w:fill="F2F7FC"/>
            <w:vAlign w:val="center"/>
          </w:tcPr>
          <w:p w14:paraId="552CA55C" w14:textId="77777777" w:rsidR="00E32B84" w:rsidRDefault="003F7927">
            <w:pPr>
              <w:spacing w:before="40" w:after="40" w:line="276" w:lineRule="auto"/>
              <w:jc w:val="both"/>
            </w:pPr>
            <w:r>
              <w:rPr>
                <w:sz w:val="20"/>
                <w:szCs w:val="20"/>
              </w:rPr>
              <w:t>Envoi/réception de messages liés aux missions</w:t>
            </w:r>
          </w:p>
        </w:tc>
        <w:tc>
          <w:tcPr>
            <w:tcW w:w="0" w:type="auto"/>
            <w:shd w:val="clear" w:color="auto" w:fill="F2F7FC"/>
            <w:vAlign w:val="center"/>
          </w:tcPr>
          <w:p w14:paraId="2CD0A712" w14:textId="77777777" w:rsidR="00E32B84" w:rsidRDefault="003F7927">
            <w:pPr>
              <w:spacing w:before="40" w:after="40" w:line="276" w:lineRule="auto"/>
              <w:jc w:val="both"/>
            </w:pPr>
            <w:r>
              <w:rPr>
                <w:sz w:val="20"/>
                <w:szCs w:val="20"/>
              </w:rPr>
              <w:t>Messages échangés en temps réel</w:t>
            </w:r>
          </w:p>
        </w:tc>
        <w:tc>
          <w:tcPr>
            <w:tcW w:w="0" w:type="auto"/>
            <w:shd w:val="clear" w:color="auto" w:fill="F2F7FC"/>
            <w:vAlign w:val="center"/>
          </w:tcPr>
          <w:p w14:paraId="5BA61F8D" w14:textId="77777777" w:rsidR="00E32B84" w:rsidRDefault="003F7927">
            <w:pPr>
              <w:spacing w:before="40" w:after="40" w:line="276" w:lineRule="auto"/>
              <w:jc w:val="both"/>
            </w:pPr>
            <w:r>
              <w:rPr>
                <w:sz w:val="20"/>
                <w:szCs w:val="20"/>
              </w:rPr>
              <w:t>Validé</w:t>
            </w:r>
          </w:p>
        </w:tc>
      </w:tr>
      <w:tr w:rsidR="00E32B84" w14:paraId="25B0D9D1" w14:textId="77777777">
        <w:trPr>
          <w:jc w:val="center"/>
        </w:trPr>
        <w:tc>
          <w:tcPr>
            <w:tcW w:w="0" w:type="auto"/>
            <w:vAlign w:val="center"/>
          </w:tcPr>
          <w:p w14:paraId="3D201BCE" w14:textId="77777777" w:rsidR="00E32B84" w:rsidRDefault="003F7927">
            <w:pPr>
              <w:spacing w:before="40" w:after="40" w:line="276" w:lineRule="auto"/>
            </w:pPr>
            <w:r>
              <w:rPr>
                <w:sz w:val="20"/>
                <w:szCs w:val="20"/>
              </w:rPr>
              <w:t>6</w:t>
            </w:r>
          </w:p>
        </w:tc>
        <w:tc>
          <w:tcPr>
            <w:tcW w:w="0" w:type="auto"/>
            <w:vAlign w:val="center"/>
          </w:tcPr>
          <w:p w14:paraId="13D77805" w14:textId="77777777" w:rsidR="00E32B84" w:rsidRDefault="003F7927">
            <w:pPr>
              <w:spacing w:before="40" w:after="40" w:line="276" w:lineRule="auto"/>
              <w:jc w:val="both"/>
            </w:pPr>
            <w:r>
              <w:rPr>
                <w:sz w:val="20"/>
                <w:szCs w:val="20"/>
              </w:rPr>
              <w:t>Organigramme interactif</w:t>
            </w:r>
          </w:p>
        </w:tc>
        <w:tc>
          <w:tcPr>
            <w:tcW w:w="0" w:type="auto"/>
            <w:vAlign w:val="center"/>
          </w:tcPr>
          <w:p w14:paraId="4C24048C" w14:textId="77777777" w:rsidR="00E32B84" w:rsidRDefault="003F7927">
            <w:pPr>
              <w:spacing w:before="40" w:after="40" w:line="276" w:lineRule="auto"/>
              <w:jc w:val="both"/>
            </w:pPr>
            <w:r>
              <w:rPr>
                <w:sz w:val="20"/>
                <w:szCs w:val="20"/>
              </w:rPr>
              <w:t>Affichage hiérarchique navigable</w:t>
            </w:r>
          </w:p>
        </w:tc>
        <w:tc>
          <w:tcPr>
            <w:tcW w:w="0" w:type="auto"/>
            <w:vAlign w:val="center"/>
          </w:tcPr>
          <w:p w14:paraId="1CCF598F" w14:textId="77777777" w:rsidR="00E32B84" w:rsidRDefault="003F7927">
            <w:pPr>
              <w:spacing w:before="40" w:after="40" w:line="276" w:lineRule="auto"/>
              <w:jc w:val="both"/>
            </w:pPr>
            <w:r>
              <w:rPr>
                <w:sz w:val="20"/>
                <w:szCs w:val="20"/>
              </w:rPr>
              <w:t>Navigation fluide, zoom et dépliage</w:t>
            </w:r>
          </w:p>
        </w:tc>
        <w:tc>
          <w:tcPr>
            <w:tcW w:w="0" w:type="auto"/>
            <w:vAlign w:val="center"/>
          </w:tcPr>
          <w:p w14:paraId="59AB8F9A" w14:textId="77777777" w:rsidR="00E32B84" w:rsidRDefault="003F7927">
            <w:pPr>
              <w:spacing w:before="40" w:after="40" w:line="276" w:lineRule="auto"/>
              <w:jc w:val="both"/>
            </w:pPr>
            <w:r>
              <w:rPr>
                <w:sz w:val="20"/>
                <w:szCs w:val="20"/>
              </w:rPr>
              <w:t>Validé</w:t>
            </w:r>
          </w:p>
        </w:tc>
      </w:tr>
      <w:tr w:rsidR="00E32B84" w14:paraId="4E9F7D96" w14:textId="77777777">
        <w:trPr>
          <w:jc w:val="center"/>
        </w:trPr>
        <w:tc>
          <w:tcPr>
            <w:tcW w:w="0" w:type="auto"/>
            <w:shd w:val="clear" w:color="auto" w:fill="F2F7FC"/>
            <w:vAlign w:val="center"/>
          </w:tcPr>
          <w:p w14:paraId="0CA0FCB9" w14:textId="77777777" w:rsidR="00E32B84" w:rsidRDefault="003F7927">
            <w:pPr>
              <w:spacing w:before="40" w:after="40" w:line="276" w:lineRule="auto"/>
            </w:pPr>
            <w:r>
              <w:rPr>
                <w:sz w:val="20"/>
                <w:szCs w:val="20"/>
              </w:rPr>
              <w:t>7</w:t>
            </w:r>
          </w:p>
        </w:tc>
        <w:tc>
          <w:tcPr>
            <w:tcW w:w="0" w:type="auto"/>
            <w:shd w:val="clear" w:color="auto" w:fill="F2F7FC"/>
            <w:vAlign w:val="center"/>
          </w:tcPr>
          <w:p w14:paraId="170BF7DD" w14:textId="77777777" w:rsidR="00E32B84" w:rsidRDefault="003F7927">
            <w:pPr>
              <w:spacing w:before="40" w:after="40" w:line="276" w:lineRule="auto"/>
              <w:jc w:val="both"/>
            </w:pPr>
            <w:r>
              <w:rPr>
                <w:sz w:val="20"/>
                <w:szCs w:val="20"/>
              </w:rPr>
              <w:t>Gestion des conventions hôtelières</w:t>
            </w:r>
          </w:p>
        </w:tc>
        <w:tc>
          <w:tcPr>
            <w:tcW w:w="0" w:type="auto"/>
            <w:shd w:val="clear" w:color="auto" w:fill="F2F7FC"/>
            <w:vAlign w:val="center"/>
          </w:tcPr>
          <w:p w14:paraId="413084AB" w14:textId="77777777" w:rsidR="00E32B84" w:rsidRDefault="003F7927">
            <w:pPr>
              <w:spacing w:before="40" w:after="40" w:line="276" w:lineRule="auto"/>
              <w:jc w:val="both"/>
            </w:pPr>
            <w:r>
              <w:rPr>
                <w:sz w:val="20"/>
                <w:szCs w:val="20"/>
              </w:rPr>
              <w:t>CRUD conventions avec statuts</w:t>
            </w:r>
          </w:p>
        </w:tc>
        <w:tc>
          <w:tcPr>
            <w:tcW w:w="0" w:type="auto"/>
            <w:shd w:val="clear" w:color="auto" w:fill="F2F7FC"/>
            <w:vAlign w:val="center"/>
          </w:tcPr>
          <w:p w14:paraId="7D5E747A" w14:textId="77777777" w:rsidR="00E32B84" w:rsidRDefault="003F7927">
            <w:pPr>
              <w:spacing w:before="40" w:after="40" w:line="276" w:lineRule="auto"/>
              <w:jc w:val="both"/>
            </w:pPr>
            <w:r>
              <w:rPr>
                <w:sz w:val="20"/>
                <w:szCs w:val="20"/>
              </w:rPr>
              <w:t>Création, modification, suspension OK</w:t>
            </w:r>
          </w:p>
        </w:tc>
        <w:tc>
          <w:tcPr>
            <w:tcW w:w="0" w:type="auto"/>
            <w:shd w:val="clear" w:color="auto" w:fill="F2F7FC"/>
            <w:vAlign w:val="center"/>
          </w:tcPr>
          <w:p w14:paraId="2BA75CCA" w14:textId="77777777" w:rsidR="00E32B84" w:rsidRDefault="003F7927">
            <w:pPr>
              <w:spacing w:before="40" w:after="40" w:line="276" w:lineRule="auto"/>
              <w:jc w:val="both"/>
            </w:pPr>
            <w:r>
              <w:rPr>
                <w:sz w:val="20"/>
                <w:szCs w:val="20"/>
              </w:rPr>
              <w:t>Validé</w:t>
            </w:r>
          </w:p>
        </w:tc>
      </w:tr>
      <w:tr w:rsidR="00E32B84" w14:paraId="16EF287C" w14:textId="77777777">
        <w:trPr>
          <w:jc w:val="center"/>
        </w:trPr>
        <w:tc>
          <w:tcPr>
            <w:tcW w:w="0" w:type="auto"/>
            <w:vAlign w:val="center"/>
          </w:tcPr>
          <w:p w14:paraId="57A1B2EA" w14:textId="77777777" w:rsidR="00E32B84" w:rsidRDefault="003F7927">
            <w:pPr>
              <w:spacing w:before="40" w:after="40" w:line="276" w:lineRule="auto"/>
            </w:pPr>
            <w:r>
              <w:rPr>
                <w:sz w:val="20"/>
                <w:szCs w:val="20"/>
              </w:rPr>
              <w:t>8</w:t>
            </w:r>
          </w:p>
        </w:tc>
        <w:tc>
          <w:tcPr>
            <w:tcW w:w="0" w:type="auto"/>
            <w:vAlign w:val="center"/>
          </w:tcPr>
          <w:p w14:paraId="7159A986" w14:textId="77777777" w:rsidR="00E32B84" w:rsidRDefault="003F7927">
            <w:pPr>
              <w:spacing w:before="40" w:after="40" w:line="276" w:lineRule="auto"/>
              <w:jc w:val="both"/>
            </w:pPr>
            <w:r>
              <w:rPr>
                <w:sz w:val="20"/>
                <w:szCs w:val="20"/>
              </w:rPr>
              <w:t>Gestion du parc véhicules</w:t>
            </w:r>
          </w:p>
        </w:tc>
        <w:tc>
          <w:tcPr>
            <w:tcW w:w="0" w:type="auto"/>
            <w:vAlign w:val="center"/>
          </w:tcPr>
          <w:p w14:paraId="17C976D0" w14:textId="77777777" w:rsidR="00E32B84" w:rsidRDefault="003F7927">
            <w:pPr>
              <w:spacing w:before="40" w:after="40" w:line="276" w:lineRule="auto"/>
              <w:jc w:val="both"/>
            </w:pPr>
            <w:r>
              <w:rPr>
                <w:sz w:val="20"/>
                <w:szCs w:val="20"/>
              </w:rPr>
              <w:t>Affectation et suivi des véhicules</w:t>
            </w:r>
          </w:p>
        </w:tc>
        <w:tc>
          <w:tcPr>
            <w:tcW w:w="0" w:type="auto"/>
            <w:vAlign w:val="center"/>
          </w:tcPr>
          <w:p w14:paraId="26DFCA3A" w14:textId="77777777" w:rsidR="00E32B84" w:rsidRDefault="003F7927">
            <w:pPr>
              <w:spacing w:before="40" w:after="40" w:line="276" w:lineRule="auto"/>
              <w:jc w:val="both"/>
            </w:pPr>
            <w:r>
              <w:rPr>
                <w:sz w:val="20"/>
                <w:szCs w:val="20"/>
              </w:rPr>
              <w:t>Disponibilité vérifiée, affectation OK</w:t>
            </w:r>
          </w:p>
        </w:tc>
        <w:tc>
          <w:tcPr>
            <w:tcW w:w="0" w:type="auto"/>
            <w:vAlign w:val="center"/>
          </w:tcPr>
          <w:p w14:paraId="725DE38A" w14:textId="77777777" w:rsidR="00E32B84" w:rsidRDefault="003F7927">
            <w:pPr>
              <w:spacing w:before="40" w:after="40" w:line="276" w:lineRule="auto"/>
              <w:jc w:val="both"/>
            </w:pPr>
            <w:r>
              <w:rPr>
                <w:sz w:val="20"/>
                <w:szCs w:val="20"/>
              </w:rPr>
              <w:t>Validé</w:t>
            </w:r>
          </w:p>
        </w:tc>
      </w:tr>
      <w:tr w:rsidR="00E32B84" w14:paraId="1EFF570A" w14:textId="77777777">
        <w:trPr>
          <w:jc w:val="center"/>
        </w:trPr>
        <w:tc>
          <w:tcPr>
            <w:tcW w:w="0" w:type="auto"/>
            <w:shd w:val="clear" w:color="auto" w:fill="F2F7FC"/>
            <w:vAlign w:val="center"/>
          </w:tcPr>
          <w:p w14:paraId="6FF0E08E" w14:textId="77777777" w:rsidR="00E32B84" w:rsidRDefault="003F7927">
            <w:pPr>
              <w:spacing w:before="40" w:after="40" w:line="276" w:lineRule="auto"/>
            </w:pPr>
            <w:r>
              <w:rPr>
                <w:sz w:val="20"/>
                <w:szCs w:val="20"/>
              </w:rPr>
              <w:t>9</w:t>
            </w:r>
          </w:p>
        </w:tc>
        <w:tc>
          <w:tcPr>
            <w:tcW w:w="0" w:type="auto"/>
            <w:shd w:val="clear" w:color="auto" w:fill="F2F7FC"/>
            <w:vAlign w:val="center"/>
          </w:tcPr>
          <w:p w14:paraId="06E39AAE" w14:textId="77777777" w:rsidR="00E32B84" w:rsidRDefault="003F7927">
            <w:pPr>
              <w:spacing w:before="40" w:after="40" w:line="276" w:lineRule="auto"/>
              <w:jc w:val="both"/>
            </w:pPr>
            <w:r>
              <w:rPr>
                <w:sz w:val="20"/>
                <w:szCs w:val="20"/>
              </w:rPr>
              <w:t>Mode sombre (Dark Mode)</w:t>
            </w:r>
          </w:p>
        </w:tc>
        <w:tc>
          <w:tcPr>
            <w:tcW w:w="0" w:type="auto"/>
            <w:shd w:val="clear" w:color="auto" w:fill="F2F7FC"/>
            <w:vAlign w:val="center"/>
          </w:tcPr>
          <w:p w14:paraId="64B1B8AF" w14:textId="77777777" w:rsidR="00E32B84" w:rsidRDefault="003F7927">
            <w:pPr>
              <w:spacing w:before="40" w:after="40" w:line="276" w:lineRule="auto"/>
              <w:jc w:val="both"/>
            </w:pPr>
            <w:r>
              <w:rPr>
                <w:sz w:val="20"/>
                <w:szCs w:val="20"/>
              </w:rPr>
              <w:t>Basculement cohérent de tout le thème</w:t>
            </w:r>
          </w:p>
        </w:tc>
        <w:tc>
          <w:tcPr>
            <w:tcW w:w="0" w:type="auto"/>
            <w:shd w:val="clear" w:color="auto" w:fill="F2F7FC"/>
            <w:vAlign w:val="center"/>
          </w:tcPr>
          <w:p w14:paraId="1107099D" w14:textId="77777777" w:rsidR="00E32B84" w:rsidRDefault="003F7927">
            <w:pPr>
              <w:spacing w:before="40" w:after="40" w:line="276" w:lineRule="auto"/>
              <w:jc w:val="both"/>
            </w:pPr>
            <w:r>
              <w:rPr>
                <w:sz w:val="20"/>
                <w:szCs w:val="20"/>
              </w:rPr>
              <w:t>Toutes les pages adaptées au thème sombre</w:t>
            </w:r>
          </w:p>
        </w:tc>
        <w:tc>
          <w:tcPr>
            <w:tcW w:w="0" w:type="auto"/>
            <w:shd w:val="clear" w:color="auto" w:fill="F2F7FC"/>
            <w:vAlign w:val="center"/>
          </w:tcPr>
          <w:p w14:paraId="56087F0F" w14:textId="77777777" w:rsidR="00E32B84" w:rsidRDefault="003F7927">
            <w:pPr>
              <w:spacing w:before="40" w:after="40" w:line="276" w:lineRule="auto"/>
              <w:jc w:val="both"/>
            </w:pPr>
            <w:r>
              <w:rPr>
                <w:sz w:val="20"/>
                <w:szCs w:val="20"/>
              </w:rPr>
              <w:t>Validé</w:t>
            </w:r>
          </w:p>
        </w:tc>
      </w:tr>
      <w:tr w:rsidR="00E32B84" w14:paraId="021E02B1" w14:textId="77777777">
        <w:trPr>
          <w:jc w:val="center"/>
        </w:trPr>
        <w:tc>
          <w:tcPr>
            <w:tcW w:w="0" w:type="auto"/>
            <w:vAlign w:val="center"/>
          </w:tcPr>
          <w:p w14:paraId="44BAE663" w14:textId="77777777" w:rsidR="00E32B84" w:rsidRDefault="003F7927">
            <w:pPr>
              <w:spacing w:before="40" w:after="40" w:line="276" w:lineRule="auto"/>
            </w:pPr>
            <w:r>
              <w:rPr>
                <w:sz w:val="20"/>
                <w:szCs w:val="20"/>
              </w:rPr>
              <w:t>10</w:t>
            </w:r>
          </w:p>
        </w:tc>
        <w:tc>
          <w:tcPr>
            <w:tcW w:w="0" w:type="auto"/>
            <w:vAlign w:val="center"/>
          </w:tcPr>
          <w:p w14:paraId="51252FF1" w14:textId="77777777" w:rsidR="00E32B84" w:rsidRDefault="003F7927">
            <w:pPr>
              <w:spacing w:before="40" w:after="40" w:line="276" w:lineRule="auto"/>
              <w:jc w:val="both"/>
            </w:pPr>
            <w:r>
              <w:rPr>
                <w:sz w:val="20"/>
                <w:szCs w:val="20"/>
              </w:rPr>
              <w:t>Design responsive</w:t>
            </w:r>
          </w:p>
        </w:tc>
        <w:tc>
          <w:tcPr>
            <w:tcW w:w="0" w:type="auto"/>
            <w:vAlign w:val="center"/>
          </w:tcPr>
          <w:p w14:paraId="1AAD1170" w14:textId="77777777" w:rsidR="00E32B84" w:rsidRDefault="003F7927">
            <w:pPr>
              <w:spacing w:before="40" w:after="40" w:line="276" w:lineRule="auto"/>
              <w:jc w:val="both"/>
            </w:pPr>
            <w:r>
              <w:rPr>
                <w:sz w:val="20"/>
                <w:szCs w:val="20"/>
              </w:rPr>
              <w:t>Adaptation mobile/tablette/desktop</w:t>
            </w:r>
          </w:p>
        </w:tc>
        <w:tc>
          <w:tcPr>
            <w:tcW w:w="0" w:type="auto"/>
            <w:vAlign w:val="center"/>
          </w:tcPr>
          <w:p w14:paraId="7C82A3D7" w14:textId="77777777" w:rsidR="00E32B84" w:rsidRDefault="003F7927">
            <w:pPr>
              <w:spacing w:before="40" w:after="40" w:line="276" w:lineRule="auto"/>
              <w:jc w:val="both"/>
            </w:pPr>
            <w:r>
              <w:rPr>
                <w:sz w:val="20"/>
                <w:szCs w:val="20"/>
              </w:rPr>
              <w:t>Rendu correct sur toutes les tailles d'écran</w:t>
            </w:r>
          </w:p>
        </w:tc>
        <w:tc>
          <w:tcPr>
            <w:tcW w:w="0" w:type="auto"/>
            <w:vAlign w:val="center"/>
          </w:tcPr>
          <w:p w14:paraId="3AD46B1D" w14:textId="77777777" w:rsidR="00E32B84" w:rsidRDefault="003F7927">
            <w:pPr>
              <w:spacing w:before="40" w:after="40" w:line="276" w:lineRule="auto"/>
              <w:jc w:val="both"/>
            </w:pPr>
            <w:r>
              <w:rPr>
                <w:sz w:val="20"/>
                <w:szCs w:val="20"/>
              </w:rPr>
              <w:t>Validé</w:t>
            </w:r>
          </w:p>
        </w:tc>
      </w:tr>
      <w:tr w:rsidR="00E32B84" w14:paraId="0E61CA9A" w14:textId="77777777">
        <w:trPr>
          <w:jc w:val="center"/>
        </w:trPr>
        <w:tc>
          <w:tcPr>
            <w:tcW w:w="0" w:type="auto"/>
            <w:shd w:val="clear" w:color="auto" w:fill="F2F7FC"/>
            <w:vAlign w:val="center"/>
          </w:tcPr>
          <w:p w14:paraId="5459FAE5" w14:textId="77777777" w:rsidR="00E32B84" w:rsidRDefault="003F7927">
            <w:pPr>
              <w:spacing w:before="40" w:after="40" w:line="276" w:lineRule="auto"/>
            </w:pPr>
            <w:r>
              <w:rPr>
                <w:sz w:val="20"/>
                <w:szCs w:val="20"/>
              </w:rPr>
              <w:t>11</w:t>
            </w:r>
          </w:p>
        </w:tc>
        <w:tc>
          <w:tcPr>
            <w:tcW w:w="0" w:type="auto"/>
            <w:shd w:val="clear" w:color="auto" w:fill="F2F7FC"/>
            <w:vAlign w:val="center"/>
          </w:tcPr>
          <w:p w14:paraId="1AFAFEAF" w14:textId="77777777" w:rsidR="00E32B84" w:rsidRDefault="003F7927">
            <w:pPr>
              <w:spacing w:before="40" w:after="40" w:line="276" w:lineRule="auto"/>
              <w:jc w:val="both"/>
            </w:pPr>
            <w:r>
              <w:rPr>
                <w:sz w:val="20"/>
                <w:szCs w:val="20"/>
              </w:rPr>
              <w:t>Compatibilité navigateurs</w:t>
            </w:r>
          </w:p>
        </w:tc>
        <w:tc>
          <w:tcPr>
            <w:tcW w:w="0" w:type="auto"/>
            <w:shd w:val="clear" w:color="auto" w:fill="F2F7FC"/>
            <w:vAlign w:val="center"/>
          </w:tcPr>
          <w:p w14:paraId="2A0941BD" w14:textId="77777777" w:rsidR="00E32B84" w:rsidRDefault="003F7927">
            <w:pPr>
              <w:spacing w:before="40" w:after="40" w:line="276" w:lineRule="auto"/>
              <w:jc w:val="both"/>
            </w:pPr>
            <w:r>
              <w:rPr>
                <w:sz w:val="20"/>
                <w:szCs w:val="20"/>
              </w:rPr>
              <w:t>Chrome, Firefox, Edge</w:t>
            </w:r>
          </w:p>
        </w:tc>
        <w:tc>
          <w:tcPr>
            <w:tcW w:w="0" w:type="auto"/>
            <w:shd w:val="clear" w:color="auto" w:fill="F2F7FC"/>
            <w:vAlign w:val="center"/>
          </w:tcPr>
          <w:p w14:paraId="402BB20C" w14:textId="77777777" w:rsidR="00E32B84" w:rsidRDefault="003F7927">
            <w:pPr>
              <w:spacing w:before="40" w:after="40" w:line="276" w:lineRule="auto"/>
              <w:jc w:val="both"/>
            </w:pPr>
            <w:r>
              <w:rPr>
                <w:sz w:val="20"/>
                <w:szCs w:val="20"/>
              </w:rPr>
              <w:t>Fonctionnement identique sur les 3 navigateurs</w:t>
            </w:r>
          </w:p>
        </w:tc>
        <w:tc>
          <w:tcPr>
            <w:tcW w:w="0" w:type="auto"/>
            <w:shd w:val="clear" w:color="auto" w:fill="F2F7FC"/>
            <w:vAlign w:val="center"/>
          </w:tcPr>
          <w:p w14:paraId="675A4DA6" w14:textId="77777777" w:rsidR="00E32B84" w:rsidRDefault="003F7927">
            <w:pPr>
              <w:spacing w:before="40" w:after="40" w:line="276" w:lineRule="auto"/>
              <w:jc w:val="both"/>
            </w:pPr>
            <w:r>
              <w:rPr>
                <w:sz w:val="20"/>
                <w:szCs w:val="20"/>
              </w:rPr>
              <w:t>Validé</w:t>
            </w:r>
          </w:p>
        </w:tc>
      </w:tr>
      <w:tr w:rsidR="00E32B84" w14:paraId="6DC9F118" w14:textId="77777777">
        <w:trPr>
          <w:jc w:val="center"/>
        </w:trPr>
        <w:tc>
          <w:tcPr>
            <w:tcW w:w="0" w:type="auto"/>
            <w:vAlign w:val="center"/>
          </w:tcPr>
          <w:p w14:paraId="58A61BA2" w14:textId="77777777" w:rsidR="00E32B84" w:rsidRDefault="003F7927">
            <w:pPr>
              <w:spacing w:before="40" w:after="40" w:line="276" w:lineRule="auto"/>
            </w:pPr>
            <w:r>
              <w:rPr>
                <w:sz w:val="20"/>
                <w:szCs w:val="20"/>
              </w:rPr>
              <w:t>12</w:t>
            </w:r>
          </w:p>
        </w:tc>
        <w:tc>
          <w:tcPr>
            <w:tcW w:w="0" w:type="auto"/>
            <w:vAlign w:val="center"/>
          </w:tcPr>
          <w:p w14:paraId="777EFDB3" w14:textId="77777777" w:rsidR="00E32B84" w:rsidRDefault="003F7927">
            <w:pPr>
              <w:spacing w:before="40" w:after="40" w:line="276" w:lineRule="auto"/>
              <w:jc w:val="both"/>
            </w:pPr>
            <w:r>
              <w:rPr>
                <w:sz w:val="20"/>
                <w:szCs w:val="20"/>
              </w:rPr>
              <w:t>Tests unitaires PHPUnit</w:t>
            </w:r>
          </w:p>
        </w:tc>
        <w:tc>
          <w:tcPr>
            <w:tcW w:w="0" w:type="auto"/>
            <w:vAlign w:val="center"/>
          </w:tcPr>
          <w:p w14:paraId="5DD7B2CA" w14:textId="77777777" w:rsidR="00E32B84" w:rsidRDefault="003F7927">
            <w:pPr>
              <w:spacing w:before="40" w:after="40" w:line="276" w:lineRule="auto"/>
              <w:jc w:val="both"/>
            </w:pPr>
            <w:r>
              <w:rPr>
                <w:sz w:val="20"/>
                <w:szCs w:val="20"/>
              </w:rPr>
              <w:t>Couverture des endpoints API critiques</w:t>
            </w:r>
          </w:p>
        </w:tc>
        <w:tc>
          <w:tcPr>
            <w:tcW w:w="0" w:type="auto"/>
            <w:vAlign w:val="center"/>
          </w:tcPr>
          <w:p w14:paraId="36F2C57A" w14:textId="77777777" w:rsidR="00E32B84" w:rsidRDefault="003F7927">
            <w:pPr>
              <w:spacing w:before="40" w:after="40" w:line="276" w:lineRule="auto"/>
              <w:jc w:val="both"/>
            </w:pPr>
            <w:r>
              <w:rPr>
                <w:sz w:val="20"/>
                <w:szCs w:val="20"/>
              </w:rPr>
              <w:t>Tests passés avec succès</w:t>
            </w:r>
          </w:p>
        </w:tc>
        <w:tc>
          <w:tcPr>
            <w:tcW w:w="0" w:type="auto"/>
            <w:vAlign w:val="center"/>
          </w:tcPr>
          <w:p w14:paraId="1A8EA7D9" w14:textId="77777777" w:rsidR="00E32B84" w:rsidRDefault="003F7927">
            <w:pPr>
              <w:spacing w:before="40" w:after="40" w:line="276" w:lineRule="auto"/>
              <w:jc w:val="both"/>
            </w:pPr>
            <w:r>
              <w:rPr>
                <w:sz w:val="20"/>
                <w:szCs w:val="20"/>
              </w:rPr>
              <w:t>Validé</w:t>
            </w:r>
          </w:p>
        </w:tc>
      </w:tr>
    </w:tbl>
    <w:p w14:paraId="77330792" w14:textId="77777777" w:rsidR="00E32B84" w:rsidRDefault="00E32B84"/>
    <w:p w14:paraId="7BB674EE" w14:textId="77777777" w:rsidR="00E32B84" w:rsidRDefault="003F7927">
      <w:pPr>
        <w:jc w:val="center"/>
      </w:pPr>
      <w:r>
        <w:rPr>
          <w:noProof/>
        </w:rPr>
        <w:lastRenderedPageBreak/>
        <w:drawing>
          <wp:inline distT="0" distB="0" distL="0" distR="0" wp14:anchorId="27D4DCB9" wp14:editId="2C247947">
            <wp:extent cx="5400000" cy="6480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hpunit.png"/>
                    <pic:cNvPicPr/>
                  </pic:nvPicPr>
                  <pic:blipFill>
                    <a:blip r:embed="rId60"/>
                    <a:stretch>
                      <a:fillRect/>
                    </a:stretch>
                  </pic:blipFill>
                  <pic:spPr>
                    <a:xfrm>
                      <a:off x="0" y="0"/>
                      <a:ext cx="5400000" cy="6480000"/>
                    </a:xfrm>
                    <a:prstGeom prst="rect">
                      <a:avLst/>
                    </a:prstGeom>
                  </pic:spPr>
                </pic:pic>
              </a:graphicData>
            </a:graphic>
          </wp:inline>
        </w:drawing>
      </w:r>
    </w:p>
    <w:p>
      <w:pPr>
        <w:jc w:val="center"/>
      </w:pPr>
      <w:r>
        <w:rPr>
          <w:i/>
          <w:sz w:val="20"/>
          <w:szCs w:val="20"/>
        </w:rPr>
        <w:t>Figure N°39 : Exécution des tests automatisés (terminal)</w:t>
      </w:r>
    </w:p>
    <w:p w14:paraId="21B0C945" w14:textId="77777777" w:rsidR="00E32B84" w:rsidRDefault="003F7927">
      <w:pPr>
        <w:pStyle w:val="Corpsdetexte"/>
        <w:jc w:val="both"/>
        <w:spacing w:line="364" w:before="164"/>
      </w:pPr>
      <w:r>
        <w:rPr>
          <w:rFonts w:ascii="Times New Roman" w:hAnsi="Times New Roman"/>
          <w:b/>
          <w:sz w:val="24"/>
        </w:rPr>
        <w:t>Conclusion</w:t>
      </w:r>
    </w:p>
    <w:p w14:paraId="29B70D9B" w14:textId="77777777" w:rsidR="00E32B84" w:rsidRDefault="003F7927">
      <w:pPr>
        <w:pStyle w:val="Corpsdetexte"/>
        <w:jc w:val="both"/>
        <w:spacing w:line="364" w:before="164"/>
      </w:pPr>
      <w:r>
        <w:t>Ce chapitre a présenté l'environnement technique de la réalisation : les langages et frameworks (React, Laravel, Flutter), les logiciels de développement, l'implémentation de la base de données MySQL ainsi que les différents tests menés pour garantir la qualité de l'application. L'ensemble de ces choix a permis d'aboutir à une solution complète, fonctionnelle et conforme aux besoins exprimés.</w:t>
      </w:r>
    </w:p>
    <w:p w14:paraId="6A60FD82" w14:textId="77777777" w:rsidR="00793246" w:rsidRDefault="00793246"/>
    <w:p w14:paraId="50D4A90D" w14:textId="77777777" w:rsidR="00793246" w:rsidRDefault="00793246"/>
    <w:p w14:paraId="3345936E" w14:textId="77777777" w:rsidR="00793246" w:rsidRPr="00793246" w:rsidRDefault="00793246" w:rsidP="00793246"/>
    <w:p w14:paraId="1A5124E4" w14:textId="77777777" w:rsidR="00793246" w:rsidRPr="00793246" w:rsidRDefault="00793246" w:rsidP="00793246"/>
    <w:p w14:paraId="5EB55C7D" w14:textId="77777777" w:rsidR="00793246" w:rsidRPr="00793246" w:rsidRDefault="00793246" w:rsidP="00793246"/>
    <w:p w14:paraId="0B8E7F76" w14:textId="77777777" w:rsidR="00793246" w:rsidRPr="00793246" w:rsidRDefault="00793246" w:rsidP="00793246"/>
    <w:p w14:paraId="7D20EBFC" w14:textId="77777777" w:rsidR="00793246" w:rsidRPr="00793246" w:rsidRDefault="00793246" w:rsidP="00793246"/>
    <w:p w14:paraId="6728EE64" w14:textId="77777777" w:rsidR="00793246" w:rsidRPr="00793246" w:rsidRDefault="00793246" w:rsidP="00793246"/>
    <w:p w14:paraId="6236B7FA" w14:textId="77777777" w:rsidR="00793246" w:rsidRPr="00793246" w:rsidRDefault="00793246" w:rsidP="00793246"/>
    <w:p w14:paraId="01468E16" w14:textId="77777777" w:rsidR="00793246" w:rsidRPr="00793246" w:rsidRDefault="00793246" w:rsidP="00793246"/>
    <w:p w14:paraId="5771805F" w14:textId="77777777" w:rsidR="00793246" w:rsidRPr="00793246" w:rsidRDefault="00793246" w:rsidP="00793246"/>
    <w:p w14:paraId="6EB446BD" w14:textId="77777777" w:rsidR="00793246" w:rsidRPr="00793246" w:rsidRDefault="00793246" w:rsidP="00793246"/>
    <w:p w14:paraId="59142A57" w14:textId="77777777" w:rsidR="00793246" w:rsidRPr="00793246" w:rsidRDefault="00793246" w:rsidP="00793246"/>
    <w:p w14:paraId="779ADABA" w14:textId="77777777" w:rsidR="00793246" w:rsidRDefault="00793246" w:rsidP="00793246"/>
    <w:p w14:paraId="7A0143D6" w14:textId="77777777" w:rsidR="00793246" w:rsidRDefault="00793246" w:rsidP="00793246">
      <w:pPr/>
      <w:r>
        <w:tab/>
      </w:r>
    </w:p>
    <w:p w14:paraId="1151DB04" w14:textId="201FFFBB" w:rsidR="00793246" w:rsidRPr="00793246" w:rsidRDefault="00793246" w:rsidP="00793246">
      <w:pPr>
        <w:pStyle w:val="Corpsdetexte"/>
        <w:rPr>
          <w:sz w:val="56"/>
          <w:szCs w:val="56"/>
        </w:rPr>
        <w:jc w:val="both"/>
        <w:spacing w:line="364" w:before="164"/>
      </w:pPr>
      <w:r w:rsidRPr="00793246">
        <w:rPr>
          <w:b/>
          <w:sz w:val="24"/>
          <w:szCs w:val="56"/>
        </w:rPr>
        <w:t xml:space="preserve">             </w:t>
      </w:r>
      <w:r w:rsidRPr="00793246">
        <w:rPr>
          <w:rFonts w:ascii="Times New Roman" w:hAnsi="Times New Roman"/>
          <w:b/>
          <w:sz w:val="24"/>
          <w:szCs w:val="96"/>
        </w:rPr>
        <w:t>Conclusion</w:t>
      </w:r>
    </w:p>
    <w:p w14:paraId="696004CC" w14:textId="0C4BDD95" w:rsidR="00793246" w:rsidRDefault="00793246" w:rsidP="00793246">
      <w:pPr>
        <w:tabs>
          <w:tab w:val="left" w:pos="2843"/>
        </w:tabs>
      </w:pPr>
    </w:p>
    <w:p w14:paraId="16262AD2" w14:textId="23A5014B" w:rsidR="00793246" w:rsidRPr="00793246" w:rsidRDefault="00793246" w:rsidP="00793246">
      <w:pPr>
        <w:tabs>
          <w:tab w:val="left" w:pos="2843"/>
        </w:tabs>
        <w:sectPr w:rsidR="00793246" w:rsidRPr="00793246" w:rsidSect="00E44E81">
          <w:headerReference w:type="default" r:id="rId61"/>
          <w:headerReference w:type="first" r:id="rId62"/>
          <w:pgSz w:w="12240" w:h="15840"/>
          <w:pgMar w:top="1417" w:right="1417" w:bottom="1417" w:left="1701" w:header="709" w:footer="709" w:gutter="0"/>
          <w:cols w:space="720"/>
          <w:docGrid w:linePitch="326"/>
        </w:sectPr>
      </w:pPr>
      <w:r>
        <w:tab/>
      </w:r>
    </w:p>
    <w:p w14:paraId="51456A18" w14:textId="77777777" w:rsidR="00E32B84" w:rsidRDefault="00E32B84"/>
    <w:p w14:paraId="6F03F036" w14:textId="77777777" w:rsidR="00E32B84" w:rsidRDefault="003F7927">
      <w:pPr>
        <w:pStyle w:val="Titre3"/>
      </w:pPr>
      <w:r>
        <w:rPr>
          <w:rFonts w:ascii="Times New Roman" w:hAnsi="Times New Roman"/>
          <w:color w:val="003CA4"/>
        </w:rPr>
        <w:t>Conclusion Générale</w:t>
      </w:r>
    </w:p>
    <w:p w14:paraId="05232B20" w14:textId="77777777" w:rsidR="00E32B84" w:rsidRDefault="003F7927">
      <w:pPr>
        <w:ind w:firstLine="709"/>
        <w:jc w:val="both"/>
      </w:pPr>
      <w:r>
        <w:t>Au terme de ce projet de fin de formation, nous avons conçu et réalisé « AT Réservations », une application web et mobile complète de gestion automatisée des missions et déplacements professionnels au profit d'Algérie Télécom. L'application couvre l'ensemble du circuit métier : la création et le suivi des demandes de mission par le demandeur, la validation hiérarchique par le directeur, la prise en charge logistique par l'agent DML (affectation d'hôtels conventionnés, de véhicules de service et émission de bons de transport), ainsi que l'administration globale du système (gestion des comptes, des référentiels et supervision via tableaux de bord statistiques). L'application dispose de quatre espaces distincts (Demandeur, Directeur, Agent DML, Administrateur), d'un système de messagerie interne, d'un organigramme interactif, d'un mode sombre et d'une interface entièrement responsive. L'application mobile Flutter complète la solution en permettant aux utilisateurs de consulter et suivre leurs missions en mobilité.</w:t>
      </w:r>
    </w:p>
    <w:p w14:paraId="313A267E" w14:textId="77777777" w:rsidR="00E32B84" w:rsidRDefault="003F7927">
      <w:pPr>
        <w:ind w:firstLine="709"/>
        <w:jc w:val="both"/>
      </w:pPr>
      <w:r>
        <w:t>La réalisation de ce projet nous a confrontés à plusieurs difficultés techniques et méthodologiques. La modélisation d'un circuit de validation hiérarchique à plusieurs niveaux a nécessité une réflexion approfondie sur la structure de la base de données et les relations entre les entités. La mise en place de la synchronisation en temps réel des notifications entre le backend Laravel et le frontend React a exigé la maîtrise de mécanismes asynchrones avancés. L'intégration de l'authentification Active Directory/LDAP avec un mécanisme de repli sur la base de données locale a constitué un défi supplémentaire. Enfin, le développement parallèle de l'application mobile Flutter a demandé l'apprentissage d'un nouveau langage (Dart) et d'un nouveau framework en un temps limité.</w:t>
      </w:r>
    </w:p>
    <w:p w14:paraId="1EE38EA3" w14:textId="77777777" w:rsidR="00E32B84" w:rsidRDefault="003F7927">
      <w:pPr>
        <w:ind w:firstLine="709"/>
        <w:jc w:val="both"/>
      </w:pPr>
      <w:r>
        <w:t>Sur le plan personnel, ce projet nous a permis de consolider nos compétences en développement full-stack (Laravel, React, Flutter) et de découvrir concrètement les réalités du travail en entreprise : respect des délais, communication avec les utilisateurs finaux et adaptation aux contraintes techniques existantes. La mise en œuvre d’une architecture RESTful sécurisée (Sanctum, RBAC, validation multi-couche) et le déploiement d’une suite de 74 tests automatisés (PHPUnit) constituent des acquis méthodologiques que nous pourrons réinvestir dans notre future carrière professionnelle.</w:t>
      </w:r>
    </w:p>
    <w:p w14:paraId="1AE3B50B" w14:textId="77777777" w:rsidR="00E32B84" w:rsidRDefault="003F7927">
      <w:pPr>
        <w:ind w:firstLine="709"/>
        <w:jc w:val="both"/>
      </w:pPr>
      <w:r>
        <w:t xml:space="preserve">Ce travail ouvre plusieurs perspectives d'amélioration et d'évolution. À court terme, l'intégration effective de l'annuaire Active Directory d'Algérie Télécom permettrait une </w:t>
      </w:r>
      <w:r>
        <w:lastRenderedPageBreak/>
        <w:t>authentification centralisée et une synchronisation automatique des comptes utilisateurs. À moyen terme, l'ajout d'un module de gestion budgétaire permettrait le suivi des coûts par mission et par direction, avec génération automatique de rapports financiers. Un module de reporting avancé avec export Excel et tableaux croisés dynamiques offrirait aux décideurs des outils d'analyse plus puissants. Enfin, à plus long terme, le déploiement de l'application sur l'intranet d'Algérie Télécom en environnement de production, accompagné d'une formation des utilisateurs finaux et d'un plan de maintenance évolutive, constituerait l'aboutissement naturel de ce projet.</w:t>
      </w:r>
    </w:p>
    <w:p w14:paraId="0B60E3DC" w14:textId="77777777" w:rsidR="00174F20" w:rsidRDefault="00174F20">
      <w:pPr>
        <w:rPr>
          <w:rFonts w:ascii="Times New Roman" w:hAnsi="Times New Roman"/>
        </w:rPr>
      </w:pPr>
    </w:p>
    <w:p w14:paraId="17007D3D" w14:textId="77777777" w:rsidR="00174F20" w:rsidRDefault="00174F20">
      <w:pPr>
        <w:rPr>
          <w:rFonts w:ascii="Times New Roman" w:hAnsi="Times New Roman"/>
        </w:rPr>
      </w:pPr>
    </w:p>
    <w:p w14:paraId="6085397B" w14:textId="77777777" w:rsidR="00174F20" w:rsidRDefault="00174F20">
      <w:pPr>
        <w:rPr>
          <w:rFonts w:ascii="Times New Roman" w:hAnsi="Times New Roman"/>
        </w:rPr>
      </w:pPr>
    </w:p>
    <w:p w14:paraId="48F1B061" w14:textId="77777777" w:rsidR="00174F20" w:rsidRDefault="00174F20">
      <w:pPr>
        <w:rPr>
          <w:rFonts w:ascii="Times New Roman" w:hAnsi="Times New Roman"/>
        </w:rPr>
      </w:pPr>
    </w:p>
    <w:p w14:paraId="0995F5DF" w14:textId="77777777" w:rsidR="00174F20" w:rsidRDefault="00174F20">
      <w:pPr>
        <w:rPr>
          <w:rFonts w:ascii="Times New Roman" w:hAnsi="Times New Roman"/>
        </w:rPr>
      </w:pPr>
    </w:p>
    <w:p w14:paraId="5C853DFA" w14:textId="77777777" w:rsidR="00174F20" w:rsidRDefault="00174F20">
      <w:pPr>
        <w:rPr>
          <w:rFonts w:ascii="Times New Roman" w:hAnsi="Times New Roman"/>
        </w:rPr>
      </w:pPr>
    </w:p>
    <w:p w14:paraId="79A85D6D" w14:textId="77777777" w:rsidR="00174F20" w:rsidRDefault="00174F20">
      <w:pPr>
        <w:rPr>
          <w:rFonts w:ascii="Times New Roman" w:hAnsi="Times New Roman"/>
        </w:rPr>
      </w:pPr>
    </w:p>
    <w:p w14:paraId="03097EB5" w14:textId="77777777" w:rsidR="00174F20" w:rsidRDefault="00174F20">
      <w:pPr>
        <w:rPr>
          <w:rFonts w:ascii="Times New Roman" w:hAnsi="Times New Roman"/>
        </w:rPr>
      </w:pPr>
    </w:p>
    <w:p w14:paraId="498150C9" w14:textId="77777777" w:rsidR="00174F20" w:rsidRDefault="00174F20">
      <w:pPr>
        <w:rPr>
          <w:rFonts w:ascii="Times New Roman" w:hAnsi="Times New Roman"/>
        </w:rPr>
      </w:pPr>
    </w:p>
    <w:p w14:paraId="3C340EEF" w14:textId="77777777" w:rsidR="00174F20" w:rsidRDefault="00174F20">
      <w:pPr>
        <w:rPr>
          <w:rFonts w:ascii="Times New Roman" w:hAnsi="Times New Roman"/>
        </w:rPr>
      </w:pPr>
    </w:p>
    <w:p w14:paraId="5B6A49B3" w14:textId="77777777" w:rsidR="00174F20" w:rsidRDefault="00174F20">
      <w:pPr>
        <w:rPr>
          <w:rFonts w:ascii="Times New Roman" w:hAnsi="Times New Roman"/>
        </w:rPr>
      </w:pPr>
    </w:p>
    <w:p w14:paraId="16320CE1" w14:textId="77777777" w:rsidR="00174F20" w:rsidRDefault="00174F20">
      <w:pPr>
        <w:rPr>
          <w:rFonts w:ascii="Times New Roman" w:hAnsi="Times New Roman"/>
        </w:rPr>
      </w:pPr>
    </w:p>
    <w:p w14:paraId="319F8A4D" w14:textId="77777777" w:rsidR="00174F20" w:rsidRDefault="00174F20">
      <w:pPr>
        <w:rPr>
          <w:rFonts w:ascii="Times New Roman" w:hAnsi="Times New Roman"/>
        </w:rPr>
      </w:pPr>
    </w:p>
    <w:p w14:paraId="46CB2F24" w14:textId="77777777" w:rsidR="00174F20" w:rsidRDefault="00174F20">
      <w:pPr>
        <w:rPr>
          <w:rFonts w:ascii="Times New Roman" w:hAnsi="Times New Roman"/>
        </w:rPr>
      </w:pPr>
    </w:p>
    <w:p w14:paraId="4CC1273E" w14:textId="77777777" w:rsidR="00174F20" w:rsidRDefault="00174F20">
      <w:pPr>
        <w:rPr>
          <w:rFonts w:ascii="Times New Roman" w:hAnsi="Times New Roman"/>
        </w:rPr>
      </w:pPr>
    </w:p>
    <w:p w14:paraId="3388A218" w14:textId="77777777" w:rsidR="00174F20" w:rsidRDefault="00174F20">
      <w:pPr>
        <w:rPr>
          <w:rFonts w:ascii="Times New Roman" w:hAnsi="Times New Roman"/>
        </w:rPr>
      </w:pPr>
    </w:p>
    <w:p w14:paraId="620BD6D1" w14:textId="77777777" w:rsidR="00174F20" w:rsidRDefault="00174F20">
      <w:pPr>
        <w:rPr>
          <w:rFonts w:ascii="Times New Roman" w:hAnsi="Times New Roman"/>
        </w:rPr>
      </w:pPr>
    </w:p>
    <w:p w14:paraId="21A84CD0" w14:textId="77777777" w:rsidR="00793246" w:rsidRDefault="00793246">
      <w:pPr>
        <w:rPr>
          <w:rFonts w:ascii="Times New Roman" w:hAnsi="Times New Roman"/>
        </w:rPr>
      </w:pPr>
    </w:p>
    <w:p w14:paraId="61D31836" w14:textId="77777777" w:rsidR="00793246" w:rsidRDefault="00793246">
      <w:pPr>
        <w:rPr>
          <w:rFonts w:ascii="Times New Roman" w:hAnsi="Times New Roman"/>
        </w:rPr>
      </w:pPr>
    </w:p>
    <w:p w14:paraId="20E991A8" w14:textId="77777777" w:rsidR="00793246" w:rsidRDefault="00793246">
      <w:pPr>
        <w:rPr>
          <w:rFonts w:ascii="Times New Roman" w:hAnsi="Times New Roman"/>
        </w:rPr>
      </w:pPr>
    </w:p>
    <w:p w14:paraId="0E9AFA01" w14:textId="77777777" w:rsidR="00793246" w:rsidRDefault="00793246">
      <w:pPr>
        <w:rPr>
          <w:rFonts w:ascii="Times New Roman" w:hAnsi="Times New Roman"/>
        </w:rPr>
      </w:pPr>
    </w:p>
    <w:p w14:paraId="3FE961CB" w14:textId="77777777" w:rsidR="00793246" w:rsidRDefault="00793246">
      <w:pPr>
        <w:rPr>
          <w:rFonts w:ascii="Times New Roman" w:hAnsi="Times New Roman"/>
        </w:rPr>
      </w:pPr>
    </w:p>
    <w:p w14:paraId="410779C0" w14:textId="77777777" w:rsidR="00793246" w:rsidRDefault="00793246">
      <w:pPr>
        <w:rPr>
          <w:rFonts w:ascii="Times New Roman" w:hAnsi="Times New Roman"/>
        </w:rPr>
      </w:pPr>
    </w:p>
    <w:p w14:paraId="7F37CBBC" w14:textId="77777777" w:rsidR="00793246" w:rsidRDefault="00793246">
      <w:pPr>
        <w:rPr>
          <w:rFonts w:ascii="Times New Roman" w:hAnsi="Times New Roman"/>
        </w:rPr>
      </w:pPr>
    </w:p>
    <w:p w14:paraId="1C05B960" w14:textId="77777777" w:rsidR="00793246" w:rsidRDefault="00793246">
      <w:pPr>
        <w:rPr>
          <w:rFonts w:ascii="Times New Roman" w:hAnsi="Times New Roman"/>
        </w:rPr>
      </w:pPr>
    </w:p>
    <w:p w14:paraId="3987F608" w14:textId="77777777" w:rsidR="00793246" w:rsidRDefault="00793246">
      <w:pPr>
        <w:rPr>
          <w:rFonts w:ascii="Times New Roman" w:hAnsi="Times New Roman"/>
        </w:rPr>
      </w:pPr>
    </w:p>
    <w:p w14:paraId="1C7B06C6" w14:textId="77777777" w:rsidR="00793246" w:rsidRDefault="00793246">
      <w:pPr>
        <w:rPr>
          <w:rFonts w:ascii="Times New Roman" w:hAnsi="Times New Roman"/>
        </w:rPr>
      </w:pPr>
    </w:p>
    <w:p w14:paraId="72214C97" w14:textId="77777777" w:rsidR="00793246" w:rsidRDefault="00793246">
      <w:pPr>
        <w:rPr>
          <w:rFonts w:ascii="Times New Roman" w:hAnsi="Times New Roman"/>
        </w:rPr>
      </w:pPr>
    </w:p>
    <w:p w14:paraId="25A5E018" w14:textId="296B71EE" w:rsidR="00793246" w:rsidRDefault="00793246" w:rsidP="00793246">
      <w:pPr>
        <w:pStyle w:val="Titre3"/>
        <w:tabs>
          <w:tab w:val="left" w:pos="2749"/>
        </w:tabs>
        <w:rPr>
          <w:rFonts w:ascii="Times New Roman" w:hAnsi="Times New Roman"/>
        </w:rPr>
      </w:pPr>
      <w:r>
        <w:rPr>
          <w:rFonts w:ascii="Times New Roman" w:hAnsi="Times New Roman"/>
          <w:color w:val="003CA4"/>
        </w:rPr>
        <w:t xml:space="preserve">                </w:t>
      </w:r>
      <w:r w:rsidRPr="00793246">
        <w:rPr>
          <w:rFonts w:ascii="Times New Roman" w:hAnsi="Times New Roman"/>
          <w:sz w:val="144"/>
          <w:szCs w:val="144"/>
          <w:color w:val="003CA4"/>
        </w:rPr>
        <w:t>references</w:t>
      </w:r>
    </w:p>
    <w:p w14:paraId="01F5F68F" w14:textId="77777777" w:rsidR="00793246" w:rsidRDefault="00793246">
      <w:pPr>
        <w:rPr>
          <w:rFonts w:ascii="Times New Roman" w:hAnsi="Times New Roman"/>
        </w:rPr>
      </w:pPr>
    </w:p>
    <w:p w14:paraId="2F8A6847" w14:textId="77777777" w:rsidR="00793246" w:rsidRDefault="00793246">
      <w:pPr>
        <w:rPr>
          <w:rFonts w:ascii="Times New Roman" w:hAnsi="Times New Roman"/>
        </w:rPr>
      </w:pPr>
    </w:p>
    <w:p w14:paraId="06DDA9FD" w14:textId="77777777" w:rsidR="00793246" w:rsidRDefault="00793246">
      <w:pPr>
        <w:rPr>
          <w:rFonts w:ascii="Times New Roman" w:hAnsi="Times New Roman"/>
        </w:rPr>
      </w:pPr>
    </w:p>
    <w:p w14:paraId="205664BE" w14:textId="77777777" w:rsidR="00793246" w:rsidRDefault="00793246">
      <w:pPr>
        <w:rPr>
          <w:rFonts w:ascii="Times New Roman" w:hAnsi="Times New Roman"/>
        </w:rPr>
      </w:pPr>
    </w:p>
    <w:p w14:paraId="6087262B" w14:textId="77777777" w:rsidR="00793246" w:rsidRDefault="00793246">
      <w:pPr>
        <w:rPr>
          <w:rFonts w:ascii="Times New Roman" w:hAnsi="Times New Roman"/>
        </w:rPr>
      </w:pPr>
    </w:p>
    <w:p w14:paraId="3AAE1728" w14:textId="77777777" w:rsidR="00793246" w:rsidRDefault="00793246">
      <w:pPr>
        <w:rPr>
          <w:rFonts w:ascii="Times New Roman" w:hAnsi="Times New Roman"/>
        </w:rPr>
      </w:pPr>
    </w:p>
    <w:p w14:paraId="00440E76" w14:textId="77777777" w:rsidR="00793246" w:rsidRDefault="00793246">
      <w:pPr>
        <w:rPr>
          <w:rFonts w:ascii="Times New Roman" w:hAnsi="Times New Roman"/>
        </w:rPr>
      </w:pPr>
    </w:p>
    <w:p w14:paraId="55B74D0A" w14:textId="77777777" w:rsidR="00793246" w:rsidRDefault="00793246" w:rsidP="00793246">
      <w:pPr>
        <w:ind w:left="0" w:firstLine="0"/>
        <w:rPr>
          <w:rFonts w:ascii="Times New Roman" w:hAnsi="Times New Roman"/>
        </w:rPr>
      </w:pPr>
    </w:p>
    <w:p w14:paraId="68184CB3" w14:textId="314FE99F" w:rsidR="00793246" w:rsidRDefault="00793246">
      <w:pPr>
        <w:pStyle w:val="Paragraphedeliste"/>
        <w:ind w:left="567"/>
        <w:rPr>
          <w:rFonts w:eastAsia="Arial" w:cs="Arial"/>
          <w:b/>
          <w:bCs/>
          <w:color w:val="003CA4"/>
          <w:sz w:val="32"/>
          <w:szCs w:val="32"/>
        </w:rPr>
      </w:pPr>
      <w:r w:rsidRPr="00793246">
        <w:rPr>
          <w:rFonts w:eastAsia="Arial" w:cs="Arial"/>
          <w:b/>
          <w:bCs/>
          <w:color w:val="003CA4"/>
          <w:sz w:val="32"/>
          <w:szCs w:val="32"/>
        </w:rPr>
        <w:lastRenderedPageBreak/>
        <w:t>references</w:t>
      </w:r>
      <w:r>
        <w:rPr>
          <w:rFonts w:eastAsia="Arial" w:cs="Arial"/>
          <w:b/>
          <w:bCs/>
          <w:color w:val="003CA4"/>
          <w:sz w:val="32"/>
          <w:szCs w:val="32"/>
        </w:rPr>
        <w:t> </w:t>
      </w:r>
    </w:p>
    <w:p w14:paraId="59819140" w14:textId="275E4F63" w:rsidR="00E32B84" w:rsidRDefault="003F7927">
      <w:pPr>
        <w:pStyle w:val="Paragraphedeliste"/>
        <w:ind w:left="567"/>
      </w:pPr>
      <w:r>
        <w:t>[1] Site officiel d'Algérie Télécom — https://www.algerietelecom.dz</w:t>
      </w:r>
    </w:p>
    <w:p w14:paraId="5AAE3098" w14:textId="77777777" w:rsidR="00E32B84" w:rsidRDefault="003F7927">
      <w:pPr>
        <w:pStyle w:val="Paragraphedeliste"/>
        <w:ind w:left="567"/>
      </w:pPr>
      <w:r>
        <w:t>[2] Loi n° 2000-03 du 5 août 2000 fixant les règles générales relatives à la poste et aux télécommunications — Journal Officiel de la République Algérienne</w:t>
      </w:r>
    </w:p>
    <w:p w14:paraId="678B2A15" w14:textId="77777777" w:rsidR="00E32B84" w:rsidRDefault="003F7927">
      <w:pPr>
        <w:pStyle w:val="Paragraphedeliste"/>
        <w:ind w:left="567"/>
      </w:pPr>
      <w:r>
        <w:t>[3] Documentation officielle React — https://react.dev</w:t>
      </w:r>
    </w:p>
    <w:p w14:paraId="60DA52ED" w14:textId="77777777" w:rsidR="00E32B84" w:rsidRDefault="003F7927">
      <w:pPr>
        <w:pStyle w:val="Paragraphedeliste"/>
        <w:ind w:left="567"/>
      </w:pPr>
      <w:r>
        <w:t>[4] Documentation officielle Laravel — https://laravel.com/docs</w:t>
      </w:r>
    </w:p>
    <w:p w14:paraId="32AC2C22" w14:textId="77777777" w:rsidR="00E32B84" w:rsidRDefault="003F7927">
      <w:pPr>
        <w:pStyle w:val="Paragraphedeliste"/>
        <w:ind w:left="567"/>
      </w:pPr>
      <w:r>
        <w:t>[5] Documentation officielle TailwindCSS — https://tailwindcss.com</w:t>
      </w:r>
    </w:p>
    <w:p w14:paraId="1225EC9F" w14:textId="77777777" w:rsidR="00E32B84" w:rsidRDefault="003F7927">
      <w:pPr>
        <w:pStyle w:val="Paragraphedeliste"/>
        <w:ind w:left="567"/>
      </w:pPr>
      <w:r>
        <w:t>[6] Documentation officielle Flutter — https://flutter.dev</w:t>
      </w:r>
    </w:p>
    <w:p w14:paraId="53F34230" w14:textId="77777777" w:rsidR="00E32B84" w:rsidRDefault="003F7927">
      <w:pPr>
        <w:pStyle w:val="Paragraphedeliste"/>
        <w:ind w:left="567"/>
      </w:pPr>
      <w:r>
        <w:t>[7] Documentation officielle MySQL — https://dev.mysql.com/doc</w:t>
      </w:r>
    </w:p>
    <w:p w14:paraId="363F0EA5" w14:textId="77777777" w:rsidR="00E32B84" w:rsidRDefault="003F7927">
      <w:pPr>
        <w:pStyle w:val="Paragraphedeliste"/>
        <w:ind w:left="567"/>
      </w:pPr>
      <w:r>
        <w:t>[8] P.-A. Muller, N. Gaertner, « Modélisation objet avec UML », Éditions Eyrolles</w:t>
      </w:r>
    </w:p>
    <w:p>
      <w:pPr>
        <w:pStyle w:val="Paragraphedeliste"/>
      </w:pPr>
      <w:r>
        <w:t>[9] Documentation officielle Laravel Sanctum — https://laravel.com/docs/sanctum</w:t>
      </w:r>
    </w:p>
    <w:p>
      <w:pPr>
        <w:pStyle w:val="Paragraphedeliste"/>
      </w:pPr>
      <w:r>
        <w:t>[10] Documentation officielle Vite — https://vitejs.dev</w:t>
      </w:r>
    </w:p>
    <w:p>
      <w:pPr>
        <w:pStyle w:val="Paragraphedeliste"/>
      </w:pPr>
      <w:r>
        <w:t>[11] Documentation officielle Framer Motion — https://www.framer.com/motion</w:t>
      </w:r>
    </w:p>
    <w:p>
      <w:pPr>
        <w:pStyle w:val="Paragraphedeliste"/>
      </w:pPr>
      <w:r>
        <w:t>[12] Documentation officielle Playwright — https://playwright.dev</w:t>
      </w:r>
    </w:p>
    <w:p>
      <w:pPr>
        <w:pStyle w:val="Paragraphedeliste"/>
      </w:pPr>
      <w:r>
        <w:t>[13] C. Soutou, « De UML à SQL : Conception de bases de données », Éditions Eyrolles</w:t>
      </w:r>
    </w:p>
    <w:p>
      <w:pPr>
        <w:pStyle w:val="Paragraphedeliste"/>
      </w:pPr>
      <w:r>
        <w:t>[14] Documentation officielle Dart — https://dart.dev</w:t>
      </w:r>
    </w:p>
    <w:p>
      <w:pPr>
        <w:pStyle w:val="Paragraphedeliste"/>
      </w:pPr>
      <w:r>
        <w:t>[15] R. Martin, « Clean Architecture », Éditions Pearson</w:t>
      </w:r>
    </w:p>
    <w:sectPr w:rsidR="00E32B84" w:rsidSect="00E44E81">
      <w:headerReference w:type="default" r:id="rId63"/>
      <w:footerReference w:type="default" r:id="rId64"/>
      <w:pgSz w:w="12240" w:h="15840"/>
      <w:pgMar w:top="1417" w:right="1417" w:bottom="1417" w:left="1701"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677B8" w14:textId="77777777" w:rsidR="00C70ABE" w:rsidRDefault="00C70ABE">
      <w:r>
        <w:separator/>
      </w:r>
    </w:p>
  </w:endnote>
  <w:endnote w:type="continuationSeparator" w:id="0">
    <w:p w14:paraId="2705E70B" w14:textId="77777777" w:rsidR="00C70ABE" w:rsidRDefault="00C70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BB71"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52608"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79022DB0"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" filled="f" stroked="f">
              <v:textbox inset="0,0,0,0">
                <w:txbxContent>
                  <w:p w14:paraId="79022DB0"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3C36"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61824"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7DE835ED"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7" type="#_x0000_t202" style="position:absolute;margin-left:279.6pt;margin-top:745.55pt;width:53.05pt;height:1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" filled="f" stroked="f">
              <v:textbox inset="0,0,0,0">
                <w:txbxContent>
                  <w:p w14:paraId="7DE835ED"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F0AC"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62848"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0646FB5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8" type="#_x0000_t202" style="position:absolute;margin-left:279.6pt;margin-top:745.55pt;width:53.05pt;height:12.1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" filled="f" stroked="f">
              <v:textbox inset="0,0,0,0">
                <w:txbxContent>
                  <w:p w14:paraId="0646FB5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850D4" w14:textId="77777777" w:rsidR="00C70ABE" w:rsidRDefault="00C70ABE">
      <w:r>
        <w:separator/>
      </w:r>
    </w:p>
  </w:footnote>
  <w:footnote w:type="continuationSeparator" w:id="0">
    <w:p w14:paraId="7B348753" w14:textId="77777777" w:rsidR="00C70ABE" w:rsidRDefault="00C70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C220" w14:textId="77777777" w:rsidR="003F7927" w:rsidRDefault="003F792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1DF0" w14:textId="77777777" w:rsidR="003F7927" w:rsidRDefault="003F792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9720B" w14:textId="77777777" w:rsidR="003F7927" w:rsidRDefault="003F792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3FE88" w14:textId="77777777" w:rsidR="003F7927" w:rsidRDefault="003F792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6A1B" w14:textId="77777777" w:rsidR="003F7927" w:rsidRDefault="003F792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DC6FE" w14:textId="77777777" w:rsidR="003F7927" w:rsidRDefault="003F7927">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4B52"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0033B"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C481"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2876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939D7"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3006"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E65E"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512BC"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4FBB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3534"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DF4B"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7B06"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 — Analyse et Spécification des Besoins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8708D" w14:textId="77777777" w:rsidR="003F7927" w:rsidRDefault="003F7927">
    <w:pPr>
      <w:pStyle w:val="En-tte"/>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8A271"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BA91" w14:textId="77777777" w:rsidR="003F7927" w:rsidRDefault="003F7927">
    <w:pPr>
      <w:pStyle w:val="En-tte"/>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35DA"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A5E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IV — Réalisation</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7CD7F" w14:textId="77777777" w:rsidR="003F7927" w:rsidRDefault="003F7927">
    <w:pPr>
      <w:pStyle w:val="En-tte"/>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C4C4" w14:textId="77777777" w:rsidR="003F7927" w:rsidRDefault="003F792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16cid:durableId="1933663231">
    <w:abstractNumId w:val="3"/>
  </w:num>
  <w:num w:numId="2" w16cid:durableId="544372812">
    <w:abstractNumId w:val="8"/>
  </w:num>
  <w:num w:numId="3" w16cid:durableId="1229265503">
    <w:abstractNumId w:val="5"/>
  </w:num>
  <w:num w:numId="4" w16cid:durableId="429158299">
    <w:abstractNumId w:val="2"/>
  </w:num>
  <w:num w:numId="5" w16cid:durableId="1342776556">
    <w:abstractNumId w:val="7"/>
  </w:num>
  <w:num w:numId="6" w16cid:durableId="880702609">
    <w:abstractNumId w:val="10"/>
  </w:num>
  <w:num w:numId="7" w16cid:durableId="888567688">
    <w:abstractNumId w:val="6"/>
  </w:num>
  <w:num w:numId="8" w16cid:durableId="1304627351">
    <w:abstractNumId w:val="0"/>
  </w:num>
  <w:num w:numId="9" w16cid:durableId="43412750">
    <w:abstractNumId w:val="4"/>
  </w:num>
  <w:num w:numId="10" w16cid:durableId="1619679958">
    <w:abstractNumId w:val="1"/>
  </w:num>
  <w:num w:numId="11" w16cid:durableId="1918511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8D"/>
    <w:rsid w:val="000E2D33"/>
    <w:rsid w:val="00174F20"/>
    <w:rsid w:val="001B1B4A"/>
    <w:rsid w:val="00221853"/>
    <w:rsid w:val="00224CEA"/>
    <w:rsid w:val="00344E5F"/>
    <w:rsid w:val="0035329C"/>
    <w:rsid w:val="00370415"/>
    <w:rsid w:val="003B374B"/>
    <w:rsid w:val="003F7927"/>
    <w:rsid w:val="00422DB5"/>
    <w:rsid w:val="004A7F21"/>
    <w:rsid w:val="004F2AA0"/>
    <w:rsid w:val="005331D8"/>
    <w:rsid w:val="00534E21"/>
    <w:rsid w:val="006163BC"/>
    <w:rsid w:val="00637FFB"/>
    <w:rsid w:val="006A406A"/>
    <w:rsid w:val="00781A7F"/>
    <w:rsid w:val="00793246"/>
    <w:rsid w:val="0083228D"/>
    <w:rsid w:val="00892C1A"/>
    <w:rsid w:val="0091021F"/>
    <w:rsid w:val="009224A1"/>
    <w:rsid w:val="009423FF"/>
    <w:rsid w:val="009B73BD"/>
    <w:rsid w:val="009C59D3"/>
    <w:rsid w:val="00A926A4"/>
    <w:rsid w:val="00B77AEC"/>
    <w:rsid w:val="00C224E9"/>
    <w:rsid w:val="00C70ABE"/>
    <w:rsid w:val="00CB2A20"/>
    <w:rsid w:val="00DF31CA"/>
    <w:rsid w:val="00E32B84"/>
    <w:rsid w:val="00E44E81"/>
    <w:rsid w:val="00E70FB6"/>
    <w:rsid w:val="00E9442B"/>
    <w:rsid w:val="00FA7D7E"/>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40044"/>
  <w15:docId w15:val="{B035D321-EA81-45DF-9E4A-4561F761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4B"/>
  </w:style>
  <w:style w:type="paragraph" w:styleId="Titre1">
    <w:name w:val="heading 1"/>
    <w:basedOn w:val="Normal"/>
    <w:uiPriority w:val="1"/>
    <w:qFormat/>
    <w:pPr>
      <w:ind w:right="366"/>
      <w:jc w:val="center"/>
      <w:outlineLvl w:val="0"/>
    </w:pPr>
    <w:rPr>
      <w:rFonts w:ascii="Arial" w:eastAsia="Arial" w:hAnsi="Arial" w:cs="Arial"/>
      <w:b/>
      <w:bCs/>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sz w:val="72"/>
      <w:szCs w:val="72"/>
    </w:rPr>
  </w:style>
  <w:style w:type="paragraph" w:styleId="Titre3">
    <w:name w:val="heading 3"/>
    <w:basedOn w:val="Normal"/>
    <w:link w:val="Titre3Car"/>
    <w:uiPriority w:val="1"/>
    <w:qFormat/>
    <w:pPr>
      <w:ind w:left="530" w:hanging="529"/>
      <w:outlineLvl w:val="2"/>
    </w:pPr>
    <w:rPr>
      <w:rFonts w:ascii="Arial" w:eastAsia="Arial" w:hAnsi="Arial" w:cs="Arial"/>
      <w:b/>
      <w:bCs/>
      <w:color w:val="003CA4"/>
      <w:sz w:val="32"/>
      <w:szCs w:val="32"/>
    </w:rPr>
  </w:style>
  <w:style w:type="paragraph" w:styleId="Titre4">
    <w:name w:val="heading 4"/>
    <w:basedOn w:val="Normal"/>
    <w:link w:val="Titre4Car"/>
    <w:uiPriority w:val="1"/>
    <w:qFormat/>
    <w:pPr>
      <w:ind w:left="695" w:hanging="694"/>
      <w:outlineLvl w:val="3"/>
    </w:pPr>
    <w:rPr>
      <w:rFonts w:ascii="Arial" w:eastAsia="Arial" w:hAnsi="Arial" w:cs="Arial"/>
      <w:b/>
      <w:bCs/>
      <w:color w:val="003CA4"/>
      <w:sz w:val="28"/>
      <w:szCs w:val="28"/>
    </w:rPr>
  </w:style>
  <w:style w:type="paragraph" w:styleId="Titre5">
    <w:name w:val="heading 5"/>
    <w:basedOn w:val="Normal"/>
    <w:uiPriority w:val="1"/>
    <w:qFormat/>
    <w:pPr>
      <w:ind w:left="1"/>
      <w:outlineLvl w:val="4"/>
    </w:pPr>
    <w:rPr>
      <w:rFonts w:ascii="Arial" w:eastAsia="Arial" w:hAnsi="Arial" w:cs="Arial"/>
      <w:b/>
      <w:bCs/>
      <w:color w:val="003CA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 w:type="character" w:customStyle="1" w:styleId="Titre3Car">
    <w:name w:val="Titre 3 Car"/>
    <w:basedOn w:val="Policepardfaut"/>
    <w:link w:val="Titre3"/>
    <w:uiPriority w:val="1"/>
    <w:rsid w:val="00793246"/>
    <w:rPr>
      <w:rFonts w:ascii="Arial" w:eastAsia="Arial" w:hAnsi="Arial" w:cs="Arial"/>
      <w:b/>
      <w:bCs/>
      <w:color w:val="003CA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9.xml"/><Relationship Id="rId34" Type="http://schemas.openxmlformats.org/officeDocument/2006/relationships/image" Target="media/image8.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header" Target="header20.xml"/><Relationship Id="rId63" Type="http://schemas.openxmlformats.org/officeDocument/2006/relationships/header" Target="header2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7.xml"/><Relationship Id="rId29" Type="http://schemas.openxmlformats.org/officeDocument/2006/relationships/header" Target="header16.xml"/><Relationship Id="rId11" Type="http://schemas.openxmlformats.org/officeDocument/2006/relationships/header" Target="header2.xml"/><Relationship Id="rId24" Type="http://schemas.openxmlformats.org/officeDocument/2006/relationships/header" Target="header11.xml"/><Relationship Id="rId32" Type="http://schemas.openxmlformats.org/officeDocument/2006/relationships/image" Target="media/image6.png"/><Relationship Id="rId37" Type="http://schemas.openxmlformats.org/officeDocument/2006/relationships/header" Target="header19.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image" Target="media/image27.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eader" Target="header23.xml"/><Relationship Id="rId19" Type="http://schemas.openxmlformats.org/officeDocument/2006/relationships/header" Target="header8.xml"/><Relationship Id="rId14" Type="http://schemas.openxmlformats.org/officeDocument/2006/relationships/header" Target="header5.xml"/><Relationship Id="rId22" Type="http://schemas.openxmlformats.org/officeDocument/2006/relationships/image" Target="media/image4.jpeg"/><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image" Target="media/image9.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header" Target="header21.xml"/><Relationship Id="rId64"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image" Target="media/image23.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2.xml"/><Relationship Id="rId25" Type="http://schemas.openxmlformats.org/officeDocument/2006/relationships/header" Target="header12.xml"/><Relationship Id="rId33" Type="http://schemas.openxmlformats.org/officeDocument/2006/relationships/image" Target="media/image7.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28.png"/><Relationship Id="rId20" Type="http://schemas.openxmlformats.org/officeDocument/2006/relationships/image" Target="media/image3.jpeg"/><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header" Target="header2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6.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18.xml"/><Relationship Id="rId49" Type="http://schemas.openxmlformats.org/officeDocument/2006/relationships/image" Target="media/image21.png"/><Relationship Id="rId57" Type="http://schemas.openxmlformats.org/officeDocument/2006/relationships/header" Target="header22.xml"/><Relationship Id="rId10" Type="http://schemas.openxmlformats.org/officeDocument/2006/relationships/header" Target="header1.xml"/><Relationship Id="rId31" Type="http://schemas.openxmlformats.org/officeDocument/2006/relationships/image" Target="media/image5.png"/><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29.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hyperlink" Target="http://www.algerietelecom.dz/" TargetMode="External"/><Relationship Id="rId39" Type="http://schemas.openxmlformats.org/officeDocument/2006/relationships/image" Target="media/image11.png"/><Relationship Id="rId67" Type="http://schemas.openxmlformats.org/officeDocument/2006/relationships/image" Target="media/image30.png"/><Relationship Id="rId68" Type="http://schemas.openxmlformats.org/officeDocument/2006/relationships/image" Target="media/image31.png"/><Relationship Id="rId69" Type="http://schemas.openxmlformats.org/officeDocument/2006/relationships/image" Target="media/image32.png"/><Relationship Id="rId70" Type="http://schemas.openxmlformats.org/officeDocument/2006/relationships/image" Target="media/image33.png"/><Relationship Id="rId71" Type="http://schemas.openxmlformats.org/officeDocument/2006/relationships/image" Target="media/image34.png"/><Relationship Id="rId72" Type="http://schemas.openxmlformats.org/officeDocument/2006/relationships/image" Target="media/image35.png"/><Relationship Id="rId73" Type="http://schemas.openxmlformats.org/officeDocument/2006/relationships/image" Target="media/image36.png"/><Relationship Id="rId74" Type="http://schemas.openxmlformats.org/officeDocument/2006/relationships/image" Target="media/image37.png"/><Relationship Id="rId75" Type="http://schemas.openxmlformats.org/officeDocument/2006/relationships/image" Target="media/image38.png"/><Relationship Id="rId76" Type="http://schemas.openxmlformats.org/officeDocument/2006/relationships/image" Target="media/image39.png"/><Relationship Id="rId77" Type="http://schemas.openxmlformats.org/officeDocument/2006/relationships/image" Target="media/image40.png"/><Relationship Id="rId78" Type="http://schemas.openxmlformats.org/officeDocument/2006/relationships/image" Target="media/image41.png"/><Relationship Id="rId79" Type="http://schemas.openxmlformats.org/officeDocument/2006/relationships/image" Target="media/image42.png"/><Relationship Id="rId80" Type="http://schemas.openxmlformats.org/officeDocument/2006/relationships/image" Target="media/image43.png"/><Relationship Id="rId81" Type="http://schemas.openxmlformats.org/officeDocument/2006/relationships/image" Target="media/image44.png"/><Relationship Id="rId82" Type="http://schemas.openxmlformats.org/officeDocument/2006/relationships/image" Target="media/image45.png"/><Relationship Id="rId83" Type="http://schemas.openxmlformats.org/officeDocument/2006/relationships/image" Target="media/image46.png"/><Relationship Id="rId84" Type="http://schemas.openxmlformats.org/officeDocument/2006/relationships/image" Target="media/image47.png"/><Relationship Id="rId85" Type="http://schemas.openxmlformats.org/officeDocument/2006/relationships/image" Target="media/image48.png"/><Relationship Id="rId86"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504</TotalTime>
  <Pages>1</Pages>
  <Words>10196</Words>
  <Characters>56082</Characters>
  <Application>Microsoft Office Word</Application>
  <DocSecurity>0</DocSecurity>
  <Lines>467</Lines>
  <Paragraphs>132</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66146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akram boucherih</cp:lastModifiedBy>
  <cp:revision>3</cp:revision>
  <dcterms:created xsi:type="dcterms:W3CDTF">2026-07-01T08:08:00Z</dcterms:created>
  <dcterms:modified xsi:type="dcterms:W3CDTF">2026-07-25T01:41:00Z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