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48"/>
          <w:rtl w:val="0"/>
        </w:rPr>
        <w:t xml:space="preserve">Kulturalny Poznań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sz w:val="36"/>
          <w:rtl w:val="0"/>
        </w:rPr>
        <w:t xml:space="preserve">Specyfikacja wymagań 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sz w:val="36"/>
          <w:rtl w:val="0"/>
        </w:rPr>
        <w:t xml:space="preserve">na zajęcia z Inżynierii oprogramowania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Autorzy: </w:t>
      </w:r>
      <w:r w:rsidRPr="00000000" w:rsidR="00000000" w:rsidDel="00000000">
        <w:rPr>
          <w:sz w:val="24"/>
          <w:rtl w:val="0"/>
        </w:rPr>
        <w:t xml:space="preserve">Michał Ratajczak, Witold Janik, Michał Zdunek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9"/>
        </w:numPr>
        <w:rPr/>
      </w:pPr>
      <w:r w:rsidRPr="00000000" w:rsidR="00000000" w:rsidDel="00000000">
        <w:rPr>
          <w:rtl w:val="0"/>
        </w:rPr>
        <w:t xml:space="preserve">Idea i zakres systemu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720"/>
        <w:contextualSpacing w:val="0"/>
      </w:pPr>
      <w:r w:rsidRPr="00000000" w:rsidR="00000000" w:rsidDel="00000000">
        <w:rPr>
          <w:rtl w:val="0"/>
        </w:rPr>
        <w:t xml:space="preserve">Zauważyliśmy brak portalu, który umożliwiały w łatwy i wygodny sposób Poznaniakom wybrać dobre spektakle i inne godne uwagi wydarzenia o artystycznym charakterze. W związku z tym wpadliśmy na pomysł, by spróbować tą niszę zagospodarować. Jedno miejsce unifikujące cały proces od rozpoczynania poszukiwań do samego kupna wstępu - wydaje się być ideą mogącą rozwiązać problem przedstawiony na wstępie. </w:t>
      </w:r>
    </w:p>
    <w:p w:rsidP="00000000" w:rsidRPr="00000000" w:rsidR="00000000" w:rsidDel="00000000" w:rsidRDefault="00000000">
      <w:pPr>
        <w:spacing w:lineRule="auto" w:line="276"/>
        <w:ind w:firstLine="720"/>
        <w:contextualSpacing w:val="0"/>
      </w:pPr>
      <w:r w:rsidRPr="00000000" w:rsidR="00000000" w:rsidDel="00000000">
        <w:rPr>
          <w:rtl w:val="0"/>
        </w:rPr>
        <w:t xml:space="preserve">Naszym celem jest stworzenie portalu internetowego, gdzie w przyjemny sposób można zdobywać informacje na temat imprez, spektakli, nowych filmów i innych różnych wydarzeń związanych z kulturą, a także po wyrażeniu chęci uczestnictwa w którymś - rezerwowania biletów, a być może również ich kupna w przyszłości. </w:t>
      </w:r>
    </w:p>
    <w:p w:rsidP="00000000" w:rsidRPr="00000000" w:rsidR="00000000" w:rsidDel="00000000" w:rsidRDefault="00000000">
      <w:pPr>
        <w:spacing w:lineRule="auto" w:line="276"/>
        <w:ind w:firstLine="720"/>
        <w:contextualSpacing w:val="0"/>
      </w:pPr>
      <w:r w:rsidRPr="00000000" w:rsidR="00000000" w:rsidDel="00000000">
        <w:rPr>
          <w:rtl w:val="0"/>
        </w:rPr>
        <w:t xml:space="preserve">Zaplanowana jest poniższa funkcjonalność: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276"/>
        <w:ind w:left="720" w:hanging="359"/>
        <w:contextualSpacing w:val="1"/>
        <w:rPr>
          <w:rFonts w:cs="Arial" w:hAnsi="Arial" w:eastAsia="Arial" w:ascii="Arial"/>
        </w:rPr>
      </w:pPr>
      <w:r w:rsidRPr="00000000" w:rsidR="00000000" w:rsidDel="00000000">
        <w:rPr>
          <w:rtl w:val="0"/>
        </w:rPr>
        <w:t xml:space="preserve">rejestracje wydarzeń kulturalnych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276"/>
        <w:ind w:left="720" w:hanging="359"/>
        <w:contextualSpacing w:val="1"/>
        <w:rPr>
          <w:rFonts w:cs="Arial" w:hAnsi="Arial" w:eastAsia="Arial" w:ascii="Arial"/>
        </w:rPr>
      </w:pPr>
      <w:r w:rsidRPr="00000000" w:rsidR="00000000" w:rsidDel="00000000">
        <w:rPr>
          <w:rtl w:val="0"/>
        </w:rPr>
        <w:t xml:space="preserve">wyswietlanie repertuaru wydarzeń kultutralnych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276"/>
        <w:ind w:left="720" w:hanging="359"/>
        <w:contextualSpacing w:val="1"/>
        <w:rPr>
          <w:rFonts w:cs="Arial" w:hAnsi="Arial" w:eastAsia="Arial" w:ascii="Arial"/>
        </w:rPr>
      </w:pPr>
      <w:r w:rsidRPr="00000000" w:rsidR="00000000" w:rsidDel="00000000">
        <w:rPr>
          <w:rtl w:val="0"/>
        </w:rPr>
        <w:t xml:space="preserve">recenzowanie wydarzeń kulturalnych</w:t>
      </w:r>
    </w:p>
    <w:p w:rsidP="00000000" w:rsidRPr="00000000" w:rsidR="00000000" w:rsidDel="00000000" w:rsidRDefault="00000000">
      <w:pPr>
        <w:numPr>
          <w:ilvl w:val="0"/>
          <w:numId w:val="22"/>
        </w:numPr>
        <w:spacing w:lineRule="auto" w:line="276"/>
        <w:ind w:left="720" w:hanging="359"/>
        <w:contextualSpacing w:val="1"/>
        <w:rPr>
          <w:rFonts w:cs="Arial" w:hAnsi="Arial" w:eastAsia="Arial" w:ascii="Arial"/>
        </w:rPr>
      </w:pPr>
      <w:r w:rsidRPr="00000000" w:rsidR="00000000" w:rsidDel="00000000">
        <w:rPr>
          <w:rtl w:val="0"/>
        </w:rPr>
        <w:t xml:space="preserve">rezerwacja biletów na wydarzenia kulturalne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276"/>
        <w:ind w:left="720" w:hanging="359"/>
        <w:contextualSpacing w:val="1"/>
        <w:rPr>
          <w:rFonts w:cs="Arial" w:hAnsi="Arial" w:eastAsia="Arial" w:ascii="Arial"/>
        </w:rPr>
      </w:pPr>
      <w:r w:rsidRPr="00000000" w:rsidR="00000000" w:rsidDel="00000000">
        <w:rPr>
          <w:rtl w:val="0"/>
        </w:rPr>
        <w:t xml:space="preserve">moderowanie opinii użytkowników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276"/>
        <w:ind w:left="720" w:hanging="359"/>
        <w:contextualSpacing w:val="1"/>
        <w:rPr>
          <w:rFonts w:cs="Arial" w:hAnsi="Arial" w:eastAsia="Arial" w:ascii="Arial"/>
        </w:rPr>
      </w:pPr>
      <w:r w:rsidRPr="00000000" w:rsidR="00000000" w:rsidDel="00000000">
        <w:rPr>
          <w:rtl w:val="0"/>
        </w:rPr>
        <w:t xml:space="preserve">dodawanie opinii i ocenianie dowolnych wydarzeń kulturalnych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276"/>
        <w:ind w:left="720" w:hanging="359"/>
        <w:contextualSpacing w:val="1"/>
        <w:rPr>
          <w:rFonts w:cs="Arial" w:hAnsi="Arial" w:eastAsia="Arial" w:ascii="Arial"/>
        </w:rPr>
      </w:pPr>
      <w:r w:rsidRPr="00000000" w:rsidR="00000000" w:rsidDel="00000000">
        <w:rPr>
          <w:rtl w:val="0"/>
        </w:rPr>
        <w:t xml:space="preserve">wyszukiwarka</w:t>
      </w:r>
    </w:p>
    <w:p w:rsidP="00000000" w:rsidRPr="00000000" w:rsidR="00000000" w:rsidDel="00000000" w:rsidRDefault="00000000">
      <w:pPr>
        <w:pStyle w:val="Heading1"/>
        <w:numPr>
          <w:ilvl w:val="0"/>
          <w:numId w:val="9"/>
        </w:numPr>
        <w:rPr/>
      </w:pPr>
      <w:r w:rsidRPr="00000000" w:rsidR="00000000" w:rsidDel="00000000">
        <w:rPr>
          <w:rtl w:val="0"/>
        </w:rPr>
        <w:t xml:space="preserve">Środowisko biznesowe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720"/>
        <w:contextualSpacing w:val="0"/>
      </w:pPr>
      <w:r w:rsidRPr="00000000" w:rsidR="00000000" w:rsidDel="00000000">
        <w:rPr>
          <w:rtl w:val="0"/>
        </w:rPr>
        <w:t xml:space="preserve">W naszym projekcie wyróżnimy następujących aktorów: Gość (użytkownik niezalogowany), Kulturalny Użytkownik (użytkownik zalogowany), Kulturalny Menadżer (specjalny użytkownik), Moderator.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Będziemy korzystać Facebook API(Rejestracja, dodawanie wydarzeń), Google API(Rejestracja, mapy).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328988" cx="5008752"/>
            <wp:effectExtent t="0" b="0" r="0" l="0"/>
            <wp:docPr id="1" name="image01.png" descr="UMEL.png"/>
            <a:graphic>
              <a:graphicData uri="http://schemas.openxmlformats.org/drawingml/2006/picture">
                <pic:pic>
                  <pic:nvPicPr>
                    <pic:cNvPr id="0" name="image01.png" descr="UMEL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328988" cx="5008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left"/>
      </w:pPr>
      <w:r w:rsidRPr="00000000" w:rsidR="00000000" w:rsidDel="00000000">
        <w:rPr>
          <w:rtl w:val="0"/>
        </w:rPr>
        <w:t xml:space="preserve">Naszymi obiektami biznesowymi są oferty, które dodaje kulturalny menadżer i wydarzenia, które system będzie automatycznie(parser) dodawał ze stron internetowych naszych partnerów.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9"/>
        </w:numPr>
        <w:rPr/>
      </w:pPr>
      <w:r w:rsidRPr="00000000" w:rsidR="00000000" w:rsidDel="00000000">
        <w:rPr>
          <w:rtl w:val="0"/>
        </w:rPr>
        <w:t xml:space="preserve">Wymagania funkcjonalne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both"/>
      </w:pPr>
      <w:r w:rsidRPr="00000000" w:rsidR="00000000" w:rsidDel="00000000">
        <w:rPr>
          <w:rtl w:val="0"/>
        </w:rPr>
        <w:t xml:space="preserve">PC01:Przeglądanie ofert (H)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both"/>
      </w:pPr>
      <w:r w:rsidRPr="00000000" w:rsidR="00000000" w:rsidDel="00000000">
        <w:rPr>
          <w:rtl w:val="0"/>
        </w:rPr>
        <w:t xml:space="preserve">PC02: Szukanie ofert (H)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both"/>
      </w:pPr>
      <w:r w:rsidRPr="00000000" w:rsidR="00000000" w:rsidDel="00000000">
        <w:rPr>
          <w:rtl w:val="0"/>
        </w:rPr>
        <w:t xml:space="preserve">PC03: Dodawanie oferty (H)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both"/>
      </w:pPr>
      <w:r w:rsidRPr="00000000" w:rsidR="00000000" w:rsidDel="00000000">
        <w:rPr>
          <w:rtl w:val="0"/>
        </w:rPr>
        <w:t xml:space="preserve">PC04: Rejestrowanie w systemie (H)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both"/>
      </w:pPr>
      <w:r w:rsidRPr="00000000" w:rsidR="00000000" w:rsidDel="00000000">
        <w:rPr>
          <w:rtl w:val="0"/>
        </w:rPr>
        <w:t xml:space="preserve">PC05: Rezerwowanie biletu (H)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both"/>
      </w:pPr>
      <w:r w:rsidRPr="00000000" w:rsidR="00000000" w:rsidDel="00000000">
        <w:rPr>
          <w:rtl w:val="0"/>
        </w:rPr>
        <w:t xml:space="preserve">PC06: Moderowanie opinii (M)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both"/>
      </w:pPr>
      <w:r w:rsidRPr="00000000" w:rsidR="00000000" w:rsidDel="00000000">
        <w:rPr>
          <w:rtl w:val="0"/>
        </w:rPr>
        <w:t xml:space="preserve">PC07: Dodawanie opinii (M)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both"/>
      </w:pPr>
      <w:r w:rsidRPr="00000000" w:rsidR="00000000" w:rsidDel="00000000">
        <w:rPr>
          <w:rtl w:val="0"/>
        </w:rPr>
        <w:t xml:space="preserve">PC08: Zmienianie wyglądu systemu (L)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both"/>
      </w:pPr>
      <w:r w:rsidRPr="00000000" w:rsidR="00000000" w:rsidDel="00000000">
        <w:rPr>
          <w:rtl w:val="0"/>
        </w:rPr>
        <w:t xml:space="preserve">PC09: Zakupienie konta specjalnego (L)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both"/>
      </w:pPr>
      <w:r w:rsidRPr="00000000" w:rsidR="00000000" w:rsidDel="00000000">
        <w:rPr>
          <w:rtl w:val="0"/>
        </w:rPr>
        <w:t xml:space="preserve">PC10: Edytowanie oferty (M)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both"/>
      </w:pPr>
      <w:r w:rsidRPr="00000000" w:rsidR="00000000" w:rsidDel="00000000">
        <w:rPr>
          <w:rtl w:val="0"/>
        </w:rPr>
        <w:t xml:space="preserve">PC11: Logowanie do systemu (H)</w:t>
      </w:r>
    </w:p>
    <w:p w:rsidP="00000000" w:rsidRPr="00000000" w:rsidR="00000000" w:rsidDel="00000000" w:rsidRDefault="00000000">
      <w:pPr>
        <w:pStyle w:val="Heading1"/>
        <w:numPr>
          <w:ilvl w:val="0"/>
          <w:numId w:val="9"/>
        </w:numPr>
        <w:rPr/>
      </w:pPr>
      <w:r w:rsidRPr="00000000" w:rsidR="00000000" w:rsidDel="00000000">
        <w:rPr>
          <w:rtl w:val="0"/>
        </w:rPr>
        <w:t xml:space="preserve">Diagram przypadków użycia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3658440" cx="6519863"/>
            <wp:effectExtent t="0" b="0" r="0" l="0"/>
            <wp:docPr id="2" name="image03.png" descr="UseCaseDiagram1.png"/>
            <a:graphic>
              <a:graphicData uri="http://schemas.openxmlformats.org/drawingml/2006/picture">
                <pic:pic>
                  <pic:nvPicPr>
                    <pic:cNvPr id="0" name="image03.png" descr="UseCaseDiagram1.png"/>
                    <pic:cNvPicPr preferRelativeResize="0"/>
                  </pic:nvPicPr>
                  <pic:blipFill>
                    <a:blip r:embed="rId6"/>
                    <a:srcRect t="6150" b="30068" r="0" l="24849"/>
                    <a:stretch>
                      <a:fillRect/>
                    </a:stretch>
                  </pic:blipFill>
                  <pic:spPr>
                    <a:xfrm>
                      <a:off y="0" x="0"/>
                      <a:ext cy="3658440" cx="651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9"/>
        </w:numPr>
        <w:rPr/>
      </w:pPr>
      <w:r w:rsidRPr="00000000" w:rsidR="00000000" w:rsidDel="00000000">
        <w:rPr>
          <w:rtl w:val="0"/>
        </w:rPr>
        <w:t xml:space="preserve">Przypadki użycia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UC01: Przeglądanie ofert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Aktorzy: </w:t>
      </w:r>
      <w:r w:rsidRPr="00000000" w:rsidR="00000000" w:rsidDel="00000000">
        <w:rPr>
          <w:i w:val="1"/>
          <w:sz w:val="24"/>
          <w:rtl w:val="0"/>
        </w:rPr>
        <w:t xml:space="preserve">Gość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Scenariusz użycia: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Gość wybiera opcje wyświetlenia ofert.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wyświetla oferty.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Rozszerzenia: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2.A Gość chce powrócić do menu głównego.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2.A.1 Gość wybiera opcje powrotu do menu głównego.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2.A.2 System wyświetla menu główne.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2.A.3 Koniec przypadku użycia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UC02: Szukanie ofert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Aktorzy: </w:t>
      </w:r>
      <w:r w:rsidRPr="00000000" w:rsidR="00000000" w:rsidDel="00000000">
        <w:rPr>
          <w:i w:val="1"/>
          <w:sz w:val="24"/>
          <w:rtl w:val="0"/>
        </w:rPr>
        <w:t xml:space="preserve">Gość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Scenariusz użycia:</w:t>
      </w:r>
    </w:p>
    <w:p w:rsidP="00000000" w:rsidRPr="00000000" w:rsidR="00000000" w:rsidDel="00000000" w:rsidRDefault="00000000">
      <w:pPr>
        <w:numPr>
          <w:ilvl w:val="0"/>
          <w:numId w:val="20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Gość wybiera opcje wyszukania ofert.</w:t>
      </w:r>
    </w:p>
    <w:p w:rsidP="00000000" w:rsidRPr="00000000" w:rsidR="00000000" w:rsidDel="00000000" w:rsidRDefault="00000000">
      <w:pPr>
        <w:numPr>
          <w:ilvl w:val="0"/>
          <w:numId w:val="20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wyświetla formularz wyszukiwania ofert.</w:t>
      </w:r>
    </w:p>
    <w:p w:rsidP="00000000" w:rsidRPr="00000000" w:rsidR="00000000" w:rsidDel="00000000" w:rsidRDefault="00000000">
      <w:pPr>
        <w:numPr>
          <w:ilvl w:val="0"/>
          <w:numId w:val="20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Gość wypełnia formularz.</w:t>
      </w:r>
    </w:p>
    <w:p w:rsidP="00000000" w:rsidRPr="00000000" w:rsidR="00000000" w:rsidDel="00000000" w:rsidRDefault="00000000">
      <w:pPr>
        <w:numPr>
          <w:ilvl w:val="0"/>
          <w:numId w:val="20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Gość zatwierdza formularz.</w:t>
      </w:r>
    </w:p>
    <w:p w:rsidP="00000000" w:rsidRPr="00000000" w:rsidR="00000000" w:rsidDel="00000000" w:rsidRDefault="00000000">
      <w:pPr>
        <w:numPr>
          <w:ilvl w:val="0"/>
          <w:numId w:val="20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wyświetla wyszukane oferty.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Rozszerzenia: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4.A Gość błędnie wypełnia formularz.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4.A.1 System wyświetla błąd.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4.A.2 Powrót do kroku 2.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4.B. Gość chce anulować wprowadzone zmiany.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4.B.1. Gość wybiera opcje powrotu.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4.B.2. Powrót to kroku 2.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5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5.A Gość chce powrócić do menu głównego.</w:t>
      </w:r>
    </w:p>
    <w:p w:rsidP="00000000" w:rsidRPr="00000000" w:rsidR="00000000" w:rsidDel="00000000" w:rsidRDefault="00000000">
      <w:pPr>
        <w:numPr>
          <w:ilvl w:val="0"/>
          <w:numId w:val="15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5.A.1 Gość wybiera opcje powrotu do menu głównego.</w:t>
      </w:r>
    </w:p>
    <w:p w:rsidP="00000000" w:rsidRPr="00000000" w:rsidR="00000000" w:rsidDel="00000000" w:rsidRDefault="00000000">
      <w:pPr>
        <w:numPr>
          <w:ilvl w:val="0"/>
          <w:numId w:val="15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5.A.2 System wyświetla menu główne.</w:t>
      </w:r>
    </w:p>
    <w:p w:rsidP="00000000" w:rsidRPr="00000000" w:rsidR="00000000" w:rsidDel="00000000" w:rsidRDefault="00000000">
      <w:pPr>
        <w:numPr>
          <w:ilvl w:val="0"/>
          <w:numId w:val="15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5.A.3 Koniec przypadku użycia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UC03: Dodawanie oferty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Aktorzy: </w:t>
      </w:r>
      <w:r w:rsidRPr="00000000" w:rsidR="00000000" w:rsidDel="00000000">
        <w:rPr>
          <w:i w:val="1"/>
          <w:sz w:val="24"/>
          <w:rtl w:val="0"/>
        </w:rPr>
        <w:t xml:space="preserve">Kulturalny Menadżer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 xml:space="preserve">Scenariusz użycia: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1"/>
        </w:numPr>
        <w:spacing w:lineRule="auto" w:after="120" w:line="240" w:before="0"/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Kulturalny Menadżer wybiera opcje dodania oferty.</w:t>
      </w:r>
    </w:p>
    <w:p w:rsidP="00000000" w:rsidRPr="00000000" w:rsidR="00000000" w:rsidDel="00000000" w:rsidRDefault="00000000">
      <w:pPr>
        <w:widowControl w:val="0"/>
        <w:numPr>
          <w:ilvl w:val="0"/>
          <w:numId w:val="21"/>
        </w:numPr>
        <w:spacing w:lineRule="auto" w:after="120" w:line="240" w:before="0"/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System wyświetla formularz dodania oferty.</w:t>
      </w:r>
    </w:p>
    <w:p w:rsidP="00000000" w:rsidRPr="00000000" w:rsidR="00000000" w:rsidDel="00000000" w:rsidRDefault="00000000">
      <w:pPr>
        <w:widowControl w:val="0"/>
        <w:numPr>
          <w:ilvl w:val="0"/>
          <w:numId w:val="21"/>
        </w:numPr>
        <w:spacing w:lineRule="auto" w:after="120" w:line="240" w:before="0"/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Kulturalny Menadżer wypełnia formularz.</w:t>
      </w:r>
    </w:p>
    <w:p w:rsidP="00000000" w:rsidRPr="00000000" w:rsidR="00000000" w:rsidDel="00000000" w:rsidRDefault="00000000">
      <w:pPr>
        <w:widowControl w:val="0"/>
        <w:numPr>
          <w:ilvl w:val="0"/>
          <w:numId w:val="21"/>
        </w:numPr>
        <w:spacing w:lineRule="auto" w:after="120" w:line="240" w:before="0"/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Kulturalny Menadżer potwierdza wpisane dane.</w:t>
      </w:r>
    </w:p>
    <w:p w:rsidP="00000000" w:rsidRPr="00000000" w:rsidR="00000000" w:rsidDel="00000000" w:rsidRDefault="00000000">
      <w:pPr>
        <w:widowControl w:val="0"/>
        <w:numPr>
          <w:ilvl w:val="0"/>
          <w:numId w:val="21"/>
        </w:numPr>
        <w:spacing w:lineRule="auto" w:after="120" w:line="240" w:before="0"/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System dodaje do bazy ofertę.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 xml:space="preserve">Rozszerzenia: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4.A Kulturalny Menadżer błędnie wypełnia formularz.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4.A.1 System wyświetla błąd.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4.A.2 Powrót do kroku 2.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4.B. Kulturalny Menadżer chce anulować wprowadzone zmiany.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4.B.1. Kulturalny Menadżer wybiera opcje powrotu.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4.B.2. Powrót to kroku 2.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5.A Kulturalny Menadżer chce powrócić do menu głównego.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5.A.1 Kulturalny Menadżer wybiera opcje powrotu do menu głównego.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5.A.2 System wyświetla menu główne.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5.A.3 Koniec przypadku użycia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UC04: Rejestrowanie w systemie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Aktorzy: </w:t>
      </w:r>
      <w:r w:rsidRPr="00000000" w:rsidR="00000000" w:rsidDel="00000000">
        <w:rPr>
          <w:i w:val="1"/>
          <w:sz w:val="24"/>
          <w:rtl w:val="0"/>
        </w:rPr>
        <w:t xml:space="preserve">Gość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Scenariusz użycia: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Gość wybiera opcje rejestracji.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wyświetla formularz rejestracyjny.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Gość wypełnia formularz.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wyświetla regulamin.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Gość akceptuje regulamin.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rejestruje Gościa.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Rozszerzenia: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4.A Gość błędnie wypełnia formularz.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4.A.1 System wyświetla błąd.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4.A.2 Powrót do kroku 2.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4.B. Gość chce anulować wprowadzone zmiany.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4.B.1. Gość wybiera opcje powrotu.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4.B.2. Powrót to kroku 2.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5.A Gość nie zgadza się z regulaminem.</w:t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5.A.1 Gość nie akceptuje regulaminu.</w:t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5.A.2 System wyświetla menu główne.</w:t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5.A.3 Koniec przypadku użycia. 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5.B Gość chce powrócić do menu głównego.</w:t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5.B.1 Gość wybiera opcje powrotu do menu głównego.</w:t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5.B.2 System wyświetla menu główne.</w:t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5.B.3 Koniec przypadku użycia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UC05: Rezerwowanie biletu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Aktorzy: </w:t>
      </w:r>
      <w:r w:rsidRPr="00000000" w:rsidR="00000000" w:rsidDel="00000000">
        <w:rPr>
          <w:i w:val="1"/>
          <w:sz w:val="24"/>
          <w:rtl w:val="0"/>
        </w:rPr>
        <w:t xml:space="preserve">Kulturalny Członek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Scenariusz użycia: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Kulturalny Członek wybiera opcje rezerwacji biletu.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wyświetla listę kin.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Kulturalny Członek wybiera kino.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wyświetla kalendarz.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Kulturalny Członek wybiera datę i czas seansu.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wyświetla wolne miejsca w sali kinowej.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Kulturalny Członek wybiera wolne miejsca.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wyświetla wybrane przez Kulturalnego Członka wybory.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Kulturalny Czołnek apkceptuje rezerwacje.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rezerwuje bilet.</w:t>
      </w:r>
    </w:p>
    <w:p w:rsidP="00000000" w:rsidRPr="00000000" w:rsidR="00000000" w:rsidDel="00000000" w:rsidRDefault="00000000">
      <w:pPr>
        <w:spacing w:lineRule="auto" w:after="120"/>
        <w:contextualSpacing w:val="0"/>
        <w:rPr/>
      </w:pPr>
      <w:r w:rsidRPr="00000000" w:rsidR="00000000" w:rsidDel="00000000">
        <w:rPr>
          <w:b w:val="1"/>
          <w:i w:val="1"/>
          <w:rtl w:val="0"/>
        </w:rPr>
        <w:t xml:space="preserve">Rozszerzenia: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8.A Kulturalny Czołnek błędnie wypełnia dane.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8.A.1 System wyświetla błąd.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8.A.2 Powrót do kroku 2.</w:t>
      </w:r>
    </w:p>
    <w:p w:rsidP="00000000" w:rsidRPr="00000000" w:rsidR="00000000" w:rsidDel="00000000" w:rsidRDefault="00000000">
      <w:pPr>
        <w:spacing w:lineRule="auto" w:after="1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8.B. Kulturalny Czołnek chce anulować wprowadzone zmiany.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8.B.1. Kulturalny Czołnek wybiera opcje powrotu.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8.B.2. Powrót to kroku 2.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3.A Kulturalny Czołnek chce powrócić do menu głównego.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3.A.1 Kulturalny Czołnek wybiera opcje powrotu do menu głównego.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3.A.2 System wyświetla menu główne.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3.A.3 Koniec przypadku użycia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UC06: Moderowanie opinii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Aktorzy: </w:t>
      </w:r>
      <w:r w:rsidRPr="00000000" w:rsidR="00000000" w:rsidDel="00000000">
        <w:rPr>
          <w:i w:val="1"/>
          <w:sz w:val="24"/>
          <w:rtl w:val="0"/>
        </w:rPr>
        <w:t xml:space="preserve">Moderator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Scenariusz użycia: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Moderator wybiera opcje edycji opinii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wyświetla opinię.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Moderator edytuje opinię.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wprowadza zmiany.</w:t>
      </w:r>
    </w:p>
    <w:p w:rsidP="00000000" w:rsidRPr="00000000" w:rsidR="00000000" w:rsidDel="00000000" w:rsidRDefault="00000000">
      <w:pPr>
        <w:spacing w:lineRule="auto" w:after="120"/>
        <w:contextualSpacing w:val="0"/>
        <w:rPr/>
      </w:pPr>
      <w:r w:rsidRPr="00000000" w:rsidR="00000000" w:rsidDel="00000000">
        <w:rPr>
          <w:b w:val="1"/>
          <w:i w:val="1"/>
          <w:rtl w:val="0"/>
        </w:rPr>
        <w:t xml:space="preserve">Rozszerzenia: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3.A Moderator chce powrócić do menu głównego.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3.A.1 Moderator wybiera opcje powrotu do menu głównego.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3.A.2 System wyświetla menu główne.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3.A.3 Koniec przypadku użycia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3.B. Moderator chce anulować wprowadzone zmiany.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3.B.1. Moderator wybiera opcje powrotu.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3.B.2. Powrót to kroku 2.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UC07: Dodawanie opinii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Aktorzy: </w:t>
      </w:r>
      <w:r w:rsidRPr="00000000" w:rsidR="00000000" w:rsidDel="00000000">
        <w:rPr>
          <w:i w:val="1"/>
          <w:sz w:val="24"/>
          <w:rtl w:val="0"/>
        </w:rPr>
        <w:t xml:space="preserve">Kulturalny Członek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Scenariusz użycia: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Kulturalny Członek wybiera opcje dodania opinii.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wyświetla formularz.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Kulturalny Członek wypełnia formularz.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dodaje opinie do bazy.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Rozszerzenia: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3.A Kulturalny Czołnek błędnie wypełnia dane.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3.A.1 System wyświetla błąd.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3.A.2 Powrót do kroku 2.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3.B. Kulturalny Czołnek chce anulować wprowadzone zmiany.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3.B.1. Kulturalny Czołnek wybiera opcje powrotu.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3.B.2. Powrót to kroku 2.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3.A Kulturalny Czołnek chce powrócić do menu głównego.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3.A.1 Kulturalny Czołnek wybiera opcje powrotu do menu głównego.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3.A.2 System wyświetla menu główne.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3.A.3 Koniec przypadku użycia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UC08: Zmienianie wyglądu systemu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Aktorzy: </w:t>
      </w:r>
      <w:r w:rsidRPr="00000000" w:rsidR="00000000" w:rsidDel="00000000">
        <w:rPr>
          <w:i w:val="1"/>
          <w:sz w:val="24"/>
          <w:rtl w:val="0"/>
        </w:rPr>
        <w:t xml:space="preserve">Gość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Scenariusz użycia: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Gość wybiera wygląd systemu.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zmienia wygląd.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Rozszerzenia: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UC09: Zakupienie konta specjalnego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Aktorzy: </w:t>
      </w:r>
      <w:r w:rsidRPr="00000000" w:rsidR="00000000" w:rsidDel="00000000">
        <w:rPr>
          <w:i w:val="1"/>
          <w:sz w:val="24"/>
          <w:rtl w:val="0"/>
        </w:rPr>
        <w:t xml:space="preserve">Kulturalny Członek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Scenariusz użycia:</w:t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Kulturalny Członek wybiera opcje ulepszenia konta.</w:t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wyświetla formularz.</w:t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Kulturalny Członek wypełnia formularz.</w:t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wyświetla regulamin.</w:t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Kulturalny Członek akceptuje regulamin</w:t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wyświetla dane do zapłaty i oczekuje potwierdzenia.</w:t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Kulturalny Członek płaci za konto specjalne.</w:t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zmienia Kulturalnego Członka na Kulturalnego Menadżera.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Rozszerzenia: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3.A Kulturalny Członek błędnie wypełnia formularz.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3.A.1 System wyświetla błąd.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3.A.2 Powrót do kroku 2.</w:t>
      </w:r>
    </w:p>
    <w:p w:rsidP="00000000" w:rsidRPr="00000000" w:rsidR="00000000" w:rsidDel="00000000" w:rsidRDefault="00000000">
      <w:pPr>
        <w:spacing w:lineRule="auto" w:after="1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5.A Kulturalny Członek nie zgadza się z regulaminem.</w:t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5.A.1 Kulturalny Członek nie akceptuje regulaminu.</w:t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5.A.2 System wyświetla menu główne.</w:t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5.A.3 Koniec przypadku użycia. 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UC10: Edytowanie oferty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Aktorzy: </w:t>
      </w:r>
      <w:r w:rsidRPr="00000000" w:rsidR="00000000" w:rsidDel="00000000">
        <w:rPr>
          <w:i w:val="1"/>
          <w:sz w:val="24"/>
          <w:rtl w:val="0"/>
        </w:rPr>
        <w:t xml:space="preserve">Kulturalny Menadżer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Scenariusz użycia:</w:t>
      </w:r>
    </w:p>
    <w:p w:rsidP="00000000" w:rsidRPr="00000000" w:rsidR="00000000" w:rsidDel="00000000" w:rsidRDefault="00000000">
      <w:pPr>
        <w:numPr>
          <w:ilvl w:val="0"/>
          <w:numId w:val="18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Kulturalny Menadżer wybiera opcje edycji oferty.</w:t>
      </w:r>
    </w:p>
    <w:p w:rsidP="00000000" w:rsidRPr="00000000" w:rsidR="00000000" w:rsidDel="00000000" w:rsidRDefault="00000000">
      <w:pPr>
        <w:numPr>
          <w:ilvl w:val="0"/>
          <w:numId w:val="18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wyświetla wypełniony formularz.</w:t>
      </w:r>
    </w:p>
    <w:p w:rsidP="00000000" w:rsidRPr="00000000" w:rsidR="00000000" w:rsidDel="00000000" w:rsidRDefault="00000000">
      <w:pPr>
        <w:numPr>
          <w:ilvl w:val="0"/>
          <w:numId w:val="18"/>
        </w:numPr>
        <w:spacing w:lineRule="auto" w:after="12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Kulturalny Menadżer edytuje formularz.</w:t>
      </w:r>
    </w:p>
    <w:p w:rsidP="00000000" w:rsidRPr="00000000" w:rsidR="00000000" w:rsidDel="00000000" w:rsidRDefault="00000000">
      <w:pPr>
        <w:numPr>
          <w:ilvl w:val="0"/>
          <w:numId w:val="18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Kulturalny Menadżer potwierdza wpisane dane.</w:t>
      </w:r>
    </w:p>
    <w:p w:rsidP="00000000" w:rsidRPr="00000000" w:rsidR="00000000" w:rsidDel="00000000" w:rsidRDefault="00000000">
      <w:pPr>
        <w:numPr>
          <w:ilvl w:val="0"/>
          <w:numId w:val="18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System edytuje ofertę w bazie.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Rozszerzenia: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4.A Kulturalny Menadżer błędnie wypełnia formularz.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4.A.1 System wyświetla błąd.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4.A.2 Powrót do kroku 2.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4.B. Kulturalny Menadżer chce anulować wprowadzone zmiany.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4.B.1. Kulturalny Menadżer wybiera opcje powrotu.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4.B.2. Powrót to kroku 2.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5.A Kulturalny Menadżer chce powrócić do menu głównego.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5.A.1 Kulturalny Menadżer wybiera opcje powrotu do menu głównego.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5.A.2 System wyświetla menu główne.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after="12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5.A.3 Koniec przypadku użycia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9"/>
        </w:numPr>
        <w:rPr/>
      </w:pPr>
      <w:r w:rsidRPr="00000000" w:rsidR="00000000" w:rsidDel="00000000">
        <w:rPr>
          <w:rtl w:val="0"/>
        </w:rPr>
        <w:t xml:space="preserve">Uwagi dodatkowe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Regulamin będzie to zbiór zasad i kar obowiązujący użytkowników naszego systemu.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both"/>
      </w:pPr>
      <w:r w:rsidRPr="00000000" w:rsidR="00000000" w:rsidDel="00000000">
        <w:rPr>
          <w:rtl w:val="0"/>
        </w:rPr>
        <w:t xml:space="preserve">Zmiana wyglądu systemu będzie dostępna z każdej podstrony.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contextualSpacing w:val="0"/>
        <w:jc w:val="both"/>
      </w:pPr>
      <w:r w:rsidRPr="00000000" w:rsidR="00000000" w:rsidDel="00000000">
        <w:rPr>
          <w:rtl w:val="0"/>
        </w:rPr>
        <w:t xml:space="preserve">Zapłatę za konto specjalne można wykonać  po dowolnym okresie czasu kiedy się zaakceptowało regulamin.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5672" w:firstLine="0"/>
        <w:contextualSpacing w:val="0"/>
        <w:jc w:val="both"/>
      </w:pPr>
      <w:r w:rsidRPr="00000000" w:rsidR="00000000" w:rsidDel="00000000">
        <w:rPr>
          <w:rtl w:val="0"/>
        </w:rPr>
      </w:r>
    </w:p>
    <w:sectPr>
      <w:headerReference r:id="rId7" w:type="default"/>
      <w:footerReference r:id="rId8" w:type="default"/>
      <w:pgSz w:w="12240" w:h="15840"/>
      <w:pgMar w:left="1134" w:right="1134" w:top="1134" w:bottom="130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widowControl w:val="0"/>
      <w:tabs>
        <w:tab w:val="center" w:pos="4320"/>
        <w:tab w:val="right" w:pos="8640"/>
      </w:tabs>
      <w:spacing w:lineRule="auto" w:after="0" w:line="240" w:before="0"/>
      <w:contextualSpacing w:val="0"/>
      <w:jc w:val="center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widowControl w:val="0"/>
      <w:spacing w:lineRule="auto" w:after="0" w:line="240" w:before="0"/>
      <w:contextualSpacing w:val="0"/>
      <w:jc w:val="lef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20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both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widowControl w:val="0"/>
      <w:spacing w:lineRule="auto" w:after="120" w:line="240" w:before="240"/>
      <w:ind w:left="432" w:hanging="431"/>
      <w:jc w:val="both"/>
    </w:pPr>
    <w:rPr>
      <w:rFonts w:cs="Arial" w:hAnsi="Arial" w:eastAsia="Arial" w:ascii="Arial"/>
      <w:b w:val="1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1.png" Type="http://schemas.openxmlformats.org/officeDocument/2006/relationships/image" Id="rId5"/><Relationship Target="footer1.xml" Type="http://schemas.openxmlformats.org/officeDocument/2006/relationships/footer" Id="rId8"/><Relationship Target="header1.xml" Type="http://schemas.openxmlformats.org/officeDocument/2006/relationships/head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KulturalnyPoznan.docx</dc:title>
</cp:coreProperties>
</file>