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Executive Summary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spacing w:line="360" w:lineRule="auto"/>
        <w:ind w:firstLine="720"/>
        <w:contextualSpacing w:val="0"/>
        <w:rPr/>
      </w:pPr>
      <w:r w:rsidDel="00000000" w:rsidR="00000000" w:rsidRPr="00000000">
        <w:rPr>
          <w:rtl w:val="0"/>
        </w:rPr>
        <w:t xml:space="preserve">Broadcloth Clothing designs, manufactures, and distributes clothing to brick-and-mortar stores around the world. Broadcloth Clothing takes time and consideration in creating new models for their styles of clothing. Models can be made in multiple sizes and colors, created in any of the independently owned factories, and shipped around the world.</w:t>
      </w:r>
    </w:p>
    <w:p w:rsidR="00000000" w:rsidDel="00000000" w:rsidP="00000000" w:rsidRDefault="00000000" w:rsidRPr="00000000" w14:paraId="00000003">
      <w:pPr>
        <w:spacing w:line="360" w:lineRule="auto"/>
        <w:ind w:firstLine="720"/>
        <w:contextualSpacing w:val="0"/>
        <w:rPr/>
      </w:pPr>
      <w:r w:rsidDel="00000000" w:rsidR="00000000" w:rsidRPr="00000000">
        <w:rPr>
          <w:rtl w:val="0"/>
        </w:rPr>
        <w:t xml:space="preserve">The problem that Broadcloth Clothing is currently facing is the complexity of shipping internationally. All shipments need to go through customs and have to be batched together to reduce costs. Batching is determined by how many items of each product is being produced and by figuring out which factory should produce them. Many things can also go wrong with daily operations in regard to the right clothes being produced on time and customers getting their correct shipments.</w:t>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In order to solve the current issues Broadcloth Clothing is facing, a database system should be implemented. With the use of a database, managers can easily check orders, production, and shipping data. This will allow them to recognize problems as they arrive and address them immediately. </w:t>
      </w:r>
    </w:p>
    <w:p w:rsidR="00000000" w:rsidDel="00000000" w:rsidP="00000000" w:rsidRDefault="00000000" w:rsidRPr="00000000" w14:paraId="00000005">
      <w:pPr>
        <w:spacing w:line="360" w:lineRule="auto"/>
        <w:ind w:firstLine="720"/>
        <w:contextualSpacing w:val="0"/>
        <w:rPr/>
      </w:pPr>
      <w:r w:rsidDel="00000000" w:rsidR="00000000" w:rsidRPr="00000000">
        <w:rPr>
          <w:rtl w:val="0"/>
        </w:rPr>
        <w:t xml:space="preserve">It is understood that implementing a database will take much time and detail. Team members will conduct several interviews with Broadcloth Clothing employees to determine exact business requirements. After interviews have been regulated, team members will be able to define key business metrics, data granularity, data warehouse size, the frequency for data refreshing, data presentation, and user aggregation appropriate for Broadcloth Clothing.</w:t>
      </w:r>
    </w:p>
    <w:p w:rsidR="00000000" w:rsidDel="00000000" w:rsidP="00000000" w:rsidRDefault="00000000" w:rsidRPr="00000000" w14:paraId="00000006">
      <w:pPr>
        <w:spacing w:line="360" w:lineRule="auto"/>
        <w:ind w:firstLine="720"/>
        <w:contextualSpacing w:val="0"/>
        <w:rPr/>
      </w:pPr>
      <w:r w:rsidDel="00000000" w:rsidR="00000000" w:rsidRPr="00000000">
        <w:rPr>
          <w:rtl w:val="0"/>
        </w:rPr>
        <w:t xml:space="preserve">Upon completion of the database, mistakes will be able to be found earlier in Broadcloth Clothing’s shipping process, allowing them to move above competitors in the process. Data will be stored in one place, granting easy and simple access to all employees and integration of data from multiple applications. A database will advance Broadcloth’s system significantly and solve issues regarding international shipping.</w:t>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Business Requirements</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Show me sales statistics by item sizes, item colors, daily, weekly, and monthly by nations and states, and managers.</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This question would be important for an executive as it would help them answer sales questions in regard to location, products, and managers.</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Give me information on factory #431 for number of employees, average weekly shipments, total production expenses, and registered customers.</w:t>
      </w:r>
    </w:p>
    <w:p w:rsidR="00000000" w:rsidDel="00000000" w:rsidP="00000000" w:rsidRDefault="00000000" w:rsidRPr="00000000" w14:paraId="0000000E">
      <w:pPr>
        <w:numPr>
          <w:ilvl w:val="1"/>
          <w:numId w:val="1"/>
        </w:numPr>
        <w:spacing w:line="360" w:lineRule="auto"/>
        <w:ind w:left="1440" w:hanging="360"/>
        <w:rPr/>
      </w:pPr>
      <w:r w:rsidDel="00000000" w:rsidR="00000000" w:rsidRPr="00000000">
        <w:rPr>
          <w:rtl w:val="0"/>
        </w:rPr>
        <w:t xml:space="preserve">This question would be important for a manager as it would help them answer general and expense questions regarding a specific factory as well as see similarities between customers at this factory.</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Show me number of shipments daily, weekly, and monthly by individual factories and factory districts, customers, and model numbers.</w:t>
      </w:r>
    </w:p>
    <w:p w:rsidR="00000000" w:rsidDel="00000000" w:rsidP="00000000" w:rsidRDefault="00000000" w:rsidRPr="00000000" w14:paraId="00000010">
      <w:pPr>
        <w:numPr>
          <w:ilvl w:val="1"/>
          <w:numId w:val="1"/>
        </w:numPr>
        <w:spacing w:line="360" w:lineRule="auto"/>
        <w:ind w:left="1440" w:hanging="360"/>
        <w:rPr/>
      </w:pPr>
      <w:r w:rsidDel="00000000" w:rsidR="00000000" w:rsidRPr="00000000">
        <w:rPr>
          <w:rtl w:val="0"/>
        </w:rPr>
        <w:t xml:space="preserve">This question would be important for a factory employee as it would help them answer shipment questions on their factory as well as to see how they match up against other factories in their region.</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How did the new production employee do relative to number of products manufactured, number of shipments logged, and average time to complete a production task?</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This question would be important for a manager as it would help them answer if the new employee is stacking up to other employees and see if the new employee is completing tasks in a timely manner.</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b w:val="1"/>
          <w:rtl w:val="0"/>
        </w:rPr>
        <w:t xml:space="preserve">Information Package</w:t>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u w:val="single"/>
          <w:rtl w:val="0"/>
        </w:rPr>
        <w:t xml:space="preserve">Information Subject:</w:t>
      </w:r>
      <w:r w:rsidDel="00000000" w:rsidR="00000000" w:rsidRPr="00000000">
        <w:rPr>
          <w:rtl w:val="0"/>
        </w:rPr>
        <w:t xml:space="preserve"> Clothing Sales</w:t>
      </w:r>
    </w:p>
    <w:p w:rsidR="00000000" w:rsidDel="00000000" w:rsidP="00000000" w:rsidRDefault="00000000" w:rsidRPr="00000000" w14:paraId="00000016">
      <w:pPr>
        <w:contextualSpacing w:val="0"/>
        <w:rPr>
          <w:i w:val="1"/>
        </w:rPr>
      </w:pPr>
      <w:r w:rsidDel="00000000" w:rsidR="00000000" w:rsidRPr="00000000">
        <w:rPr>
          <w:i w:val="1"/>
          <w:rtl w:val="0"/>
        </w:rPr>
        <w:t xml:space="preserve">Dimensions x Hierarchies</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25"/>
        <w:gridCol w:w="1740"/>
        <w:gridCol w:w="2355"/>
        <w:gridCol w:w="1770"/>
        <w:tblGridChange w:id="0">
          <w:tblGrid>
            <w:gridCol w:w="1755"/>
            <w:gridCol w:w="1725"/>
            <w:gridCol w:w="1740"/>
            <w:gridCol w:w="235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b w:val="1"/>
              </w:rPr>
            </w:pPr>
            <w:r w:rsidDel="00000000" w:rsidR="00000000" w:rsidRPr="00000000">
              <w:rPr>
                <w:b w:val="1"/>
                <w:rtl w:val="0"/>
              </w:rPr>
              <w:t xml:space="preserve">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b w:val="1"/>
              </w:rPr>
            </w:pPr>
            <w:r w:rsidDel="00000000" w:rsidR="00000000" w:rsidRPr="00000000">
              <w:rPr>
                <w:b w:val="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b w:val="1"/>
              </w:rPr>
            </w:pPr>
            <w:r w:rsidDel="00000000" w:rsidR="00000000" w:rsidRPr="00000000">
              <w:rPr>
                <w:b w:val="1"/>
                <w:rtl w:val="0"/>
              </w:rPr>
              <w:t xml:space="preserve">Shipment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b w:val="1"/>
              </w:rPr>
            </w:pPr>
            <w:r w:rsidDel="00000000" w:rsidR="00000000" w:rsidRPr="00000000">
              <w:rPr>
                <w:b w:val="1"/>
                <w:rtl w:val="0"/>
              </w:rPr>
              <w:t xml:space="preserve">Customer Demographics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State/Province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Days to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Income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Factory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Order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State/Province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Day of Week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Day of Month</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u w:val="single"/>
                <w:rtl w:val="0"/>
              </w:rPr>
              <w:t xml:space="preserve">Facts:</w:t>
            </w:r>
            <w:r w:rsidDel="00000000" w:rsidR="00000000" w:rsidRPr="00000000">
              <w:rPr>
                <w:rtl w:val="0"/>
              </w:rPr>
              <w:t xml:space="preserve"> Product Sales, Number of Shipments, Factory Sales, Sales by Date, Total Profit</w:t>
            </w:r>
          </w:p>
        </w:tc>
      </w:tr>
    </w:tbl>
    <w:p w:rsidR="00000000" w:rsidDel="00000000" w:rsidP="00000000" w:rsidRDefault="00000000" w:rsidRPr="00000000" w14:paraId="00000044">
      <w:pPr>
        <w:contextualSpacing w:val="0"/>
        <w:rPr>
          <w:u w:val="single"/>
        </w:rPr>
      </w:pPr>
      <w:r w:rsidDel="00000000" w:rsidR="00000000" w:rsidRPr="00000000">
        <w:rPr>
          <w:rtl w:val="0"/>
        </w:rPr>
      </w:r>
    </w:p>
    <w:p w:rsidR="00000000" w:rsidDel="00000000" w:rsidP="00000000" w:rsidRDefault="00000000" w:rsidRPr="00000000" w14:paraId="00000045">
      <w:pPr>
        <w:contextualSpacing w:val="0"/>
        <w:rPr>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