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Arbeitszeugnis</w:t>
      </w:r>
    </w:p>
    <w:p>
      <w:pPr>
        <w:pStyle w:val="Normal"/>
        <w:bidi w:val="0"/>
        <w:jc w:val="left"/>
        <w:rPr/>
      </w:pPr>
      <w:r>
        <w:rPr/>
        <w:t>VERTRAULICH — Personalakte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Herr Manfred Grothe, geboren 1963, war vom 01.05.1996 bis zum 30.09.2021 in unserem Unternehmen als Mitarbeiter im Vertriebsaußendienst tätig.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Zu seinen Aufgaben gehörten die Betreuung der Bestandskunden im Märkischen Kreis, die Erstellung von Angebotskalkulationen sowie die Begleitung von Erstmusterfreigaben.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Herr Grothe verfügte über fundierte Fachkenntnisse und setzte diese stets sicher und zielführend ein. Er erledigte die ihm übertragenen Aufgaben stets zu unserer vollsten Zufriedenheit.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Das Arbeitsverhältnis endete auf eigenen Wunsch des Mitarbeiters. Wir bedauern sein Ausscheiden und wünschen ihm für die Zukunft alles Gute.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Iserlohn-Sümmern, 30.09.2021</w:t>
      </w:r>
    </w:p>
    <w:p>
      <w:pPr>
        <w:pStyle w:val="Normal"/>
        <w:bidi w:val="0"/>
        <w:jc w:val="left"/>
        <w:rPr/>
      </w:pPr>
      <w:r>
        <w:rPr/>
        <w:t>F. Selkinghaus, Geschäftsführung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de-DE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LibreOffice/26.2.4.2$MacOSX_AARCH64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de-DE</dc:language>
  <cp:lastModifiedBy/>
  <cp:revision>0</cp:revision>
  <dc:subject/>
  <dc:title/>
</cp:coreProperties>
</file>