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69D58" w14:textId="06F6C352" w:rsidR="00314383" w:rsidRDefault="00BD0F45">
      <w:proofErr w:type="spellStart"/>
      <w:r>
        <w:t>Assetify</w:t>
      </w:r>
      <w:proofErr w:type="spellEnd"/>
    </w:p>
    <w:p w14:paraId="44AA685D" w14:textId="77777777" w:rsidR="00011751" w:rsidRDefault="00011751"/>
    <w:p w14:paraId="3F327FA6" w14:textId="79A9A347" w:rsidR="00011751" w:rsidRDefault="00011751" w:rsidP="00011751">
      <w:pPr>
        <w:pStyle w:val="ListParagraph"/>
        <w:numPr>
          <w:ilvl w:val="0"/>
          <w:numId w:val="1"/>
        </w:numPr>
      </w:pPr>
      <w:r>
        <w:t>Document Repository</w:t>
      </w:r>
    </w:p>
    <w:p w14:paraId="3BBCF628" w14:textId="7853F910" w:rsidR="00011751" w:rsidRDefault="00011751">
      <w:r w:rsidRPr="00011751">
        <w:drawing>
          <wp:inline distT="0" distB="0" distL="0" distR="0" wp14:anchorId="4886E475" wp14:editId="14B96D4B">
            <wp:extent cx="5943600" cy="3343275"/>
            <wp:effectExtent l="0" t="0" r="0" b="0"/>
            <wp:docPr id="115433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2673" name=""/>
                    <pic:cNvPicPr/>
                  </pic:nvPicPr>
                  <pic:blipFill>
                    <a:blip r:embed="rId5"/>
                    <a:stretch>
                      <a:fillRect/>
                    </a:stretch>
                  </pic:blipFill>
                  <pic:spPr>
                    <a:xfrm>
                      <a:off x="0" y="0"/>
                      <a:ext cx="5943600" cy="3343275"/>
                    </a:xfrm>
                    <a:prstGeom prst="rect">
                      <a:avLst/>
                    </a:prstGeom>
                  </pic:spPr>
                </pic:pic>
              </a:graphicData>
            </a:graphic>
          </wp:inline>
        </w:drawing>
      </w:r>
    </w:p>
    <w:p w14:paraId="7D623D32" w14:textId="77777777" w:rsidR="00011751" w:rsidRDefault="00011751"/>
    <w:p w14:paraId="78B92F53" w14:textId="1B6E1CBB" w:rsidR="00011751" w:rsidRDefault="00011751">
      <w:r>
        <w:t>Add a “Document Name” field in the “Add documents” panel and show on panel</w:t>
      </w:r>
    </w:p>
    <w:p w14:paraId="5D292857" w14:textId="063B4605" w:rsidR="00011751" w:rsidRDefault="00011751">
      <w:r>
        <w:t>Rename “Open” to “Artifact”</w:t>
      </w:r>
    </w:p>
    <w:p w14:paraId="50250D55" w14:textId="29803C72" w:rsidR="00011751" w:rsidRDefault="00011751">
      <w:r>
        <w:t>Hide “File” from the display</w:t>
      </w:r>
    </w:p>
    <w:p w14:paraId="534A13FD" w14:textId="77777777" w:rsidR="00011751" w:rsidRDefault="00011751"/>
    <w:p w14:paraId="4A45FC32" w14:textId="6D8E5E5B" w:rsidR="00011751" w:rsidRDefault="00011751">
      <w:r>
        <w:t>When you select edit, allow user to replace the file</w:t>
      </w:r>
    </w:p>
    <w:p w14:paraId="26FC255B" w14:textId="77777777" w:rsidR="00011751" w:rsidRDefault="00011751"/>
    <w:p w14:paraId="3BC078EF" w14:textId="77777777" w:rsidR="00011751" w:rsidRDefault="00011751"/>
    <w:p w14:paraId="7E3FA5CC" w14:textId="77777777" w:rsidR="00011751" w:rsidRDefault="00011751"/>
    <w:p w14:paraId="2ADAF4CB" w14:textId="77777777" w:rsidR="00011751" w:rsidRDefault="00011751"/>
    <w:p w14:paraId="3DAE3699" w14:textId="77777777" w:rsidR="00011751" w:rsidRDefault="00011751"/>
    <w:p w14:paraId="196CD304" w14:textId="77777777" w:rsidR="00011751" w:rsidRDefault="00011751"/>
    <w:p w14:paraId="22228C96" w14:textId="3CC326C8" w:rsidR="0070635C" w:rsidRDefault="0070635C" w:rsidP="0070635C">
      <w:pPr>
        <w:pStyle w:val="ListParagraph"/>
        <w:numPr>
          <w:ilvl w:val="0"/>
          <w:numId w:val="1"/>
        </w:numPr>
      </w:pPr>
      <w:r>
        <w:lastRenderedPageBreak/>
        <w:t>Request</w:t>
      </w:r>
    </w:p>
    <w:p w14:paraId="265462CE" w14:textId="107A5C2D" w:rsidR="00011751" w:rsidRDefault="00011751">
      <w:r>
        <w:t>Show asset</w:t>
      </w:r>
      <w:r w:rsidR="00ED40FB">
        <w:t xml:space="preserve"> name </w:t>
      </w:r>
      <w:r w:rsidR="0070635C">
        <w:t xml:space="preserve">field </w:t>
      </w:r>
      <w:r w:rsidR="00ED40FB">
        <w:t>since category may not provide much info for request</w:t>
      </w:r>
    </w:p>
    <w:p w14:paraId="7534437B" w14:textId="77777777" w:rsidR="0070635C" w:rsidRDefault="0070635C">
      <w:r>
        <w:t>Suggested flow</w:t>
      </w:r>
    </w:p>
    <w:p w14:paraId="387EA670" w14:textId="3FBFB8D1" w:rsidR="0070635C" w:rsidRDefault="0070635C" w:rsidP="0070635C">
      <w:pPr>
        <w:pStyle w:val="ListParagraph"/>
        <w:numPr>
          <w:ilvl w:val="0"/>
          <w:numId w:val="2"/>
        </w:numPr>
      </w:pPr>
      <w:proofErr w:type="gramStart"/>
      <w:r>
        <w:t>User</w:t>
      </w:r>
      <w:proofErr w:type="gramEnd"/>
      <w:r>
        <w:t xml:space="preserve"> select the Asset Type</w:t>
      </w:r>
    </w:p>
    <w:p w14:paraId="68678E57" w14:textId="58E76691" w:rsidR="0070635C" w:rsidRDefault="0070635C" w:rsidP="0070635C">
      <w:pPr>
        <w:pStyle w:val="ListParagraph"/>
        <w:numPr>
          <w:ilvl w:val="0"/>
          <w:numId w:val="2"/>
        </w:numPr>
      </w:pPr>
      <w:r>
        <w:t>System allows user to select the “Asset Name” from the asset name field. The asset names are filtered based on the category from the asset type field.</w:t>
      </w:r>
    </w:p>
    <w:p w14:paraId="45990593" w14:textId="77777777" w:rsidR="0070635C" w:rsidRDefault="0070635C" w:rsidP="0070635C"/>
    <w:p w14:paraId="48E4B5CA" w14:textId="68B49A05" w:rsidR="0070635C" w:rsidRDefault="0070635C" w:rsidP="0070635C">
      <w:r>
        <w:t xml:space="preserve">Add a “Custodian” field. </w:t>
      </w:r>
    </w:p>
    <w:p w14:paraId="722672A7" w14:textId="71B0A4E7" w:rsidR="0070635C" w:rsidRDefault="0070635C" w:rsidP="0070635C">
      <w:r>
        <w:t xml:space="preserve">The person requesting the asset may not be the one who needs the asset. They may be requesting on behalf of another staff. This could happen if we do not grant access to all staff into </w:t>
      </w:r>
      <w:proofErr w:type="spellStart"/>
      <w:r>
        <w:t>Assetify</w:t>
      </w:r>
      <w:proofErr w:type="spellEnd"/>
      <w:r>
        <w:t xml:space="preserve">. </w:t>
      </w:r>
      <w:proofErr w:type="gramStart"/>
      <w:r>
        <w:t>So</w:t>
      </w:r>
      <w:proofErr w:type="gramEnd"/>
      <w:r>
        <w:t xml:space="preserve"> the custodian will pull from the staff list.</w:t>
      </w:r>
    </w:p>
    <w:p w14:paraId="670B1000" w14:textId="77777777" w:rsidR="00ED40FB" w:rsidRDefault="00ED40FB"/>
    <w:p w14:paraId="3C7C0B53" w14:textId="4153E4AA" w:rsidR="00011751" w:rsidRDefault="00011751">
      <w:r w:rsidRPr="00011751">
        <w:drawing>
          <wp:inline distT="0" distB="0" distL="0" distR="0" wp14:anchorId="4A7824D3" wp14:editId="57E34E1C">
            <wp:extent cx="5943600" cy="3343275"/>
            <wp:effectExtent l="0" t="0" r="0" b="0"/>
            <wp:docPr id="19190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58257" name=""/>
                    <pic:cNvPicPr/>
                  </pic:nvPicPr>
                  <pic:blipFill>
                    <a:blip r:embed="rId6"/>
                    <a:stretch>
                      <a:fillRect/>
                    </a:stretch>
                  </pic:blipFill>
                  <pic:spPr>
                    <a:xfrm>
                      <a:off x="0" y="0"/>
                      <a:ext cx="5943600" cy="3343275"/>
                    </a:xfrm>
                    <a:prstGeom prst="rect">
                      <a:avLst/>
                    </a:prstGeom>
                  </pic:spPr>
                </pic:pic>
              </a:graphicData>
            </a:graphic>
          </wp:inline>
        </w:drawing>
      </w:r>
    </w:p>
    <w:p w14:paraId="151FBFD0" w14:textId="77777777" w:rsidR="00731BE1" w:rsidRDefault="00731BE1"/>
    <w:p w14:paraId="0467270A" w14:textId="77777777" w:rsidR="00731BE1" w:rsidRDefault="00731BE1"/>
    <w:p w14:paraId="43238C5C" w14:textId="3AB169DE" w:rsidR="00731BE1" w:rsidRDefault="00731BE1" w:rsidP="0070635C">
      <w:pPr>
        <w:pStyle w:val="ListParagraph"/>
        <w:numPr>
          <w:ilvl w:val="0"/>
          <w:numId w:val="1"/>
        </w:numPr>
      </w:pPr>
      <w:r>
        <w:t>Maintenance</w:t>
      </w:r>
    </w:p>
    <w:p w14:paraId="20915DE2" w14:textId="53ACAE18" w:rsidR="0070635C" w:rsidRDefault="0070635C" w:rsidP="0070635C">
      <w:pPr>
        <w:ind w:left="360"/>
      </w:pPr>
      <w:r>
        <w:t xml:space="preserve">The display is </w:t>
      </w:r>
      <w:proofErr w:type="gramStart"/>
      <w:r>
        <w:t>buggy..</w:t>
      </w:r>
      <w:proofErr w:type="gramEnd"/>
      <w:r>
        <w:t xml:space="preserve"> </w:t>
      </w:r>
    </w:p>
    <w:p w14:paraId="447A37BB" w14:textId="0725686D" w:rsidR="00731BE1" w:rsidRDefault="00731BE1">
      <w:r w:rsidRPr="00731BE1">
        <w:lastRenderedPageBreak/>
        <w:drawing>
          <wp:inline distT="0" distB="0" distL="0" distR="0" wp14:anchorId="4123D02D" wp14:editId="022D54B9">
            <wp:extent cx="5943600" cy="3343275"/>
            <wp:effectExtent l="0" t="0" r="0" b="0"/>
            <wp:docPr id="5335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396" name=""/>
                    <pic:cNvPicPr/>
                  </pic:nvPicPr>
                  <pic:blipFill>
                    <a:blip r:embed="rId7"/>
                    <a:stretch>
                      <a:fillRect/>
                    </a:stretch>
                  </pic:blipFill>
                  <pic:spPr>
                    <a:xfrm>
                      <a:off x="0" y="0"/>
                      <a:ext cx="5943600" cy="3343275"/>
                    </a:xfrm>
                    <a:prstGeom prst="rect">
                      <a:avLst/>
                    </a:prstGeom>
                  </pic:spPr>
                </pic:pic>
              </a:graphicData>
            </a:graphic>
          </wp:inline>
        </w:drawing>
      </w:r>
    </w:p>
    <w:p w14:paraId="4F2915E4" w14:textId="77777777" w:rsidR="00731BE1" w:rsidRDefault="00731BE1"/>
    <w:p w14:paraId="1AF4958C" w14:textId="77777777" w:rsidR="00731BE1" w:rsidRDefault="00731BE1"/>
    <w:p w14:paraId="60758268" w14:textId="3C0F8F28" w:rsidR="00731BE1" w:rsidRDefault="00731BE1" w:rsidP="0070635C">
      <w:pPr>
        <w:pStyle w:val="ListParagraph"/>
        <w:numPr>
          <w:ilvl w:val="0"/>
          <w:numId w:val="3"/>
        </w:numPr>
      </w:pPr>
      <w:r>
        <w:t>Add notes field</w:t>
      </w:r>
      <w:r w:rsidR="0070635C">
        <w:t xml:space="preserve"> when creating a flag</w:t>
      </w:r>
    </w:p>
    <w:p w14:paraId="2EF1C830" w14:textId="280FD339" w:rsidR="00731BE1" w:rsidRDefault="00731BE1">
      <w:r w:rsidRPr="00731BE1">
        <w:drawing>
          <wp:inline distT="0" distB="0" distL="0" distR="0" wp14:anchorId="02270688" wp14:editId="38D1EF51">
            <wp:extent cx="5943600" cy="3343275"/>
            <wp:effectExtent l="0" t="0" r="0" b="0"/>
            <wp:docPr id="14608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2117" name=""/>
                    <pic:cNvPicPr/>
                  </pic:nvPicPr>
                  <pic:blipFill>
                    <a:blip r:embed="rId8"/>
                    <a:stretch>
                      <a:fillRect/>
                    </a:stretch>
                  </pic:blipFill>
                  <pic:spPr>
                    <a:xfrm>
                      <a:off x="0" y="0"/>
                      <a:ext cx="5943600" cy="3343275"/>
                    </a:xfrm>
                    <a:prstGeom prst="rect">
                      <a:avLst/>
                    </a:prstGeom>
                  </pic:spPr>
                </pic:pic>
              </a:graphicData>
            </a:graphic>
          </wp:inline>
        </w:drawing>
      </w:r>
    </w:p>
    <w:p w14:paraId="137C5854" w14:textId="77777777" w:rsidR="00731BE1" w:rsidRDefault="00731BE1"/>
    <w:p w14:paraId="009036D8" w14:textId="44139256" w:rsidR="0070635C" w:rsidRDefault="0070635C" w:rsidP="0070635C">
      <w:pPr>
        <w:pStyle w:val="ListParagraph"/>
        <w:numPr>
          <w:ilvl w:val="0"/>
          <w:numId w:val="1"/>
        </w:numPr>
      </w:pPr>
      <w:r>
        <w:lastRenderedPageBreak/>
        <w:t>Dashboard</w:t>
      </w:r>
    </w:p>
    <w:p w14:paraId="756A0399" w14:textId="384A606B" w:rsidR="00731BE1" w:rsidRDefault="00731BE1">
      <w:r>
        <w:t>Check Pie Chart</w:t>
      </w:r>
      <w:r w:rsidR="0070635C">
        <w:t xml:space="preserve"> </w:t>
      </w:r>
      <w:proofErr w:type="gramStart"/>
      <w:r w:rsidR="0070635C">
        <w:t>-  values</w:t>
      </w:r>
      <w:proofErr w:type="gramEnd"/>
      <w:r w:rsidR="0070635C">
        <w:t xml:space="preserve"> or colors not displaying</w:t>
      </w:r>
    </w:p>
    <w:p w14:paraId="6FA3767B" w14:textId="4A0C49CE" w:rsidR="00731BE1" w:rsidRDefault="00731BE1">
      <w:r w:rsidRPr="00731BE1">
        <w:drawing>
          <wp:inline distT="0" distB="0" distL="0" distR="0" wp14:anchorId="54783150" wp14:editId="0CA4FA9B">
            <wp:extent cx="5943600" cy="3343275"/>
            <wp:effectExtent l="0" t="0" r="0" b="0"/>
            <wp:docPr id="8459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259" name=""/>
                    <pic:cNvPicPr/>
                  </pic:nvPicPr>
                  <pic:blipFill>
                    <a:blip r:embed="rId9"/>
                    <a:stretch>
                      <a:fillRect/>
                    </a:stretch>
                  </pic:blipFill>
                  <pic:spPr>
                    <a:xfrm>
                      <a:off x="0" y="0"/>
                      <a:ext cx="5943600" cy="3343275"/>
                    </a:xfrm>
                    <a:prstGeom prst="rect">
                      <a:avLst/>
                    </a:prstGeom>
                  </pic:spPr>
                </pic:pic>
              </a:graphicData>
            </a:graphic>
          </wp:inline>
        </w:drawing>
      </w:r>
    </w:p>
    <w:p w14:paraId="030F0107" w14:textId="77777777" w:rsidR="0070635C" w:rsidRDefault="0070635C"/>
    <w:p w14:paraId="322B24D6" w14:textId="273C8209" w:rsidR="0070635C" w:rsidRDefault="0070635C" w:rsidP="0070635C">
      <w:pPr>
        <w:pStyle w:val="ListParagraph"/>
        <w:numPr>
          <w:ilvl w:val="0"/>
          <w:numId w:val="1"/>
        </w:numPr>
      </w:pPr>
      <w:r>
        <w:t>Assets</w:t>
      </w:r>
    </w:p>
    <w:p w14:paraId="7F314BEA" w14:textId="6B165335" w:rsidR="0070635C" w:rsidRDefault="0070635C" w:rsidP="0070635C">
      <w:r>
        <w:t xml:space="preserve">Can we show the “Age” and Purchase Cost” of the asset </w:t>
      </w:r>
    </w:p>
    <w:p w14:paraId="0623A229" w14:textId="77777777" w:rsidR="0070635C" w:rsidRDefault="0070635C" w:rsidP="0070635C"/>
    <w:p w14:paraId="195FB802" w14:textId="00F18C2E" w:rsidR="00BD0F45" w:rsidRDefault="00BD0F45" w:rsidP="0070635C">
      <w:pPr>
        <w:pStyle w:val="ListParagraph"/>
        <w:numPr>
          <w:ilvl w:val="0"/>
          <w:numId w:val="1"/>
        </w:numPr>
      </w:pPr>
      <w:r>
        <w:t>Settings – Audits</w:t>
      </w:r>
    </w:p>
    <w:p w14:paraId="1B8C6450" w14:textId="72EC9C1B" w:rsidR="00BD0F45" w:rsidRDefault="00BD0F45" w:rsidP="00BD0F45">
      <w:proofErr w:type="spellStart"/>
      <w:proofErr w:type="gramStart"/>
      <w:r>
        <w:t>Lets</w:t>
      </w:r>
      <w:proofErr w:type="spellEnd"/>
      <w:proofErr w:type="gramEnd"/>
      <w:r>
        <w:t xml:space="preserve"> revise this so </w:t>
      </w:r>
      <w:proofErr w:type="spellStart"/>
      <w:proofErr w:type="gramStart"/>
      <w:r>
        <w:t>its</w:t>
      </w:r>
      <w:proofErr w:type="spellEnd"/>
      <w:proofErr w:type="gramEnd"/>
      <w:r>
        <w:t xml:space="preserve"> easy to understand by </w:t>
      </w:r>
      <w:proofErr w:type="spellStart"/>
      <w:proofErr w:type="gramStart"/>
      <w:r>
        <w:t>non technical</w:t>
      </w:r>
      <w:proofErr w:type="spellEnd"/>
      <w:proofErr w:type="gramEnd"/>
      <w:r>
        <w:t xml:space="preserve"> users.</w:t>
      </w:r>
    </w:p>
    <w:tbl>
      <w:tblPr>
        <w:tblStyle w:val="TableGrid"/>
        <w:tblW w:w="0" w:type="auto"/>
        <w:tblLook w:val="04A0" w:firstRow="1" w:lastRow="0" w:firstColumn="1" w:lastColumn="0" w:noHBand="0" w:noVBand="1"/>
      </w:tblPr>
      <w:tblGrid>
        <w:gridCol w:w="1426"/>
        <w:gridCol w:w="1380"/>
        <w:gridCol w:w="1404"/>
        <w:gridCol w:w="1250"/>
        <w:gridCol w:w="1377"/>
        <w:gridCol w:w="1534"/>
      </w:tblGrid>
      <w:tr w:rsidR="00BD0F45" w14:paraId="00BB517F" w14:textId="77777777" w:rsidTr="00BD0F45">
        <w:trPr>
          <w:trHeight w:val="382"/>
        </w:trPr>
        <w:tc>
          <w:tcPr>
            <w:tcW w:w="1426" w:type="dxa"/>
          </w:tcPr>
          <w:p w14:paraId="5CC03824" w14:textId="15682ECD" w:rsidR="00BD0F45" w:rsidRDefault="00BD0F45" w:rsidP="00BD0F45">
            <w:r>
              <w:t>Action</w:t>
            </w:r>
          </w:p>
        </w:tc>
        <w:tc>
          <w:tcPr>
            <w:tcW w:w="1380" w:type="dxa"/>
          </w:tcPr>
          <w:p w14:paraId="5536A7DA" w14:textId="509644B3" w:rsidR="00BD0F45" w:rsidRDefault="00BD0F45" w:rsidP="00BD0F45">
            <w:r>
              <w:t>Page</w:t>
            </w:r>
          </w:p>
        </w:tc>
        <w:tc>
          <w:tcPr>
            <w:tcW w:w="1404" w:type="dxa"/>
          </w:tcPr>
          <w:p w14:paraId="2CD229D1" w14:textId="651B79AE" w:rsidR="00BD0F45" w:rsidRDefault="00BD0F45" w:rsidP="00BD0F45">
            <w:r>
              <w:t>Entity</w:t>
            </w:r>
          </w:p>
        </w:tc>
        <w:tc>
          <w:tcPr>
            <w:tcW w:w="1250" w:type="dxa"/>
          </w:tcPr>
          <w:p w14:paraId="0C705894" w14:textId="36780FEC" w:rsidR="00BD0F45" w:rsidRDefault="00BD0F45" w:rsidP="00BD0F45">
            <w:r>
              <w:t>Asset</w:t>
            </w:r>
          </w:p>
        </w:tc>
        <w:tc>
          <w:tcPr>
            <w:tcW w:w="1377" w:type="dxa"/>
          </w:tcPr>
          <w:p w14:paraId="159B05AE" w14:textId="3FADDFD2" w:rsidR="00BD0F45" w:rsidRDefault="00BD0F45" w:rsidP="00BD0F45">
            <w:r>
              <w:t>User</w:t>
            </w:r>
          </w:p>
        </w:tc>
        <w:tc>
          <w:tcPr>
            <w:tcW w:w="1534" w:type="dxa"/>
          </w:tcPr>
          <w:p w14:paraId="77359403" w14:textId="18CA6AC5" w:rsidR="00BD0F45" w:rsidRDefault="00BD0F45" w:rsidP="00BD0F45">
            <w:r>
              <w:t>Date/Time</w:t>
            </w:r>
          </w:p>
        </w:tc>
      </w:tr>
      <w:tr w:rsidR="00BD0F45" w14:paraId="56FEBA7C" w14:textId="77777777" w:rsidTr="00BD0F45">
        <w:trPr>
          <w:trHeight w:val="382"/>
        </w:trPr>
        <w:tc>
          <w:tcPr>
            <w:tcW w:w="1426" w:type="dxa"/>
          </w:tcPr>
          <w:p w14:paraId="2D3237F9" w14:textId="77777777" w:rsidR="00BD0F45" w:rsidRDefault="00BD0F45" w:rsidP="00BD0F45"/>
        </w:tc>
        <w:tc>
          <w:tcPr>
            <w:tcW w:w="1380" w:type="dxa"/>
          </w:tcPr>
          <w:p w14:paraId="7A9A2631" w14:textId="77777777" w:rsidR="00BD0F45" w:rsidRDefault="00BD0F45" w:rsidP="00BD0F45"/>
        </w:tc>
        <w:tc>
          <w:tcPr>
            <w:tcW w:w="1404" w:type="dxa"/>
          </w:tcPr>
          <w:p w14:paraId="06B8303C" w14:textId="77777777" w:rsidR="00BD0F45" w:rsidRDefault="00BD0F45" w:rsidP="00BD0F45"/>
        </w:tc>
        <w:tc>
          <w:tcPr>
            <w:tcW w:w="1250" w:type="dxa"/>
          </w:tcPr>
          <w:p w14:paraId="0226C7C2" w14:textId="77777777" w:rsidR="00BD0F45" w:rsidRDefault="00BD0F45" w:rsidP="00BD0F45"/>
        </w:tc>
        <w:tc>
          <w:tcPr>
            <w:tcW w:w="1377" w:type="dxa"/>
          </w:tcPr>
          <w:p w14:paraId="631F246B" w14:textId="4D02DEB6" w:rsidR="00BD0F45" w:rsidRDefault="00BD0F45" w:rsidP="00BD0F45"/>
        </w:tc>
        <w:tc>
          <w:tcPr>
            <w:tcW w:w="1534" w:type="dxa"/>
          </w:tcPr>
          <w:p w14:paraId="3CC506AC" w14:textId="77777777" w:rsidR="00BD0F45" w:rsidRDefault="00BD0F45" w:rsidP="00BD0F45"/>
        </w:tc>
      </w:tr>
      <w:tr w:rsidR="00BD0F45" w14:paraId="4AF9FCCE" w14:textId="77777777" w:rsidTr="00BD0F45">
        <w:trPr>
          <w:trHeight w:val="382"/>
        </w:trPr>
        <w:tc>
          <w:tcPr>
            <w:tcW w:w="1426" w:type="dxa"/>
          </w:tcPr>
          <w:p w14:paraId="0544F859" w14:textId="77777777" w:rsidR="00BD0F45" w:rsidRDefault="00BD0F45" w:rsidP="00BD0F45"/>
        </w:tc>
        <w:tc>
          <w:tcPr>
            <w:tcW w:w="1380" w:type="dxa"/>
          </w:tcPr>
          <w:p w14:paraId="41F824E1" w14:textId="77777777" w:rsidR="00BD0F45" w:rsidRDefault="00BD0F45" w:rsidP="00BD0F45"/>
        </w:tc>
        <w:tc>
          <w:tcPr>
            <w:tcW w:w="1404" w:type="dxa"/>
          </w:tcPr>
          <w:p w14:paraId="67ABAE91" w14:textId="77777777" w:rsidR="00BD0F45" w:rsidRDefault="00BD0F45" w:rsidP="00BD0F45"/>
        </w:tc>
        <w:tc>
          <w:tcPr>
            <w:tcW w:w="1250" w:type="dxa"/>
          </w:tcPr>
          <w:p w14:paraId="77D0C89D" w14:textId="77777777" w:rsidR="00BD0F45" w:rsidRDefault="00BD0F45" w:rsidP="00BD0F45"/>
        </w:tc>
        <w:tc>
          <w:tcPr>
            <w:tcW w:w="1377" w:type="dxa"/>
          </w:tcPr>
          <w:p w14:paraId="4054E0EB" w14:textId="24CA1693" w:rsidR="00BD0F45" w:rsidRDefault="00BD0F45" w:rsidP="00BD0F45"/>
        </w:tc>
        <w:tc>
          <w:tcPr>
            <w:tcW w:w="1534" w:type="dxa"/>
          </w:tcPr>
          <w:p w14:paraId="134574F6" w14:textId="77777777" w:rsidR="00BD0F45" w:rsidRDefault="00BD0F45" w:rsidP="00BD0F45"/>
        </w:tc>
      </w:tr>
      <w:tr w:rsidR="00BD0F45" w14:paraId="27573F66" w14:textId="77777777" w:rsidTr="00BD0F45">
        <w:trPr>
          <w:trHeight w:val="382"/>
        </w:trPr>
        <w:tc>
          <w:tcPr>
            <w:tcW w:w="1426" w:type="dxa"/>
          </w:tcPr>
          <w:p w14:paraId="73644BCA" w14:textId="77777777" w:rsidR="00BD0F45" w:rsidRDefault="00BD0F45" w:rsidP="00BD0F45"/>
        </w:tc>
        <w:tc>
          <w:tcPr>
            <w:tcW w:w="1380" w:type="dxa"/>
          </w:tcPr>
          <w:p w14:paraId="69BC863B" w14:textId="77777777" w:rsidR="00BD0F45" w:rsidRDefault="00BD0F45" w:rsidP="00BD0F45"/>
        </w:tc>
        <w:tc>
          <w:tcPr>
            <w:tcW w:w="1404" w:type="dxa"/>
          </w:tcPr>
          <w:p w14:paraId="00767D66" w14:textId="77777777" w:rsidR="00BD0F45" w:rsidRDefault="00BD0F45" w:rsidP="00BD0F45"/>
        </w:tc>
        <w:tc>
          <w:tcPr>
            <w:tcW w:w="1250" w:type="dxa"/>
          </w:tcPr>
          <w:p w14:paraId="4F4827F2" w14:textId="77777777" w:rsidR="00BD0F45" w:rsidRDefault="00BD0F45" w:rsidP="00BD0F45"/>
        </w:tc>
        <w:tc>
          <w:tcPr>
            <w:tcW w:w="1377" w:type="dxa"/>
          </w:tcPr>
          <w:p w14:paraId="5CB55E1C" w14:textId="1FAD1D42" w:rsidR="00BD0F45" w:rsidRDefault="00BD0F45" w:rsidP="00BD0F45"/>
        </w:tc>
        <w:tc>
          <w:tcPr>
            <w:tcW w:w="1534" w:type="dxa"/>
          </w:tcPr>
          <w:p w14:paraId="34E850E2" w14:textId="77777777" w:rsidR="00BD0F45" w:rsidRDefault="00BD0F45" w:rsidP="00BD0F45"/>
        </w:tc>
      </w:tr>
    </w:tbl>
    <w:p w14:paraId="4A8F6381" w14:textId="77777777" w:rsidR="00BD0F45" w:rsidRDefault="00BD0F45" w:rsidP="00BD0F45"/>
    <w:p w14:paraId="3FA9E813" w14:textId="77777777" w:rsidR="00BD0F45" w:rsidRDefault="00BD0F45" w:rsidP="00BD0F45">
      <w:pPr>
        <w:pStyle w:val="ListParagraph"/>
      </w:pPr>
    </w:p>
    <w:p w14:paraId="3AAEE2A9" w14:textId="0822F1FB" w:rsidR="0070635C" w:rsidRDefault="0070635C" w:rsidP="0070635C">
      <w:pPr>
        <w:pStyle w:val="ListParagraph"/>
        <w:numPr>
          <w:ilvl w:val="0"/>
          <w:numId w:val="1"/>
        </w:numPr>
      </w:pPr>
      <w:r>
        <w:t>General</w:t>
      </w:r>
    </w:p>
    <w:p w14:paraId="4AF08C11" w14:textId="3707A9AD" w:rsidR="00BD0F45" w:rsidRDefault="0070635C" w:rsidP="0070635C">
      <w:r>
        <w:t>Add “pagination” to every page that displays rows</w:t>
      </w:r>
    </w:p>
    <w:sectPr w:rsidR="00BD0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83C94"/>
    <w:multiLevelType w:val="hybridMultilevel"/>
    <w:tmpl w:val="8796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E2539"/>
    <w:multiLevelType w:val="hybridMultilevel"/>
    <w:tmpl w:val="70EC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C879A8"/>
    <w:multiLevelType w:val="hybridMultilevel"/>
    <w:tmpl w:val="6694C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7143">
    <w:abstractNumId w:val="2"/>
  </w:num>
  <w:num w:numId="2" w16cid:durableId="167986435">
    <w:abstractNumId w:val="1"/>
  </w:num>
  <w:num w:numId="3" w16cid:durableId="16224229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51"/>
    <w:rsid w:val="00011751"/>
    <w:rsid w:val="00314383"/>
    <w:rsid w:val="0061226B"/>
    <w:rsid w:val="00634458"/>
    <w:rsid w:val="0070635C"/>
    <w:rsid w:val="00731BE1"/>
    <w:rsid w:val="00BD0F45"/>
    <w:rsid w:val="00BF0307"/>
    <w:rsid w:val="00ED40FB"/>
    <w:rsid w:val="00F54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B7942"/>
  <w15:chartTrackingRefBased/>
  <w15:docId w15:val="{1D70A0F2-8A83-2342-AD90-13C0E37C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751"/>
    <w:rPr>
      <w:rFonts w:eastAsiaTheme="majorEastAsia" w:cstheme="majorBidi"/>
      <w:color w:val="272727" w:themeColor="text1" w:themeTint="D8"/>
    </w:rPr>
  </w:style>
  <w:style w:type="paragraph" w:styleId="Title">
    <w:name w:val="Title"/>
    <w:basedOn w:val="Normal"/>
    <w:next w:val="Normal"/>
    <w:link w:val="TitleChar"/>
    <w:uiPriority w:val="10"/>
    <w:qFormat/>
    <w:rsid w:val="0001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751"/>
    <w:pPr>
      <w:spacing w:before="160"/>
      <w:jc w:val="center"/>
    </w:pPr>
    <w:rPr>
      <w:i/>
      <w:iCs/>
      <w:color w:val="404040" w:themeColor="text1" w:themeTint="BF"/>
    </w:rPr>
  </w:style>
  <w:style w:type="character" w:customStyle="1" w:styleId="QuoteChar">
    <w:name w:val="Quote Char"/>
    <w:basedOn w:val="DefaultParagraphFont"/>
    <w:link w:val="Quote"/>
    <w:uiPriority w:val="29"/>
    <w:rsid w:val="00011751"/>
    <w:rPr>
      <w:i/>
      <w:iCs/>
      <w:color w:val="404040" w:themeColor="text1" w:themeTint="BF"/>
    </w:rPr>
  </w:style>
  <w:style w:type="paragraph" w:styleId="ListParagraph">
    <w:name w:val="List Paragraph"/>
    <w:basedOn w:val="Normal"/>
    <w:uiPriority w:val="34"/>
    <w:qFormat/>
    <w:rsid w:val="00011751"/>
    <w:pPr>
      <w:ind w:left="720"/>
      <w:contextualSpacing/>
    </w:pPr>
  </w:style>
  <w:style w:type="character" w:styleId="IntenseEmphasis">
    <w:name w:val="Intense Emphasis"/>
    <w:basedOn w:val="DefaultParagraphFont"/>
    <w:uiPriority w:val="21"/>
    <w:qFormat/>
    <w:rsid w:val="00011751"/>
    <w:rPr>
      <w:i/>
      <w:iCs/>
      <w:color w:val="0F4761" w:themeColor="accent1" w:themeShade="BF"/>
    </w:rPr>
  </w:style>
  <w:style w:type="paragraph" w:styleId="IntenseQuote">
    <w:name w:val="Intense Quote"/>
    <w:basedOn w:val="Normal"/>
    <w:next w:val="Normal"/>
    <w:link w:val="IntenseQuoteChar"/>
    <w:uiPriority w:val="30"/>
    <w:qFormat/>
    <w:rsid w:val="0001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751"/>
    <w:rPr>
      <w:i/>
      <w:iCs/>
      <w:color w:val="0F4761" w:themeColor="accent1" w:themeShade="BF"/>
    </w:rPr>
  </w:style>
  <w:style w:type="character" w:styleId="IntenseReference">
    <w:name w:val="Intense Reference"/>
    <w:basedOn w:val="DefaultParagraphFont"/>
    <w:uiPriority w:val="32"/>
    <w:qFormat/>
    <w:rsid w:val="00011751"/>
    <w:rPr>
      <w:b/>
      <w:bCs/>
      <w:smallCaps/>
      <w:color w:val="0F4761" w:themeColor="accent1" w:themeShade="BF"/>
      <w:spacing w:val="5"/>
    </w:rPr>
  </w:style>
  <w:style w:type="table" w:styleId="TableGrid">
    <w:name w:val="Table Grid"/>
    <w:basedOn w:val="TableNormal"/>
    <w:uiPriority w:val="39"/>
    <w:rsid w:val="00BD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Terrance Addo</dc:creator>
  <cp:keywords/>
  <dc:description/>
  <cp:lastModifiedBy>Terrance Addo</cp:lastModifiedBy>
  <cp:revision>1</cp:revision>
  <dcterms:created xsi:type="dcterms:W3CDTF">2026-08-04T11:37:00Z</dcterms:created>
  <dcterms:modified xsi:type="dcterms:W3CDTF">2026-08-04T14:33:00Z</dcterms:modified>
</cp:coreProperties>
</file>