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054E" w14:textId="77777777" w:rsidR="003B11F8" w:rsidRPr="007A17FC" w:rsidRDefault="003B11F8" w:rsidP="003B11F8">
      <w:pPr>
        <w:spacing w:before="240" w:after="240" w:line="266" w:lineRule="auto"/>
        <w:rPr>
          <w:b/>
          <w:bCs/>
          <w:sz w:val="34"/>
          <w:szCs w:val="34"/>
          <w:lang w:val="en-US"/>
        </w:rPr>
      </w:pPr>
      <w:r w:rsidRPr="007A17FC">
        <w:rPr>
          <w:b/>
          <w:bCs/>
          <w:sz w:val="34"/>
          <w:szCs w:val="34"/>
          <w:lang w:val="en-US"/>
        </w:rPr>
        <w:t>Adverse Events in Psychedelic-Assisted Therapy: A Dose–Response Meta-Analysis of Randomized Controlled Trials</w:t>
      </w:r>
    </w:p>
    <w:p w14:paraId="251D84FD" w14:textId="01CB2A02" w:rsidR="003B11F8" w:rsidRPr="007A17FC" w:rsidRDefault="003B11F8" w:rsidP="003B11F8">
      <w:pPr>
        <w:spacing w:before="240" w:after="240" w:line="266" w:lineRule="auto"/>
        <w:rPr>
          <w:lang w:val="en-US"/>
        </w:rPr>
      </w:pPr>
      <w:r w:rsidRPr="007A17FC">
        <w:rPr>
          <w:lang w:val="en-US"/>
        </w:rPr>
        <w:t>Mickael Eskinazi</w:t>
      </w:r>
      <w:proofErr w:type="gramStart"/>
      <w:r w:rsidRPr="007A17FC">
        <w:rPr>
          <w:lang w:val="en-US"/>
        </w:rPr>
        <w:t>¹</w:t>
      </w:r>
      <w:r w:rsidR="008966BF">
        <w:rPr>
          <w:vertAlign w:val="superscript"/>
          <w:lang w:val="en-US"/>
        </w:rPr>
        <w:t>,</w:t>
      </w:r>
      <w:r w:rsidRPr="007A17FC">
        <w:rPr>
          <w:lang w:val="en-US"/>
        </w:rPr>
        <w:t>²</w:t>
      </w:r>
      <w:proofErr w:type="gramEnd"/>
      <w:r w:rsidR="008966BF">
        <w:rPr>
          <w:vertAlign w:val="superscript"/>
          <w:lang w:val="en-US"/>
        </w:rPr>
        <w:t>,</w:t>
      </w:r>
      <w:r w:rsidRPr="007A17FC">
        <w:rPr>
          <w:lang w:val="en-US"/>
        </w:rPr>
        <w:t xml:space="preserve">³, Félix Schoeller³, Pablo Diego Laville², Matteo Buonarroti⁴, Silvia Monari⁵, Marco De Pieri¹, Federico </w:t>
      </w:r>
      <w:proofErr w:type="spellStart"/>
      <w:r w:rsidRPr="007A17FC">
        <w:rPr>
          <w:lang w:val="en-US"/>
        </w:rPr>
        <w:t>Seragnoli</w:t>
      </w:r>
      <w:proofErr w:type="spellEnd"/>
      <w:r w:rsidRPr="007A17FC">
        <w:rPr>
          <w:lang w:val="en-US"/>
        </w:rPr>
        <w:t>⁷, Albert Buchard⁷, Tatiana Aboufakra</w:t>
      </w:r>
      <w:r w:rsidRPr="0076448A">
        <w:rPr>
          <w:vertAlign w:val="superscript"/>
          <w:lang w:val="en-US"/>
        </w:rPr>
        <w:t>7</w:t>
      </w:r>
      <w:r w:rsidRPr="007A17FC">
        <w:rPr>
          <w:lang w:val="en-US"/>
        </w:rPr>
        <w:t>, Louise Penzenstadler</w:t>
      </w:r>
      <w:r w:rsidRPr="0076448A">
        <w:rPr>
          <w:vertAlign w:val="superscript"/>
          <w:lang w:val="en-US"/>
        </w:rPr>
        <w:t>7</w:t>
      </w:r>
      <w:r w:rsidRPr="007A17FC">
        <w:rPr>
          <w:lang w:val="en-US"/>
        </w:rPr>
        <w:t xml:space="preserve">, Gabriel </w:t>
      </w:r>
      <w:proofErr w:type="spellStart"/>
      <w:proofErr w:type="gramStart"/>
      <w:r w:rsidRPr="007A17FC">
        <w:rPr>
          <w:lang w:val="en-US"/>
        </w:rPr>
        <w:t>Thorens</w:t>
      </w:r>
      <w:proofErr w:type="spellEnd"/>
      <w:r w:rsidRPr="007A17FC">
        <w:rPr>
          <w:lang w:val="en-US"/>
        </w:rPr>
        <w:t>,⁷</w:t>
      </w:r>
      <w:proofErr w:type="gramEnd"/>
      <w:r w:rsidRPr="007A17FC">
        <w:rPr>
          <w:lang w:val="en-US"/>
        </w:rPr>
        <w:t>, Daniele Zullino</w:t>
      </w:r>
      <w:proofErr w:type="gramStart"/>
      <w:r w:rsidRPr="007A17FC">
        <w:rPr>
          <w:lang w:val="en-US"/>
        </w:rPr>
        <w:t>²,⁷</w:t>
      </w:r>
      <w:proofErr w:type="gramEnd"/>
      <w:r w:rsidRPr="007A17FC">
        <w:rPr>
          <w:lang w:val="en-US"/>
        </w:rPr>
        <w:t xml:space="preserve">, Kerem </w:t>
      </w:r>
      <w:proofErr w:type="spellStart"/>
      <w:r w:rsidRPr="007A17FC">
        <w:rPr>
          <w:lang w:val="en-US"/>
        </w:rPr>
        <w:t>Böge</w:t>
      </w:r>
      <w:proofErr w:type="spellEnd"/>
      <w:proofErr w:type="gramStart"/>
      <w:r w:rsidRPr="007A17FC">
        <w:rPr>
          <w:lang w:val="en-US"/>
        </w:rPr>
        <w:t>⁸,⁹</w:t>
      </w:r>
      <w:proofErr w:type="gramEnd"/>
      <w:r w:rsidRPr="007A17FC">
        <w:rPr>
          <w:lang w:val="en-US"/>
        </w:rPr>
        <w:t>,¹⁰, Matthias Kirschner</w:t>
      </w:r>
      <w:proofErr w:type="gramStart"/>
      <w:r w:rsidRPr="007A17FC">
        <w:rPr>
          <w:lang w:val="en-US"/>
        </w:rPr>
        <w:t>¹,²</w:t>
      </w:r>
      <w:proofErr w:type="gramEnd"/>
      <w:r w:rsidRPr="007A17FC">
        <w:rPr>
          <w:lang w:val="en-US"/>
        </w:rPr>
        <w:t xml:space="preserve">, </w:t>
      </w:r>
      <w:r w:rsidR="008966BF" w:rsidRPr="008966BF">
        <w:rPr>
          <w:lang w:val="en-US"/>
        </w:rPr>
        <w:t>Mikkel Højlund</w:t>
      </w:r>
      <w:r w:rsidR="008966BF" w:rsidRPr="008966BF">
        <w:rPr>
          <w:sz w:val="22"/>
          <w:szCs w:val="22"/>
          <w:vertAlign w:val="superscript"/>
          <w:lang w:val="en-US"/>
        </w:rPr>
        <w:t>11,12</w:t>
      </w:r>
      <w:r w:rsidRPr="007A17FC">
        <w:rPr>
          <w:lang w:val="en-US"/>
        </w:rPr>
        <w:t>, Marco Solmi</w:t>
      </w:r>
      <w:r w:rsidR="008966BF">
        <w:rPr>
          <w:vertAlign w:val="superscript"/>
          <w:lang w:val="en-US"/>
        </w:rPr>
        <w:t>13,14,15,16,17</w:t>
      </w:r>
      <w:r w:rsidRPr="007A17FC">
        <w:rPr>
          <w:lang w:val="en-US"/>
        </w:rPr>
        <w:t>, and Michel Sabé²</w:t>
      </w:r>
      <w:r w:rsidRPr="009644A2">
        <w:rPr>
          <w:vertAlign w:val="superscript"/>
          <w:lang w:val="en-US"/>
        </w:rPr>
        <w:t>,7</w:t>
      </w:r>
    </w:p>
    <w:p w14:paraId="788396ED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 xml:space="preserve">Division of Adult Psychiatry, Department of Psychiatry, University Hospitals of Geneva, </w:t>
      </w:r>
      <w:proofErr w:type="spellStart"/>
      <w:r w:rsidRPr="007A17FC">
        <w:rPr>
          <w:sz w:val="20"/>
          <w:szCs w:val="20"/>
          <w:lang w:val="en-US"/>
        </w:rPr>
        <w:t>Thônex</w:t>
      </w:r>
      <w:proofErr w:type="spellEnd"/>
      <w:r w:rsidRPr="007A17FC">
        <w:rPr>
          <w:sz w:val="20"/>
          <w:szCs w:val="20"/>
          <w:lang w:val="en-US"/>
        </w:rPr>
        <w:t>, Switzerland</w:t>
      </w:r>
    </w:p>
    <w:p w14:paraId="6B420B10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Faculty of Medicine, University of Geneva, Geneva, Switzerland</w:t>
      </w:r>
    </w:p>
    <w:p w14:paraId="5FAF6683" w14:textId="77777777" w:rsidR="003B11F8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Fireside Lab, Fireside Project, Venice, CA 90291</w:t>
      </w:r>
    </w:p>
    <w:p w14:paraId="16E9925F" w14:textId="7327C9DF" w:rsidR="008966BF" w:rsidRPr="007A17FC" w:rsidRDefault="002474F5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2474F5">
        <w:rPr>
          <w:sz w:val="20"/>
          <w:szCs w:val="20"/>
          <w:lang w:val="it-CH"/>
        </w:rPr>
        <w:t>Società Italiana di Medicina Psichedelica, Bari (Italy)</w:t>
      </w:r>
    </w:p>
    <w:p w14:paraId="039DF6B4" w14:textId="77777777" w:rsidR="003B11F8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Sorbonne Université, Institut du Cerveau (ICM), Inserm, CNRS, Paris, France</w:t>
      </w:r>
    </w:p>
    <w:p w14:paraId="5E0E029F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Department of Mental Health and Psychiatry, Global Health Institute, University of Geneva, Switzerland</w:t>
      </w:r>
    </w:p>
    <w:p w14:paraId="5A87868B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Division of Addiction Psychiatry, University Hospitals of Geneva, Geneva, Switzerland</w:t>
      </w:r>
    </w:p>
    <w:p w14:paraId="1C417B35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 xml:space="preserve">Department of Psychiatry and Psychotherapy, Charité – </w:t>
      </w:r>
      <w:proofErr w:type="spellStart"/>
      <w:r w:rsidRPr="007A17FC">
        <w:rPr>
          <w:sz w:val="20"/>
          <w:szCs w:val="20"/>
          <w:lang w:val="en-US"/>
        </w:rPr>
        <w:t>Universitätsmedizin</w:t>
      </w:r>
      <w:proofErr w:type="spellEnd"/>
      <w:r w:rsidRPr="007A17FC">
        <w:rPr>
          <w:sz w:val="20"/>
          <w:szCs w:val="20"/>
          <w:lang w:val="en-US"/>
        </w:rPr>
        <w:t xml:space="preserve"> Berlin, Germany</w:t>
      </w:r>
    </w:p>
    <w:p w14:paraId="17206BA2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German Center for Mental Health (DZPG), Germany</w:t>
      </w:r>
    </w:p>
    <w:p w14:paraId="51CDF55A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Medical University Brandenburg – Theodor Fontane, Germany</w:t>
      </w:r>
    </w:p>
    <w:p w14:paraId="4FD14E1E" w14:textId="63D61F90" w:rsidR="008966BF" w:rsidRDefault="008966BF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8966BF">
        <w:rPr>
          <w:sz w:val="20"/>
          <w:szCs w:val="20"/>
          <w:lang w:val="en-US"/>
        </w:rPr>
        <w:t xml:space="preserve">Department of </w:t>
      </w:r>
      <w:r>
        <w:rPr>
          <w:sz w:val="20"/>
          <w:szCs w:val="20"/>
          <w:lang w:val="en-US"/>
        </w:rPr>
        <w:t>Regional</w:t>
      </w:r>
      <w:r w:rsidRPr="008966BF">
        <w:rPr>
          <w:sz w:val="20"/>
          <w:szCs w:val="20"/>
          <w:lang w:val="en-US"/>
        </w:rPr>
        <w:t xml:space="preserve"> Health, University of Southern Denmark, Odense, Denmark</w:t>
      </w:r>
    </w:p>
    <w:p w14:paraId="360A9CDE" w14:textId="26009B0B" w:rsidR="008966BF" w:rsidRPr="008966BF" w:rsidRDefault="008966BF" w:rsidP="008966BF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Department of Psychiatry, Hospital </w:t>
      </w:r>
      <w:proofErr w:type="spellStart"/>
      <w:r w:rsidRPr="008966BF">
        <w:rPr>
          <w:sz w:val="20"/>
          <w:szCs w:val="20"/>
          <w:lang w:val="en-US"/>
        </w:rPr>
        <w:t>Sønderjylland</w:t>
      </w:r>
      <w:proofErr w:type="spellEnd"/>
      <w:r>
        <w:rPr>
          <w:sz w:val="20"/>
          <w:szCs w:val="20"/>
          <w:lang w:val="en-US"/>
        </w:rPr>
        <w:t>, Aabenraa, Denmark</w:t>
      </w:r>
    </w:p>
    <w:p w14:paraId="6E71E6EF" w14:textId="4CB82787" w:rsidR="003B11F8" w:rsidRPr="008966BF" w:rsidRDefault="003B11F8" w:rsidP="008966BF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8966BF">
        <w:rPr>
          <w:sz w:val="20"/>
          <w:szCs w:val="20"/>
          <w:lang w:val="en-US"/>
        </w:rPr>
        <w:t>SIENCES Lab, Department of Psychiatry, University of Ottawa, Canada</w:t>
      </w:r>
    </w:p>
    <w:p w14:paraId="22B54614" w14:textId="78FB3E40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 xml:space="preserve">Department of Mental Health, The Ottawa Hospital, </w:t>
      </w:r>
      <w:r w:rsidR="00CF4123">
        <w:rPr>
          <w:sz w:val="20"/>
          <w:szCs w:val="20"/>
          <w:lang w:val="en-US"/>
        </w:rPr>
        <w:t xml:space="preserve">Ontario, </w:t>
      </w:r>
      <w:r w:rsidRPr="007A17FC">
        <w:rPr>
          <w:sz w:val="20"/>
          <w:szCs w:val="20"/>
          <w:lang w:val="en-US"/>
        </w:rPr>
        <w:t>Canada</w:t>
      </w:r>
    </w:p>
    <w:p w14:paraId="1F4E2C48" w14:textId="69B8F85A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>Ottawa Hospital Research Institute (OHRI),</w:t>
      </w:r>
      <w:r w:rsidR="00CF4123">
        <w:rPr>
          <w:sz w:val="20"/>
          <w:szCs w:val="20"/>
          <w:lang w:val="en-US"/>
        </w:rPr>
        <w:t xml:space="preserve"> </w:t>
      </w:r>
      <w:r w:rsidRPr="007A17FC">
        <w:rPr>
          <w:sz w:val="20"/>
          <w:szCs w:val="20"/>
          <w:lang w:val="en-US"/>
        </w:rPr>
        <w:t>Ottawa</w:t>
      </w:r>
      <w:r w:rsidR="00CF4123">
        <w:rPr>
          <w:sz w:val="20"/>
          <w:szCs w:val="20"/>
          <w:lang w:val="en-US"/>
        </w:rPr>
        <w:t xml:space="preserve"> Ontario</w:t>
      </w:r>
      <w:r w:rsidRPr="007A17FC">
        <w:rPr>
          <w:sz w:val="20"/>
          <w:szCs w:val="20"/>
          <w:lang w:val="en-US"/>
        </w:rPr>
        <w:t>, Canada</w:t>
      </w:r>
    </w:p>
    <w:p w14:paraId="150596C8" w14:textId="0CA4C725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 xml:space="preserve">School of Epidemiology and Public Health, Faculty of Medicine, University of Ottawa, </w:t>
      </w:r>
      <w:r w:rsidR="00CF4123">
        <w:rPr>
          <w:sz w:val="20"/>
          <w:szCs w:val="20"/>
          <w:lang w:val="en-US"/>
        </w:rPr>
        <w:t xml:space="preserve">Ottawa, </w:t>
      </w:r>
      <w:r w:rsidRPr="007A17FC">
        <w:rPr>
          <w:sz w:val="20"/>
          <w:szCs w:val="20"/>
          <w:lang w:val="en-US"/>
        </w:rPr>
        <w:t>Canada</w:t>
      </w:r>
    </w:p>
    <w:p w14:paraId="12763B38" w14:textId="77777777" w:rsidR="003B11F8" w:rsidRPr="007A17FC" w:rsidRDefault="003B11F8" w:rsidP="003B11F8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7A17FC">
        <w:rPr>
          <w:sz w:val="20"/>
          <w:szCs w:val="20"/>
          <w:lang w:val="en-US"/>
        </w:rPr>
        <w:t xml:space="preserve">Department of Child and Adolescent Psychiatry, Charité – </w:t>
      </w:r>
      <w:proofErr w:type="spellStart"/>
      <w:r w:rsidRPr="007A17FC">
        <w:rPr>
          <w:sz w:val="20"/>
          <w:szCs w:val="20"/>
          <w:lang w:val="en-US"/>
        </w:rPr>
        <w:t>Universitätsmedizin</w:t>
      </w:r>
      <w:proofErr w:type="spellEnd"/>
      <w:r w:rsidRPr="007A17FC">
        <w:rPr>
          <w:sz w:val="20"/>
          <w:szCs w:val="20"/>
          <w:lang w:val="en-US"/>
        </w:rPr>
        <w:t xml:space="preserve"> Berlin, Germany</w:t>
      </w:r>
    </w:p>
    <w:p w14:paraId="5CCA8E89" w14:textId="77777777" w:rsidR="003B11F8" w:rsidRPr="007A17FC" w:rsidRDefault="003B11F8" w:rsidP="003B11F8">
      <w:pPr>
        <w:spacing w:before="240" w:after="240" w:line="266" w:lineRule="auto"/>
        <w:rPr>
          <w:b/>
          <w:bCs/>
          <w:lang w:val="en-US"/>
        </w:rPr>
      </w:pPr>
      <w:r w:rsidRPr="007A17FC">
        <w:rPr>
          <w:b/>
          <w:bCs/>
          <w:lang w:val="en-US"/>
        </w:rPr>
        <w:t xml:space="preserve">*To whom correspondence should be addressed; Division of Adult Psychiatry, Department of Psychiatry, University Hospitals of Geneva, 2, Chemin du Petit-Bel-Air, CH-1226, Thonex, Switzerland; </w:t>
      </w:r>
      <w:proofErr w:type="spellStart"/>
      <w:r w:rsidRPr="007A17FC">
        <w:rPr>
          <w:b/>
          <w:bCs/>
          <w:lang w:val="en-US"/>
        </w:rPr>
        <w:t>tel</w:t>
      </w:r>
      <w:proofErr w:type="spellEnd"/>
      <w:r w:rsidRPr="007A17FC">
        <w:rPr>
          <w:b/>
          <w:bCs/>
          <w:lang w:val="en-US"/>
        </w:rPr>
        <w:t xml:space="preserve">: +41-(0)-79 </w:t>
      </w:r>
      <w:proofErr w:type="gramStart"/>
      <w:r w:rsidRPr="007A17FC">
        <w:rPr>
          <w:b/>
          <w:bCs/>
          <w:lang w:val="en-US"/>
        </w:rPr>
        <w:t>3054342 ;</w:t>
      </w:r>
      <w:proofErr w:type="gramEnd"/>
      <w:r w:rsidRPr="007A17FC">
        <w:rPr>
          <w:b/>
          <w:bCs/>
          <w:lang w:val="en-US"/>
        </w:rPr>
        <w:t xml:space="preserve"> Fax: +4179 3054689</w:t>
      </w:r>
    </w:p>
    <w:p w14:paraId="61CB0AA3" w14:textId="67D6D60E" w:rsidR="003B11F8" w:rsidRDefault="003B11F8" w:rsidP="003B11F8">
      <w:pPr>
        <w:spacing w:before="240" w:after="240" w:line="266" w:lineRule="auto"/>
        <w:rPr>
          <w:color w:val="1155CC"/>
          <w:u w:val="single"/>
          <w:lang w:val="en-US"/>
        </w:rPr>
      </w:pPr>
      <w:r w:rsidRPr="007A17FC">
        <w:rPr>
          <w:b/>
          <w:bCs/>
          <w:lang w:val="en-US"/>
        </w:rPr>
        <w:t xml:space="preserve">*Corresponding authors:​​ </w:t>
      </w:r>
      <w:hyperlink r:id="rId5" w:history="1">
        <w:r w:rsidR="008966BF" w:rsidRPr="00C05663">
          <w:rPr>
            <w:rStyle w:val="Lienhypertexte"/>
            <w:lang w:val="en-US"/>
          </w:rPr>
          <w:t>michel.sabe@hcuge.ch</w:t>
        </w:r>
      </w:hyperlink>
    </w:p>
    <w:p w14:paraId="0D1F5A3A" w14:textId="77777777" w:rsidR="008966BF" w:rsidRDefault="008966BF" w:rsidP="003B11F8">
      <w:pPr>
        <w:spacing w:before="240" w:after="240" w:line="266" w:lineRule="auto"/>
        <w:rPr>
          <w:color w:val="1155CC"/>
          <w:u w:val="single"/>
          <w:lang w:val="en-US"/>
        </w:rPr>
      </w:pPr>
    </w:p>
    <w:p w14:paraId="38530495" w14:textId="77777777" w:rsidR="008966BF" w:rsidRDefault="008966BF" w:rsidP="003B11F8">
      <w:pPr>
        <w:spacing w:before="240" w:after="240" w:line="266" w:lineRule="auto"/>
        <w:rPr>
          <w:color w:val="1155CC"/>
          <w:u w:val="single"/>
          <w:lang w:val="en-US"/>
        </w:rPr>
      </w:pPr>
    </w:p>
    <w:p w14:paraId="2F0E75AA" w14:textId="77777777" w:rsidR="008966BF" w:rsidRDefault="008966BF" w:rsidP="003B11F8">
      <w:pPr>
        <w:spacing w:before="240" w:after="240" w:line="266" w:lineRule="auto"/>
        <w:rPr>
          <w:color w:val="1155CC"/>
          <w:u w:val="single"/>
          <w:lang w:val="en-US"/>
        </w:rPr>
      </w:pPr>
    </w:p>
    <w:p w14:paraId="01F0BBE2" w14:textId="77777777" w:rsidR="00FF0E33" w:rsidRPr="003B11F8" w:rsidRDefault="00FF0E33">
      <w:pPr>
        <w:rPr>
          <w:lang w:val="en-US"/>
        </w:rPr>
      </w:pPr>
    </w:p>
    <w:sectPr w:rsidR="00FF0E33" w:rsidRPr="003B11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61B18"/>
    <w:multiLevelType w:val="multilevel"/>
    <w:tmpl w:val="B21C6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6707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F8"/>
    <w:rsid w:val="00072EB2"/>
    <w:rsid w:val="000D2905"/>
    <w:rsid w:val="00105453"/>
    <w:rsid w:val="001C20E9"/>
    <w:rsid w:val="001E3D67"/>
    <w:rsid w:val="002474F5"/>
    <w:rsid w:val="00292FB3"/>
    <w:rsid w:val="003B11F8"/>
    <w:rsid w:val="0088186C"/>
    <w:rsid w:val="008966BF"/>
    <w:rsid w:val="008C2387"/>
    <w:rsid w:val="0098163A"/>
    <w:rsid w:val="00CF4123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5CDD"/>
  <w15:chartTrackingRefBased/>
  <w15:docId w15:val="{8F9273DB-BD28-EE44-A7EF-6AAEA937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1F8"/>
    <w:pPr>
      <w:spacing w:after="200" w:line="360" w:lineRule="auto"/>
    </w:pPr>
    <w:rPr>
      <w:rFonts w:ascii="Times New Roman" w:eastAsia="Times New Roman" w:hAnsi="Times New Roman" w:cs="Times New Roman"/>
      <w:kern w:val="0"/>
      <w:lang w:val="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B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1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1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1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1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1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1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1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1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1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1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1F8"/>
    <w:rPr>
      <w:b/>
      <w:bCs/>
      <w:smallCaps/>
      <w:color w:val="0F4761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3B11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B11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B11F8"/>
    <w:rPr>
      <w:rFonts w:ascii="Times New Roman" w:eastAsia="Times New Roman" w:hAnsi="Times New Roman" w:cs="Times New Roman"/>
      <w:kern w:val="0"/>
      <w:sz w:val="20"/>
      <w:szCs w:val="20"/>
      <w:lang w:val="fr"/>
      <w14:ligatures w14:val="none"/>
    </w:rPr>
  </w:style>
  <w:style w:type="character" w:styleId="Lienhypertexte">
    <w:name w:val="Hyperlink"/>
    <w:basedOn w:val="Policepardfaut"/>
    <w:uiPriority w:val="99"/>
    <w:unhideWhenUsed/>
    <w:rsid w:val="008966B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6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2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el.sabe@hcuge.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ESKINAZI Mickael</dc:creator>
  <cp:keywords/>
  <dc:description/>
  <cp:lastModifiedBy>ESKINAZI Mickael</cp:lastModifiedBy>
  <cp:revision>3</cp:revision>
  <dcterms:created xsi:type="dcterms:W3CDTF">2026-01-07T20:17:00Z</dcterms:created>
  <dcterms:modified xsi:type="dcterms:W3CDTF">2026-02-08T22:33:00Z</dcterms:modified>
</cp:coreProperties>
</file>