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Top adverse events per molecule (ordered by p)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Stars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feeling abnormal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emotional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temperature perception disturbances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depressed mood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lack of appetite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perspiration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autonomic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jaw 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PSILOCYBIN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fatigue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PSILOCYBIN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sleep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PSILOCYBIN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PSILOCYBIN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headache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PSILOCYBIN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suicidal ideation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PSILOCYBIN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abdominal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PSILOCYBIN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myalgia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PSILOCYBIN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dizziness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PSILOCYBIN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nausea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PSILOCYBIN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2025-12-14T14:22:10Z</dcterms:modified>
  <cp:category/>
</cp:coreProperties>
</file>