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3"/>
        <w:gridCol w:w="923"/>
        <w:gridCol w:w="923"/>
      </w:tblGrid>
      <w:tr>
        <w:trPr>
          <w:trHeight w:val="44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LSD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MDMA</w:t>
            </w:r>
          </w:p>
        </w:tc>
      </w:tr>
      <w:tr>
        <w:trPr>
          <w:trHeight w:val="45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Balance_disorder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Mydriasis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altered state of consciousness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p=0.515</w:t>
            </w:r>
          </w:p>
        </w:tc>
      </w:tr>
      <w:tr>
        <w:trPr>
          <w:trHeight w:val="45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p=0.737</w:t>
            </w:r>
          </w:p>
        </w:tc>
      </w:tr>
      <w:tr>
        <w:trPr>
          <w:trHeight w:val="46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p=0.180</w:t>
            </w:r>
          </w:p>
        </w:tc>
      </w:tr>
      <w:tr>
        <w:trPr>
          <w:trHeight w:val="45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euphoric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p=0.975</w:t>
            </w:r>
          </w:p>
        </w:tc>
      </w:tr>
      <w:tr>
        <w:trPr>
          <w:trHeight w:val="46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feeling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p=0.843</w:t>
            </w:r>
          </w:p>
        </w:tc>
      </w:tr>
      <w:tr>
        <w:trPr>
          <w:trHeight w:val="463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p=0.269</w:t>
            </w:r>
          </w:p>
        </w:tc>
      </w:tr>
      <w:tr>
        <w:trPr>
          <w:trHeight w:val="46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p=0.223</w:t>
            </w:r>
          </w:p>
        </w:tc>
      </w:tr>
      <w:tr>
        <w:trPr>
          <w:trHeight w:val="46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p=0.456</w:t>
            </w:r>
          </w:p>
        </w:tc>
      </w:tr>
      <w:tr>
        <w:trPr>
          <w:trHeight w:val="45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muscle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p=0.954</w:t>
            </w:r>
          </w:p>
        </w:tc>
      </w:tr>
      <w:tr>
        <w:trPr>
          <w:trHeight w:val="45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pseudohallucination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rumination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p=0.215</w:t>
            </w:r>
          </w:p>
        </w:tc>
      </w:tr>
      <w:tr>
        <w:trPr>
          <w:trHeight w:val="46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p=0.555</w:t>
            </w:r>
          </w:p>
        </w:tc>
      </w:tr>
      <w:tr>
        <w:trPr>
          <w:trHeight w:val="46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temperature perception disturbances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thinking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weakness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p=0.596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2026-05-17T17:17:18Z</dcterms:modified>
  <cp:category/>
</cp:coreProperties>
</file>