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73C" w:rsidRPr="00E2273C" w:rsidRDefault="00973DA1" w:rsidP="00E26241">
      <w:pPr>
        <w:jc w:val="center"/>
        <w:rPr>
          <w:b/>
          <w:sz w:val="40"/>
          <w:szCs w:val="40"/>
        </w:rPr>
      </w:pPr>
      <w:r w:rsidRPr="00973DA1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DA711" wp14:editId="338F20D3">
                <wp:simplePos x="0" y="0"/>
                <wp:positionH relativeFrom="column">
                  <wp:posOffset>-866775</wp:posOffset>
                </wp:positionH>
                <wp:positionV relativeFrom="paragraph">
                  <wp:posOffset>-687706</wp:posOffset>
                </wp:positionV>
                <wp:extent cx="4076700" cy="4572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DA1" w:rsidRPr="00973DA1" w:rsidRDefault="00973DA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73DA1">
                              <w:rPr>
                                <w:sz w:val="40"/>
                                <w:szCs w:val="40"/>
                                <w:highlight w:val="yellow"/>
                              </w:rPr>
                              <w:t>Sample proposal L2 Mini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8.25pt;margin-top:-54.15pt;width:32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" filled="f" stroked="f">
                <v:textbox>
                  <w:txbxContent>
                    <w:p w:rsidR="00973DA1" w:rsidRPr="00973DA1" w:rsidRDefault="00973DA1">
                      <w:pPr>
                        <w:rPr>
                          <w:sz w:val="40"/>
                          <w:szCs w:val="40"/>
                        </w:rPr>
                      </w:pPr>
                      <w:r w:rsidRPr="00973DA1">
                        <w:rPr>
                          <w:sz w:val="40"/>
                          <w:szCs w:val="40"/>
                          <w:highlight w:val="yellow"/>
                        </w:rPr>
                        <w:t>Sample proposal L2 Mini Projects</w:t>
                      </w:r>
                    </w:p>
                  </w:txbxContent>
                </v:textbox>
              </v:shape>
            </w:pict>
          </mc:Fallback>
        </mc:AlternateContent>
      </w:r>
      <w:r w:rsidR="00E2273C" w:rsidRPr="00E2273C">
        <w:rPr>
          <w:b/>
          <w:sz w:val="40"/>
          <w:szCs w:val="40"/>
        </w:rPr>
        <w:t>Analysis of the Iris Data</w:t>
      </w:r>
    </w:p>
    <w:p w:rsidR="00E2273C" w:rsidRDefault="00E2273C" w:rsidP="003550E9">
      <w:pPr>
        <w:spacing w:after="0"/>
      </w:pPr>
      <w:r w:rsidRPr="00E2273C">
        <w:rPr>
          <w:b/>
        </w:rPr>
        <w:t>Team name:</w:t>
      </w:r>
      <w:r>
        <w:t xml:space="preserve"> PROF</w:t>
      </w:r>
    </w:p>
    <w:p w:rsidR="00E2273C" w:rsidRDefault="00E2273C" w:rsidP="003550E9">
      <w:pPr>
        <w:spacing w:after="0"/>
      </w:pPr>
      <w:r w:rsidRPr="00E2273C">
        <w:rPr>
          <w:b/>
        </w:rPr>
        <w:t>Team members:</w:t>
      </w:r>
      <w:r>
        <w:t xml:space="preserve"> Isabelle </w:t>
      </w:r>
      <w:proofErr w:type="spellStart"/>
      <w:r>
        <w:t>Guyon</w:t>
      </w:r>
      <w:proofErr w:type="spellEnd"/>
      <w:r>
        <w:t xml:space="preserve"> &lt;</w:t>
      </w:r>
      <w:r w:rsidRPr="00E2273C">
        <w:t xml:space="preserve"> </w:t>
      </w:r>
      <w:hyperlink r:id="rId8" w:history="1">
        <w:r w:rsidRPr="0006329F">
          <w:rPr>
            <w:rStyle w:val="Hyperlink"/>
          </w:rPr>
          <w:t>iguyon@lri.fr</w:t>
        </w:r>
      </w:hyperlink>
      <w:r>
        <w:t xml:space="preserve">&gt;, </w:t>
      </w:r>
      <w:proofErr w:type="spellStart"/>
      <w:r w:rsidRPr="00E2273C">
        <w:t>Diviyan</w:t>
      </w:r>
      <w:proofErr w:type="spellEnd"/>
      <w:r w:rsidRPr="00E2273C">
        <w:t xml:space="preserve"> </w:t>
      </w:r>
      <w:proofErr w:type="spellStart"/>
      <w:r w:rsidRPr="00E2273C">
        <w:t>Kalainathan</w:t>
      </w:r>
      <w:proofErr w:type="spellEnd"/>
      <w:r w:rsidRPr="00E2273C">
        <w:t xml:space="preserve"> &lt;</w:t>
      </w:r>
      <w:r>
        <w:t xml:space="preserve"> </w:t>
      </w:r>
      <w:hyperlink r:id="rId9" w:history="1">
        <w:r w:rsidRPr="0006329F">
          <w:rPr>
            <w:rStyle w:val="Hyperlink"/>
          </w:rPr>
          <w:t>dkalainathan@gmail.com</w:t>
        </w:r>
      </w:hyperlink>
      <w:r w:rsidRPr="00E2273C">
        <w:t>&gt;</w:t>
      </w:r>
      <w:r>
        <w:t xml:space="preserve">, </w:t>
      </w:r>
      <w:proofErr w:type="spellStart"/>
      <w:r w:rsidRPr="00E2273C">
        <w:t>Lisheng</w:t>
      </w:r>
      <w:proofErr w:type="spellEnd"/>
      <w:r w:rsidRPr="00E2273C">
        <w:t xml:space="preserve"> Sun &lt;</w:t>
      </w:r>
      <w:r>
        <w:t xml:space="preserve"> </w:t>
      </w:r>
      <w:hyperlink r:id="rId10" w:history="1">
        <w:r w:rsidRPr="0006329F">
          <w:rPr>
            <w:rStyle w:val="Hyperlink"/>
          </w:rPr>
          <w:t>cecile829@gmail.com</w:t>
        </w:r>
      </w:hyperlink>
      <w:r w:rsidRPr="00E2273C">
        <w:t>&gt;</w:t>
      </w:r>
      <w:r>
        <w:t xml:space="preserve"> </w:t>
      </w:r>
    </w:p>
    <w:p w:rsidR="00E2273C" w:rsidRPr="00E2273C" w:rsidRDefault="00E2273C" w:rsidP="003550E9">
      <w:pPr>
        <w:spacing w:after="0"/>
        <w:rPr>
          <w:b/>
        </w:rPr>
      </w:pPr>
      <w:r w:rsidRPr="00E2273C">
        <w:rPr>
          <w:b/>
        </w:rPr>
        <w:t>Challenge URL:</w:t>
      </w:r>
      <w:r w:rsidR="003550E9">
        <w:rPr>
          <w:b/>
        </w:rPr>
        <w:t xml:space="preserve"> </w:t>
      </w:r>
      <w:hyperlink r:id="rId11" w:history="1">
        <w:r w:rsidR="009E712D" w:rsidRPr="009E712D">
          <w:rPr>
            <w:rStyle w:val="Hyperlink"/>
          </w:rPr>
          <w:t>https://competitions.codalab.org/competitions/15349</w:t>
        </w:r>
      </w:hyperlink>
      <w:r w:rsidR="009E712D">
        <w:rPr>
          <w:b/>
        </w:rPr>
        <w:t xml:space="preserve"> </w:t>
      </w:r>
    </w:p>
    <w:p w:rsidR="00E2273C" w:rsidRPr="00E2273C" w:rsidRDefault="00E2273C" w:rsidP="003550E9">
      <w:pPr>
        <w:spacing w:after="0"/>
        <w:rPr>
          <w:b/>
        </w:rPr>
      </w:pPr>
      <w:proofErr w:type="spellStart"/>
      <w:r w:rsidRPr="00E2273C">
        <w:rPr>
          <w:b/>
        </w:rPr>
        <w:t>Github</w:t>
      </w:r>
      <w:proofErr w:type="spellEnd"/>
      <w:r w:rsidRPr="00E2273C">
        <w:rPr>
          <w:b/>
        </w:rPr>
        <w:t xml:space="preserve"> repo of the project</w:t>
      </w:r>
      <w:r w:rsidR="00E26241">
        <w:rPr>
          <w:rStyle w:val="FootnoteReference"/>
          <w:b/>
        </w:rPr>
        <w:footnoteReference w:id="1"/>
      </w:r>
      <w:r w:rsidRPr="00E2273C">
        <w:rPr>
          <w:b/>
        </w:rPr>
        <w:t>:</w:t>
      </w:r>
      <w:r w:rsidR="009E712D">
        <w:rPr>
          <w:b/>
        </w:rPr>
        <w:t xml:space="preserve"> </w:t>
      </w:r>
      <w:hyperlink r:id="rId12" w:history="1">
        <w:r w:rsidR="009E712D" w:rsidRPr="009E712D">
          <w:rPr>
            <w:rStyle w:val="Hyperlink"/>
          </w:rPr>
          <w:t>https://github.com/madclam/L2_iris</w:t>
        </w:r>
      </w:hyperlink>
    </w:p>
    <w:p w:rsidR="003550E9" w:rsidRDefault="00973DA1" w:rsidP="00E2273C">
      <w:pPr>
        <w:pStyle w:val="PlainText"/>
        <w:rPr>
          <w:rFonts w:asciiTheme="minorHAnsi" w:hAnsiTheme="minorHAnsi" w:cstheme="minorBidi"/>
          <w:b/>
          <w:sz w:val="22"/>
          <w:szCs w:val="22"/>
        </w:rPr>
      </w:pPr>
      <w:r>
        <w:rPr>
          <w:rFonts w:asciiTheme="minorHAnsi" w:hAnsiTheme="minorHAnsi" w:cstheme="minorBidi"/>
          <w:b/>
          <w:sz w:val="22"/>
          <w:szCs w:val="22"/>
        </w:rPr>
        <w:tab/>
      </w:r>
      <w:r>
        <w:rPr>
          <w:rFonts w:asciiTheme="minorHAnsi" w:hAnsiTheme="minorHAnsi" w:cstheme="minorBidi"/>
          <w:b/>
          <w:sz w:val="22"/>
          <w:szCs w:val="22"/>
        </w:rPr>
        <w:tab/>
      </w:r>
      <w:r>
        <w:rPr>
          <w:rFonts w:asciiTheme="minorHAnsi" w:hAnsiTheme="minorHAnsi" w:cstheme="minorBidi"/>
          <w:b/>
          <w:sz w:val="22"/>
          <w:szCs w:val="22"/>
        </w:rPr>
        <w:tab/>
      </w:r>
      <w:r>
        <w:rPr>
          <w:rFonts w:asciiTheme="minorHAnsi" w:hAnsiTheme="minorHAnsi" w:cstheme="minorBidi"/>
          <w:b/>
          <w:sz w:val="22"/>
          <w:szCs w:val="22"/>
        </w:rPr>
        <w:tab/>
      </w:r>
      <w:r w:rsidRPr="00973DA1">
        <w:rPr>
          <w:rFonts w:asciiTheme="minorHAnsi" w:hAnsiTheme="minorHAnsi" w:cstheme="minorBidi"/>
          <w:b/>
          <w:color w:val="C00000"/>
          <w:sz w:val="22"/>
          <w:szCs w:val="22"/>
        </w:rPr>
        <w:t>[TEXT PAGE, WORTH 5 POINTS]</w:t>
      </w:r>
    </w:p>
    <w:p w:rsidR="00E2273C" w:rsidRPr="00E2273C" w:rsidRDefault="00E2273C" w:rsidP="00973DA1">
      <w:pPr>
        <w:pStyle w:val="PlainText"/>
        <w:jc w:val="both"/>
        <w:rPr>
          <w:rFonts w:asciiTheme="minorHAnsi" w:hAnsiTheme="minorHAnsi" w:cstheme="minorBidi"/>
          <w:b/>
          <w:sz w:val="22"/>
          <w:szCs w:val="22"/>
        </w:rPr>
      </w:pPr>
      <w:r w:rsidRPr="00E2273C">
        <w:rPr>
          <w:rFonts w:asciiTheme="minorHAnsi" w:hAnsiTheme="minorHAnsi" w:cstheme="minorBidi"/>
          <w:b/>
          <w:sz w:val="22"/>
          <w:szCs w:val="22"/>
        </w:rPr>
        <w:t>Background and motivation</w:t>
      </w:r>
    </w:p>
    <w:p w:rsidR="003550E9" w:rsidRDefault="003550E9" w:rsidP="00973DA1">
      <w:pPr>
        <w:pStyle w:val="PlainText"/>
        <w:jc w:val="both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We decided to work on the well-</w:t>
      </w:r>
      <w:r w:rsidR="00E2273C" w:rsidRPr="00E2273C">
        <w:rPr>
          <w:rFonts w:asciiTheme="minorHAnsi" w:hAnsiTheme="minorHAnsi" w:cs="Courier New"/>
          <w:sz w:val="22"/>
          <w:szCs w:val="22"/>
        </w:rPr>
        <w:t xml:space="preserve">known Iris dataset from Fisher's classic paper </w:t>
      </w:r>
      <w:r w:rsidR="009E712D">
        <w:rPr>
          <w:rFonts w:asciiTheme="minorHAnsi" w:hAnsiTheme="minorHAnsi" w:cs="Courier New"/>
          <w:sz w:val="22"/>
          <w:szCs w:val="22"/>
        </w:rPr>
        <w:t>[1].</w:t>
      </w:r>
      <w:r w:rsidR="00E2273C" w:rsidRPr="00E2273C">
        <w:rPr>
          <w:rFonts w:asciiTheme="minorHAnsi" w:hAnsiTheme="minorHAnsi" w:cs="Courier New"/>
          <w:sz w:val="22"/>
          <w:szCs w:val="22"/>
        </w:rPr>
        <w:t xml:space="preserve"> </w:t>
      </w:r>
      <w:r>
        <w:rPr>
          <w:rFonts w:asciiTheme="minorHAnsi" w:hAnsiTheme="minorHAnsi" w:cs="Courier New"/>
          <w:sz w:val="22"/>
          <w:szCs w:val="22"/>
        </w:rPr>
        <w:t>This is a simple classification problem that attracted us because it will allow us to learn about machine learning problem in the context of a real world application in botany: distinguishing between 3 types of irises (</w:t>
      </w:r>
      <w:proofErr w:type="spellStart"/>
      <w:r>
        <w:rPr>
          <w:rFonts w:asciiTheme="minorHAnsi" w:hAnsiTheme="minorHAnsi" w:cs="Courier New"/>
          <w:sz w:val="22"/>
          <w:szCs w:val="22"/>
        </w:rPr>
        <w:t>virginica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="Courier New"/>
          <w:sz w:val="22"/>
          <w:szCs w:val="22"/>
        </w:rPr>
        <w:t>setosa</w:t>
      </w:r>
      <w:proofErr w:type="spellEnd"/>
      <w:r>
        <w:rPr>
          <w:rFonts w:asciiTheme="minorHAnsi" w:hAnsiTheme="minorHAnsi" w:cs="Courier New"/>
          <w:sz w:val="22"/>
          <w:szCs w:val="22"/>
        </w:rPr>
        <w:t>, and versicolor).</w:t>
      </w:r>
    </w:p>
    <w:p w:rsidR="003550E9" w:rsidRDefault="003550E9" w:rsidP="00973DA1">
      <w:pPr>
        <w:pStyle w:val="PlainText"/>
        <w:jc w:val="both"/>
        <w:rPr>
          <w:rFonts w:asciiTheme="minorHAnsi" w:hAnsiTheme="minorHAnsi" w:cs="Courier New"/>
          <w:sz w:val="22"/>
          <w:szCs w:val="22"/>
        </w:rPr>
      </w:pPr>
    </w:p>
    <w:p w:rsidR="003550E9" w:rsidRPr="009E712D" w:rsidRDefault="003550E9" w:rsidP="00973DA1">
      <w:pPr>
        <w:pStyle w:val="PlainText"/>
        <w:jc w:val="both"/>
        <w:rPr>
          <w:rFonts w:asciiTheme="minorHAnsi" w:hAnsiTheme="minorHAnsi" w:cs="Courier New"/>
          <w:b/>
          <w:sz w:val="22"/>
          <w:szCs w:val="22"/>
        </w:rPr>
      </w:pPr>
      <w:r w:rsidRPr="009E712D">
        <w:rPr>
          <w:rFonts w:asciiTheme="minorHAnsi" w:hAnsiTheme="minorHAnsi" w:cs="Courier New"/>
          <w:b/>
          <w:sz w:val="22"/>
          <w:szCs w:val="22"/>
        </w:rPr>
        <w:t>Data and problem description:</w:t>
      </w:r>
    </w:p>
    <w:p w:rsidR="00E2273C" w:rsidRPr="00E2273C" w:rsidRDefault="00E2273C" w:rsidP="00973DA1">
      <w:pPr>
        <w:pStyle w:val="PlainText"/>
        <w:jc w:val="both"/>
        <w:rPr>
          <w:rFonts w:asciiTheme="minorHAnsi" w:hAnsiTheme="minorHAnsi" w:cs="Courier New"/>
          <w:sz w:val="22"/>
          <w:szCs w:val="22"/>
        </w:rPr>
      </w:pPr>
      <w:r w:rsidRPr="00E2273C">
        <w:rPr>
          <w:rFonts w:asciiTheme="minorHAnsi" w:hAnsiTheme="minorHAnsi" w:cs="Courier New"/>
          <w:sz w:val="22"/>
          <w:szCs w:val="22"/>
        </w:rPr>
        <w:t>The</w:t>
      </w:r>
      <w:r w:rsidR="00973DA1">
        <w:rPr>
          <w:rFonts w:asciiTheme="minorHAnsi" w:hAnsiTheme="minorHAnsi" w:cs="Courier New"/>
          <w:sz w:val="22"/>
          <w:szCs w:val="22"/>
        </w:rPr>
        <w:t xml:space="preserve"> problem is a classification problem. The</w:t>
      </w:r>
      <w:r w:rsidRPr="00E2273C">
        <w:rPr>
          <w:rFonts w:asciiTheme="minorHAnsi" w:hAnsiTheme="minorHAnsi" w:cs="Courier New"/>
          <w:sz w:val="22"/>
          <w:szCs w:val="22"/>
        </w:rPr>
        <w:t xml:space="preserve"> data set contains 3 classes </w:t>
      </w:r>
      <w:r w:rsidR="00973DA1">
        <w:rPr>
          <w:rFonts w:asciiTheme="minorHAnsi" w:hAnsiTheme="minorHAnsi" w:cs="Courier New"/>
          <w:sz w:val="22"/>
          <w:szCs w:val="22"/>
        </w:rPr>
        <w:t>referring to</w:t>
      </w:r>
      <w:r w:rsidRPr="00E2273C">
        <w:rPr>
          <w:rFonts w:asciiTheme="minorHAnsi" w:hAnsiTheme="minorHAnsi" w:cs="Courier New"/>
          <w:sz w:val="22"/>
          <w:szCs w:val="22"/>
        </w:rPr>
        <w:t xml:space="preserve"> type</w:t>
      </w:r>
      <w:r w:rsidR="00973DA1">
        <w:rPr>
          <w:rFonts w:asciiTheme="minorHAnsi" w:hAnsiTheme="minorHAnsi" w:cs="Courier New"/>
          <w:sz w:val="22"/>
          <w:szCs w:val="22"/>
        </w:rPr>
        <w:t>s</w:t>
      </w:r>
      <w:r w:rsidRPr="00E2273C">
        <w:rPr>
          <w:rFonts w:asciiTheme="minorHAnsi" w:hAnsiTheme="minorHAnsi" w:cs="Courier New"/>
          <w:sz w:val="22"/>
          <w:szCs w:val="22"/>
        </w:rPr>
        <w:t xml:space="preserve"> of iris plant. </w:t>
      </w:r>
    </w:p>
    <w:p w:rsidR="00973DA1" w:rsidRDefault="00E2273C" w:rsidP="00973DA1">
      <w:pPr>
        <w:pStyle w:val="PlainText"/>
        <w:jc w:val="both"/>
        <w:rPr>
          <w:rFonts w:asciiTheme="minorHAnsi" w:hAnsiTheme="minorHAnsi" w:cs="Courier New"/>
          <w:sz w:val="22"/>
          <w:szCs w:val="22"/>
        </w:rPr>
      </w:pPr>
      <w:r w:rsidRPr="00E2273C">
        <w:rPr>
          <w:rFonts w:asciiTheme="minorHAnsi" w:hAnsiTheme="minorHAnsi" w:cs="Courier New"/>
          <w:sz w:val="22"/>
          <w:szCs w:val="22"/>
        </w:rPr>
        <w:t xml:space="preserve">One class is linearly separable from the other 2; the latter are NOT linearly separable from each other. </w:t>
      </w:r>
      <w:r w:rsidR="00973DA1">
        <w:rPr>
          <w:rFonts w:asciiTheme="minorHAnsi" w:hAnsiTheme="minorHAnsi" w:cs="Courier New"/>
          <w:sz w:val="22"/>
          <w:szCs w:val="22"/>
        </w:rPr>
        <w:t xml:space="preserve">The statistics of the dataset are summarized in </w:t>
      </w:r>
      <w:r w:rsidR="00973DA1" w:rsidRPr="00973DA1">
        <w:rPr>
          <w:rFonts w:asciiTheme="minorHAnsi" w:hAnsiTheme="minorHAnsi" w:cs="Courier New"/>
          <w:b/>
          <w:sz w:val="22"/>
          <w:szCs w:val="22"/>
        </w:rPr>
        <w:t>Table 1</w:t>
      </w:r>
      <w:r w:rsidR="00973DA1">
        <w:rPr>
          <w:rFonts w:asciiTheme="minorHAnsi" w:hAnsiTheme="minorHAnsi" w:cs="Courier New"/>
          <w:sz w:val="22"/>
          <w:szCs w:val="22"/>
        </w:rPr>
        <w:t xml:space="preserve"> (worth 2 bonus points).</w:t>
      </w:r>
    </w:p>
    <w:p w:rsidR="00E2273C" w:rsidRDefault="009E712D" w:rsidP="00973DA1">
      <w:pPr>
        <w:pStyle w:val="PlainText"/>
        <w:jc w:val="both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More details are found on the </w:t>
      </w:r>
      <w:proofErr w:type="spellStart"/>
      <w:r>
        <w:rPr>
          <w:rFonts w:asciiTheme="minorHAnsi" w:hAnsiTheme="minorHAnsi" w:cs="Courier New"/>
          <w:sz w:val="22"/>
          <w:szCs w:val="22"/>
        </w:rPr>
        <w:t>README.ipynb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file on our </w:t>
      </w:r>
      <w:proofErr w:type="spellStart"/>
      <w:r>
        <w:rPr>
          <w:rFonts w:asciiTheme="minorHAnsi" w:hAnsiTheme="minorHAnsi" w:cs="Courier New"/>
          <w:sz w:val="22"/>
          <w:szCs w:val="22"/>
        </w:rPr>
        <w:t>Github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repository.</w:t>
      </w:r>
    </w:p>
    <w:p w:rsidR="003550E9" w:rsidRDefault="003550E9" w:rsidP="00973DA1">
      <w:pPr>
        <w:pStyle w:val="PlainText"/>
        <w:jc w:val="both"/>
        <w:rPr>
          <w:rFonts w:asciiTheme="minorHAnsi" w:hAnsiTheme="minorHAnsi" w:cs="Courier New"/>
          <w:sz w:val="22"/>
          <w:szCs w:val="22"/>
        </w:rPr>
      </w:pPr>
    </w:p>
    <w:p w:rsidR="003550E9" w:rsidRPr="009E712D" w:rsidRDefault="003550E9" w:rsidP="00973DA1">
      <w:pPr>
        <w:pStyle w:val="PlainText"/>
        <w:jc w:val="both"/>
        <w:rPr>
          <w:rFonts w:asciiTheme="minorHAnsi" w:hAnsiTheme="minorHAnsi" w:cs="Courier New"/>
          <w:b/>
          <w:sz w:val="22"/>
          <w:szCs w:val="22"/>
        </w:rPr>
      </w:pPr>
      <w:r w:rsidRPr="009E712D">
        <w:rPr>
          <w:rFonts w:asciiTheme="minorHAnsi" w:hAnsiTheme="minorHAnsi" w:cs="Courier New"/>
          <w:b/>
          <w:sz w:val="22"/>
          <w:szCs w:val="22"/>
        </w:rPr>
        <w:t>Approach chosen:</w:t>
      </w:r>
    </w:p>
    <w:p w:rsidR="003550E9" w:rsidRDefault="009E712D" w:rsidP="00973DA1">
      <w:pPr>
        <w:pStyle w:val="PlainText"/>
        <w:jc w:val="both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We will apply various methods of dimensionality reduction such as feature selection and PCA to bring the problem back to a projection in a 2 dimensional space. We will then apply various methods of classification found in </w:t>
      </w:r>
      <w:proofErr w:type="spellStart"/>
      <w:r>
        <w:rPr>
          <w:rFonts w:asciiTheme="minorHAnsi" w:hAnsiTheme="minorHAnsi" w:cs="Courier New"/>
          <w:sz w:val="22"/>
          <w:szCs w:val="22"/>
        </w:rPr>
        <w:t>scikit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-learn [2] and perform a search for the best model/hyper-parameters using cross-validation (Figure 1). We use the hyper-parameter structure of </w:t>
      </w:r>
      <w:proofErr w:type="spellStart"/>
      <w:r>
        <w:rPr>
          <w:rFonts w:asciiTheme="minorHAnsi" w:hAnsiTheme="minorHAnsi" w:cs="Courier New"/>
          <w:sz w:val="22"/>
          <w:szCs w:val="22"/>
        </w:rPr>
        <w:t>AutoSKLearn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[3]. One key difficulty is to perform an efficient search to keep our computational time within 10 minutes. We will implement and experiment with </w:t>
      </w:r>
      <w:r w:rsidR="00DA273E">
        <w:rPr>
          <w:rFonts w:asciiTheme="minorHAnsi" w:hAnsiTheme="minorHAnsi" w:cs="Courier New"/>
          <w:sz w:val="22"/>
          <w:szCs w:val="22"/>
        </w:rPr>
        <w:t>Particle Swarm Optimization (PS</w:t>
      </w:r>
      <w:r>
        <w:rPr>
          <w:rFonts w:asciiTheme="minorHAnsi" w:hAnsiTheme="minorHAnsi" w:cs="Courier New"/>
          <w:sz w:val="22"/>
          <w:szCs w:val="22"/>
        </w:rPr>
        <w:t>O</w:t>
      </w:r>
      <w:r w:rsidR="00DA273E">
        <w:rPr>
          <w:rFonts w:asciiTheme="minorHAnsi" w:hAnsiTheme="minorHAnsi" w:cs="Courier New"/>
          <w:sz w:val="22"/>
          <w:szCs w:val="22"/>
        </w:rPr>
        <w:t>)</w:t>
      </w:r>
      <w:r>
        <w:rPr>
          <w:rFonts w:asciiTheme="minorHAnsi" w:hAnsiTheme="minorHAnsi" w:cs="Courier New"/>
          <w:sz w:val="22"/>
          <w:szCs w:val="22"/>
        </w:rPr>
        <w:t xml:space="preserve"> [4] and possibly</w:t>
      </w:r>
      <w:r>
        <w:rPr>
          <w:rFonts w:asciiTheme="minorHAnsi" w:hAnsiTheme="minorHAnsi" w:cs="Courier New"/>
          <w:sz w:val="22"/>
          <w:szCs w:val="22"/>
        </w:rPr>
        <w:t xml:space="preserve"> other methods</w:t>
      </w:r>
      <w:r>
        <w:rPr>
          <w:rFonts w:asciiTheme="minorHAnsi" w:hAnsiTheme="minorHAnsi" w:cs="Courier New"/>
          <w:sz w:val="22"/>
          <w:szCs w:val="22"/>
        </w:rPr>
        <w:t>.</w:t>
      </w:r>
    </w:p>
    <w:p w:rsidR="009E712D" w:rsidRDefault="009E712D" w:rsidP="00973DA1">
      <w:pPr>
        <w:pStyle w:val="PlainText"/>
        <w:jc w:val="both"/>
        <w:rPr>
          <w:rFonts w:asciiTheme="minorHAnsi" w:hAnsiTheme="minorHAnsi" w:cs="Courier New"/>
          <w:sz w:val="22"/>
          <w:szCs w:val="22"/>
        </w:rPr>
      </w:pPr>
    </w:p>
    <w:p w:rsidR="003550E9" w:rsidRPr="009E712D" w:rsidRDefault="003550E9" w:rsidP="00973DA1">
      <w:pPr>
        <w:pStyle w:val="PlainText"/>
        <w:jc w:val="both"/>
        <w:rPr>
          <w:rFonts w:asciiTheme="minorHAnsi" w:hAnsiTheme="minorHAnsi" w:cs="Courier New"/>
          <w:b/>
          <w:sz w:val="22"/>
          <w:szCs w:val="22"/>
        </w:rPr>
      </w:pPr>
      <w:r w:rsidRPr="009E712D">
        <w:rPr>
          <w:rFonts w:asciiTheme="minorHAnsi" w:hAnsiTheme="minorHAnsi" w:cs="Courier New"/>
          <w:b/>
          <w:sz w:val="22"/>
          <w:szCs w:val="22"/>
        </w:rPr>
        <w:t>Brief description of the classes:</w:t>
      </w:r>
    </w:p>
    <w:p w:rsidR="003550E9" w:rsidRDefault="009E712D" w:rsidP="00973DA1">
      <w:pPr>
        <w:pStyle w:val="PlainText"/>
        <w:jc w:val="both"/>
        <w:rPr>
          <w:rFonts w:asciiTheme="minorHAnsi" w:hAnsiTheme="minorHAnsi" w:cs="Courier New"/>
          <w:sz w:val="22"/>
          <w:szCs w:val="22"/>
        </w:rPr>
      </w:pPr>
      <w:proofErr w:type="spellStart"/>
      <w:r>
        <w:rPr>
          <w:rFonts w:asciiTheme="minorHAnsi" w:hAnsiTheme="minorHAnsi" w:cs="Courier New"/>
          <w:sz w:val="22"/>
          <w:szCs w:val="22"/>
        </w:rPr>
        <w:t>Binôme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1</w:t>
      </w:r>
      <w:r w:rsidR="0046451D">
        <w:rPr>
          <w:rFonts w:asciiTheme="minorHAnsi" w:hAnsiTheme="minorHAnsi" w:cs="Courier New"/>
          <w:sz w:val="22"/>
          <w:szCs w:val="22"/>
        </w:rPr>
        <w:t xml:space="preserve"> will work on data visualization, following the class outline zDataManager.py in our </w:t>
      </w:r>
      <w:proofErr w:type="spellStart"/>
      <w:r w:rsidR="0046451D">
        <w:rPr>
          <w:rFonts w:asciiTheme="minorHAnsi" w:hAnsiTheme="minorHAnsi" w:cs="Courier New"/>
          <w:sz w:val="22"/>
          <w:szCs w:val="22"/>
        </w:rPr>
        <w:t>Github</w:t>
      </w:r>
      <w:proofErr w:type="spellEnd"/>
      <w:r w:rsidR="0046451D">
        <w:rPr>
          <w:rFonts w:asciiTheme="minorHAnsi" w:hAnsiTheme="minorHAnsi" w:cs="Courier New"/>
          <w:sz w:val="22"/>
          <w:szCs w:val="22"/>
        </w:rPr>
        <w:t xml:space="preserve"> repo. We also provided an outline for the corresponding test class </w:t>
      </w:r>
      <w:r w:rsidR="0046451D">
        <w:rPr>
          <w:rFonts w:asciiTheme="minorHAnsi" w:hAnsiTheme="minorHAnsi" w:cs="Courier New"/>
          <w:sz w:val="22"/>
          <w:szCs w:val="22"/>
        </w:rPr>
        <w:t>zDataManager</w:t>
      </w:r>
      <w:r w:rsidR="0046451D">
        <w:rPr>
          <w:rFonts w:asciiTheme="minorHAnsi" w:hAnsiTheme="minorHAnsi" w:cs="Courier New"/>
          <w:sz w:val="22"/>
          <w:szCs w:val="22"/>
        </w:rPr>
        <w:t>Test</w:t>
      </w:r>
      <w:r w:rsidR="0046451D">
        <w:rPr>
          <w:rFonts w:asciiTheme="minorHAnsi" w:hAnsiTheme="minorHAnsi" w:cs="Courier New"/>
          <w:sz w:val="22"/>
          <w:szCs w:val="22"/>
        </w:rPr>
        <w:t>.py</w:t>
      </w:r>
      <w:r w:rsidR="0046451D">
        <w:rPr>
          <w:rFonts w:asciiTheme="minorHAnsi" w:hAnsiTheme="minorHAnsi" w:cs="Courier New"/>
          <w:sz w:val="22"/>
          <w:szCs w:val="22"/>
        </w:rPr>
        <w:t xml:space="preserve">. Typical figures will include correlation matrix </w:t>
      </w:r>
      <w:proofErr w:type="spellStart"/>
      <w:r w:rsidR="0046451D">
        <w:rPr>
          <w:rFonts w:asciiTheme="minorHAnsi" w:hAnsiTheme="minorHAnsi" w:cs="Courier New"/>
          <w:sz w:val="22"/>
          <w:szCs w:val="22"/>
        </w:rPr>
        <w:t>heatmaps</w:t>
      </w:r>
      <w:proofErr w:type="spellEnd"/>
      <w:r w:rsidR="0046451D">
        <w:rPr>
          <w:rFonts w:asciiTheme="minorHAnsi" w:hAnsiTheme="minorHAnsi" w:cs="Courier New"/>
          <w:sz w:val="22"/>
          <w:szCs w:val="22"/>
        </w:rPr>
        <w:t xml:space="preserve"> (Figure 2) and scatter plots (Figure 3).</w:t>
      </w:r>
    </w:p>
    <w:p w:rsidR="009E712D" w:rsidRDefault="0046451D" w:rsidP="00973DA1">
      <w:pPr>
        <w:pStyle w:val="PlainText"/>
        <w:jc w:val="both"/>
        <w:rPr>
          <w:rFonts w:asciiTheme="minorHAnsi" w:hAnsiTheme="minorHAnsi" w:cs="Courier New"/>
          <w:sz w:val="22"/>
          <w:szCs w:val="22"/>
        </w:rPr>
      </w:pPr>
      <w:proofErr w:type="spellStart"/>
      <w:r>
        <w:rPr>
          <w:rFonts w:asciiTheme="minorHAnsi" w:hAnsiTheme="minorHAnsi" w:cs="Courier New"/>
          <w:sz w:val="22"/>
          <w:szCs w:val="22"/>
        </w:rPr>
        <w:t>Binô</w:t>
      </w:r>
      <w:r>
        <w:rPr>
          <w:rFonts w:asciiTheme="minorHAnsi" w:hAnsiTheme="minorHAnsi" w:cs="Courier New"/>
          <w:sz w:val="22"/>
          <w:szCs w:val="22"/>
        </w:rPr>
        <w:t>me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2 will work on preprocessing, </w:t>
      </w:r>
      <w:r>
        <w:rPr>
          <w:rFonts w:asciiTheme="minorHAnsi" w:hAnsiTheme="minorHAnsi" w:cs="Courier New"/>
          <w:sz w:val="22"/>
          <w:szCs w:val="22"/>
        </w:rPr>
        <w:t>following the class outline z</w:t>
      </w:r>
      <w:r>
        <w:rPr>
          <w:rFonts w:asciiTheme="minorHAnsi" w:hAnsiTheme="minorHAnsi" w:cs="Courier New"/>
          <w:sz w:val="22"/>
          <w:szCs w:val="22"/>
        </w:rPr>
        <w:t>Preprocessor</w:t>
      </w:r>
      <w:r>
        <w:rPr>
          <w:rFonts w:asciiTheme="minorHAnsi" w:hAnsiTheme="minorHAnsi" w:cs="Courier New"/>
          <w:sz w:val="22"/>
          <w:szCs w:val="22"/>
        </w:rPr>
        <w:t xml:space="preserve">.py in our </w:t>
      </w:r>
      <w:proofErr w:type="spellStart"/>
      <w:r>
        <w:rPr>
          <w:rFonts w:asciiTheme="minorHAnsi" w:hAnsiTheme="minorHAnsi" w:cs="Courier New"/>
          <w:sz w:val="22"/>
          <w:szCs w:val="22"/>
        </w:rPr>
        <w:t>Github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repo</w:t>
      </w:r>
      <w:r>
        <w:rPr>
          <w:rFonts w:asciiTheme="minorHAnsi" w:hAnsiTheme="minorHAnsi" w:cs="Courier New"/>
          <w:sz w:val="22"/>
          <w:szCs w:val="22"/>
        </w:rPr>
        <w:t xml:space="preserve"> (tested by z</w:t>
      </w:r>
      <w:r>
        <w:rPr>
          <w:rFonts w:asciiTheme="minorHAnsi" w:hAnsiTheme="minorHAnsi" w:cs="Courier New"/>
          <w:sz w:val="22"/>
          <w:szCs w:val="22"/>
        </w:rPr>
        <w:t>Preprocessor</w:t>
      </w:r>
      <w:r>
        <w:rPr>
          <w:rFonts w:asciiTheme="minorHAnsi" w:hAnsiTheme="minorHAnsi" w:cs="Courier New"/>
          <w:sz w:val="22"/>
          <w:szCs w:val="22"/>
        </w:rPr>
        <w:t>Test.py)</w:t>
      </w:r>
      <w:r>
        <w:rPr>
          <w:rFonts w:asciiTheme="minorHAnsi" w:hAnsiTheme="minorHAnsi" w:cs="Courier New"/>
          <w:sz w:val="22"/>
          <w:szCs w:val="22"/>
        </w:rPr>
        <w:t>.</w:t>
      </w:r>
      <w:r>
        <w:rPr>
          <w:rFonts w:asciiTheme="minorHAnsi" w:hAnsiTheme="minorHAnsi" w:cs="Courier New"/>
          <w:sz w:val="22"/>
          <w:szCs w:val="22"/>
        </w:rPr>
        <w:t xml:space="preserve"> This class will implement feature selection methods such as univariate feature selection based on correlation </w:t>
      </w:r>
      <w:r>
        <w:rPr>
          <w:rFonts w:asciiTheme="minorHAnsi" w:hAnsiTheme="minorHAnsi" w:cs="Courier New"/>
          <w:sz w:val="22"/>
          <w:szCs w:val="22"/>
        </w:rPr>
        <w:t>(Figure 2)</w:t>
      </w:r>
      <w:r>
        <w:rPr>
          <w:rFonts w:asciiTheme="minorHAnsi" w:hAnsiTheme="minorHAnsi" w:cs="Courier New"/>
          <w:sz w:val="22"/>
          <w:szCs w:val="22"/>
        </w:rPr>
        <w:t>. We will also experiment with PCA.</w:t>
      </w:r>
    </w:p>
    <w:p w:rsidR="0046451D" w:rsidRDefault="0046451D" w:rsidP="00973DA1">
      <w:pPr>
        <w:pStyle w:val="PlainText"/>
        <w:jc w:val="both"/>
        <w:rPr>
          <w:rFonts w:asciiTheme="minorHAnsi" w:hAnsiTheme="minorHAnsi" w:cs="Courier New"/>
          <w:sz w:val="22"/>
          <w:szCs w:val="22"/>
        </w:rPr>
      </w:pPr>
      <w:proofErr w:type="spellStart"/>
      <w:r>
        <w:rPr>
          <w:rFonts w:asciiTheme="minorHAnsi" w:hAnsiTheme="minorHAnsi" w:cs="Courier New"/>
          <w:sz w:val="22"/>
          <w:szCs w:val="22"/>
        </w:rPr>
        <w:t>Binô</w:t>
      </w:r>
      <w:r>
        <w:rPr>
          <w:rFonts w:asciiTheme="minorHAnsi" w:hAnsiTheme="minorHAnsi" w:cs="Courier New"/>
          <w:sz w:val="22"/>
          <w:szCs w:val="22"/>
        </w:rPr>
        <w:t>me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3</w:t>
      </w:r>
      <w:r>
        <w:rPr>
          <w:rFonts w:asciiTheme="minorHAnsi" w:hAnsiTheme="minorHAnsi" w:cs="Courier New"/>
          <w:sz w:val="22"/>
          <w:szCs w:val="22"/>
        </w:rPr>
        <w:t xml:space="preserve"> will work on </w:t>
      </w:r>
      <w:r>
        <w:rPr>
          <w:rFonts w:asciiTheme="minorHAnsi" w:hAnsiTheme="minorHAnsi" w:cs="Courier New"/>
          <w:sz w:val="22"/>
          <w:szCs w:val="22"/>
        </w:rPr>
        <w:t xml:space="preserve">selecting the classifier and combining preprocessing and classification via </w:t>
      </w:r>
      <w:proofErr w:type="spellStart"/>
      <w:r>
        <w:rPr>
          <w:rFonts w:asciiTheme="minorHAnsi" w:hAnsiTheme="minorHAnsi" w:cs="Courier New"/>
          <w:sz w:val="22"/>
          <w:szCs w:val="22"/>
        </w:rPr>
        <w:t>scikit</w:t>
      </w:r>
      <w:proofErr w:type="spellEnd"/>
      <w:r>
        <w:rPr>
          <w:rFonts w:asciiTheme="minorHAnsi" w:hAnsiTheme="minorHAnsi" w:cs="Courier New"/>
          <w:sz w:val="22"/>
          <w:szCs w:val="22"/>
        </w:rPr>
        <w:t>-learn pipelines (</w:t>
      </w:r>
      <w:proofErr w:type="gramStart"/>
      <w:r>
        <w:rPr>
          <w:rFonts w:asciiTheme="minorHAnsi" w:hAnsiTheme="minorHAnsi" w:cs="Courier New"/>
          <w:sz w:val="22"/>
          <w:szCs w:val="22"/>
        </w:rPr>
        <w:t>classes</w:t>
      </w:r>
      <w:proofErr w:type="gramEnd"/>
      <w:r>
        <w:rPr>
          <w:rFonts w:asciiTheme="minorHAnsi" w:hAnsiTheme="minorHAnsi" w:cs="Courier New"/>
          <w:sz w:val="22"/>
          <w:szCs w:val="22"/>
        </w:rPr>
        <w:t xml:space="preserve"> </w:t>
      </w:r>
      <w:r>
        <w:rPr>
          <w:rFonts w:asciiTheme="minorHAnsi" w:hAnsiTheme="minorHAnsi" w:cs="Courier New"/>
          <w:sz w:val="22"/>
          <w:szCs w:val="22"/>
        </w:rPr>
        <w:t>z</w:t>
      </w:r>
      <w:r>
        <w:rPr>
          <w:rFonts w:asciiTheme="minorHAnsi" w:hAnsiTheme="minorHAnsi" w:cs="Courier New"/>
          <w:sz w:val="22"/>
          <w:szCs w:val="22"/>
        </w:rPr>
        <w:t>Classifier</w:t>
      </w:r>
      <w:r>
        <w:rPr>
          <w:rFonts w:asciiTheme="minorHAnsi" w:hAnsiTheme="minorHAnsi" w:cs="Courier New"/>
          <w:sz w:val="22"/>
          <w:szCs w:val="22"/>
        </w:rPr>
        <w:t>.py</w:t>
      </w:r>
      <w:r>
        <w:rPr>
          <w:rFonts w:asciiTheme="minorHAnsi" w:hAnsiTheme="minorHAnsi" w:cs="Courier New"/>
          <w:sz w:val="22"/>
          <w:szCs w:val="22"/>
        </w:rPr>
        <w:t xml:space="preserve"> and </w:t>
      </w:r>
      <w:r>
        <w:rPr>
          <w:rFonts w:asciiTheme="minorHAnsi" w:hAnsiTheme="minorHAnsi" w:cs="Courier New"/>
          <w:sz w:val="22"/>
          <w:szCs w:val="22"/>
        </w:rPr>
        <w:t>zClassifier</w:t>
      </w:r>
      <w:r>
        <w:rPr>
          <w:rFonts w:asciiTheme="minorHAnsi" w:hAnsiTheme="minorHAnsi" w:cs="Courier New"/>
          <w:sz w:val="22"/>
          <w:szCs w:val="22"/>
        </w:rPr>
        <w:t>Test</w:t>
      </w:r>
      <w:r>
        <w:rPr>
          <w:rFonts w:asciiTheme="minorHAnsi" w:hAnsiTheme="minorHAnsi" w:cs="Courier New"/>
          <w:sz w:val="22"/>
          <w:szCs w:val="22"/>
        </w:rPr>
        <w:t>.py</w:t>
      </w:r>
      <w:r>
        <w:rPr>
          <w:rFonts w:asciiTheme="minorHAnsi" w:hAnsiTheme="minorHAnsi" w:cs="Courier New"/>
          <w:sz w:val="22"/>
          <w:szCs w:val="22"/>
        </w:rPr>
        <w:t xml:space="preserve">). </w:t>
      </w:r>
      <w:r w:rsidR="00DA273E">
        <w:rPr>
          <w:rFonts w:asciiTheme="minorHAnsi" w:hAnsiTheme="minorHAnsi" w:cs="Courier New"/>
          <w:sz w:val="22"/>
          <w:szCs w:val="22"/>
        </w:rPr>
        <w:t xml:space="preserve">Our </w:t>
      </w:r>
      <w:r w:rsidR="00DA273E">
        <w:rPr>
          <w:rFonts w:asciiTheme="minorHAnsi" w:hAnsiTheme="minorHAnsi" w:cs="Courier New"/>
          <w:sz w:val="22"/>
          <w:szCs w:val="22"/>
        </w:rPr>
        <w:t xml:space="preserve">model-selection/hyper-parameter selection method </w:t>
      </w:r>
      <w:r w:rsidR="00DA273E">
        <w:rPr>
          <w:rFonts w:asciiTheme="minorHAnsi" w:hAnsiTheme="minorHAnsi" w:cs="Courier New"/>
          <w:sz w:val="22"/>
          <w:szCs w:val="22"/>
        </w:rPr>
        <w:t xml:space="preserve">will combine cross-validation (Figure 1) and PSO. </w:t>
      </w:r>
      <w:r>
        <w:rPr>
          <w:rFonts w:asciiTheme="minorHAnsi" w:hAnsiTheme="minorHAnsi" w:cs="Courier New"/>
          <w:sz w:val="22"/>
          <w:szCs w:val="22"/>
        </w:rPr>
        <w:t>The ps</w:t>
      </w:r>
      <w:r w:rsidR="00DA273E">
        <w:rPr>
          <w:rFonts w:asciiTheme="minorHAnsi" w:hAnsiTheme="minorHAnsi" w:cs="Courier New"/>
          <w:sz w:val="22"/>
          <w:szCs w:val="22"/>
        </w:rPr>
        <w:t>e</w:t>
      </w:r>
      <w:r>
        <w:rPr>
          <w:rFonts w:asciiTheme="minorHAnsi" w:hAnsiTheme="minorHAnsi" w:cs="Courier New"/>
          <w:sz w:val="22"/>
          <w:szCs w:val="22"/>
        </w:rPr>
        <w:t xml:space="preserve">udo-code </w:t>
      </w:r>
      <w:r w:rsidR="00DA273E">
        <w:rPr>
          <w:rFonts w:asciiTheme="minorHAnsi" w:hAnsiTheme="minorHAnsi" w:cs="Courier New"/>
          <w:sz w:val="22"/>
          <w:szCs w:val="22"/>
        </w:rPr>
        <w:t>the PS</w:t>
      </w:r>
      <w:r>
        <w:rPr>
          <w:rFonts w:asciiTheme="minorHAnsi" w:hAnsiTheme="minorHAnsi" w:cs="Courier New"/>
          <w:sz w:val="22"/>
          <w:szCs w:val="22"/>
        </w:rPr>
        <w:t>O</w:t>
      </w:r>
      <w:r>
        <w:rPr>
          <w:rFonts w:asciiTheme="minorHAnsi" w:hAnsiTheme="minorHAnsi" w:cs="Courier New"/>
          <w:sz w:val="22"/>
          <w:szCs w:val="22"/>
        </w:rPr>
        <w:t xml:space="preserve"> </w:t>
      </w:r>
      <w:r w:rsidR="00DA273E">
        <w:rPr>
          <w:rFonts w:asciiTheme="minorHAnsi" w:hAnsiTheme="minorHAnsi" w:cs="Courier New"/>
          <w:sz w:val="22"/>
          <w:szCs w:val="22"/>
        </w:rPr>
        <w:t xml:space="preserve">method </w:t>
      </w:r>
      <w:r>
        <w:rPr>
          <w:rFonts w:asciiTheme="minorHAnsi" w:hAnsiTheme="minorHAnsi" w:cs="Courier New"/>
          <w:sz w:val="22"/>
          <w:szCs w:val="22"/>
        </w:rPr>
        <w:t xml:space="preserve">that we will implement is found in </w:t>
      </w:r>
      <w:r w:rsidR="00973DA1">
        <w:rPr>
          <w:rFonts w:asciiTheme="minorHAnsi" w:hAnsiTheme="minorHAnsi" w:cs="Courier New"/>
          <w:sz w:val="22"/>
          <w:szCs w:val="22"/>
        </w:rPr>
        <w:t>Algorithm 1</w:t>
      </w:r>
      <w:r>
        <w:rPr>
          <w:rFonts w:asciiTheme="minorHAnsi" w:hAnsiTheme="minorHAnsi" w:cs="Courier New"/>
          <w:sz w:val="22"/>
          <w:szCs w:val="22"/>
        </w:rPr>
        <w:t>.</w:t>
      </w:r>
    </w:p>
    <w:p w:rsidR="0046451D" w:rsidRDefault="0046451D" w:rsidP="00973DA1">
      <w:pPr>
        <w:pStyle w:val="PlainText"/>
        <w:jc w:val="both"/>
        <w:rPr>
          <w:rFonts w:asciiTheme="minorHAnsi" w:hAnsiTheme="minorHAnsi" w:cs="Courier New"/>
          <w:b/>
          <w:sz w:val="22"/>
          <w:szCs w:val="22"/>
        </w:rPr>
      </w:pPr>
    </w:p>
    <w:p w:rsidR="003550E9" w:rsidRPr="009E712D" w:rsidRDefault="003550E9" w:rsidP="00973DA1">
      <w:pPr>
        <w:pStyle w:val="PlainText"/>
        <w:jc w:val="both"/>
        <w:rPr>
          <w:rFonts w:asciiTheme="minorHAnsi" w:hAnsiTheme="minorHAnsi" w:cs="Courier New"/>
          <w:b/>
          <w:sz w:val="22"/>
          <w:szCs w:val="22"/>
        </w:rPr>
      </w:pPr>
      <w:r w:rsidRPr="009E712D">
        <w:rPr>
          <w:rFonts w:asciiTheme="minorHAnsi" w:hAnsiTheme="minorHAnsi" w:cs="Courier New"/>
          <w:b/>
          <w:sz w:val="22"/>
          <w:szCs w:val="22"/>
        </w:rPr>
        <w:t>Preliminary results:</w:t>
      </w:r>
    </w:p>
    <w:p w:rsidR="00E2273C" w:rsidRPr="00E2273C" w:rsidRDefault="009E712D" w:rsidP="00973DA1">
      <w:pPr>
        <w:pStyle w:val="PlainText"/>
        <w:jc w:val="both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Our </w:t>
      </w:r>
      <w:proofErr w:type="spellStart"/>
      <w:r>
        <w:rPr>
          <w:rFonts w:asciiTheme="minorHAnsi" w:hAnsiTheme="minorHAnsi" w:cs="Courier New"/>
          <w:sz w:val="22"/>
          <w:szCs w:val="22"/>
        </w:rPr>
        <w:t>README.ipynb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not</w:t>
      </w:r>
      <w:r w:rsidR="0046451D">
        <w:rPr>
          <w:rFonts w:asciiTheme="minorHAnsi" w:hAnsiTheme="minorHAnsi" w:cs="Courier New"/>
          <w:sz w:val="22"/>
          <w:szCs w:val="22"/>
        </w:rPr>
        <w:t>ebook shows preliminary results,</w:t>
      </w:r>
      <w:r w:rsidR="00973DA1">
        <w:rPr>
          <w:rFonts w:asciiTheme="minorHAnsi" w:hAnsiTheme="minorHAnsi" w:cs="Courier New"/>
          <w:sz w:val="22"/>
          <w:szCs w:val="22"/>
        </w:rPr>
        <w:t xml:space="preserve"> which are summarized in Table 2.</w:t>
      </w:r>
    </w:p>
    <w:p w:rsidR="00E26241" w:rsidRPr="00E26241" w:rsidRDefault="00973DA1" w:rsidP="00E26241">
      <w:pPr>
        <w:pStyle w:val="PlainText"/>
        <w:jc w:val="both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The results show that the problem is relatively easy (high accuracy on test data). Even though the problem is non-linearly separable, non-linear methods do not necessarily give better results. This is due to the small training set and the risk of overfitting.</w:t>
      </w:r>
    </w:p>
    <w:p w:rsidR="0046451D" w:rsidRDefault="00973DA1" w:rsidP="00973DA1">
      <w:pPr>
        <w:pStyle w:val="PlainText"/>
        <w:jc w:val="center"/>
        <w:rPr>
          <w:rFonts w:asciiTheme="minorHAnsi" w:hAnsiTheme="minorHAnsi" w:cs="Courier New"/>
          <w:b/>
          <w:sz w:val="22"/>
          <w:szCs w:val="22"/>
        </w:rPr>
      </w:pPr>
      <w:r w:rsidRPr="00973DA1">
        <w:rPr>
          <w:rFonts w:asciiTheme="minorHAnsi" w:hAnsiTheme="minorHAnsi" w:cstheme="minorBidi"/>
          <w:b/>
          <w:color w:val="C00000"/>
          <w:sz w:val="22"/>
          <w:szCs w:val="22"/>
        </w:rPr>
        <w:lastRenderedPageBreak/>
        <w:t>[</w:t>
      </w:r>
      <w:r>
        <w:rPr>
          <w:rFonts w:asciiTheme="minorHAnsi" w:hAnsiTheme="minorHAnsi" w:cstheme="minorBidi"/>
          <w:b/>
          <w:color w:val="C00000"/>
          <w:sz w:val="22"/>
          <w:szCs w:val="22"/>
        </w:rPr>
        <w:t>FIGURE</w:t>
      </w:r>
      <w:r w:rsidRPr="00973DA1">
        <w:rPr>
          <w:rFonts w:asciiTheme="minorHAnsi" w:hAnsiTheme="minorHAnsi" w:cstheme="minorBidi"/>
          <w:b/>
          <w:color w:val="C00000"/>
          <w:sz w:val="22"/>
          <w:szCs w:val="22"/>
        </w:rPr>
        <w:t xml:space="preserve"> PAGE, WORTH 5 POINTS]</w:t>
      </w:r>
    </w:p>
    <w:p w:rsidR="00E2273C" w:rsidRDefault="00E2273C">
      <w:r>
        <w:rPr>
          <w:noProof/>
        </w:rPr>
        <w:drawing>
          <wp:inline distT="0" distB="0" distL="0" distR="0" wp14:anchorId="39BD2B66" wp14:editId="3579D733">
            <wp:extent cx="4086225" cy="2383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8949" cy="23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2D" w:rsidRDefault="009E712D">
      <w:r>
        <w:t>Figure 1: Cross-validation method.</w:t>
      </w:r>
      <w:r w:rsidR="00FC12D7">
        <w:t xml:space="preserve"> </w:t>
      </w:r>
      <w:proofErr w:type="gramStart"/>
      <w:r w:rsidR="00FC12D7">
        <w:t>Class notes [6].</w:t>
      </w:r>
      <w:proofErr w:type="gramEnd"/>
    </w:p>
    <w:p w:rsidR="00FC12D7" w:rsidRDefault="00FC12D7">
      <w:r>
        <w:rPr>
          <w:noProof/>
        </w:rPr>
        <w:drawing>
          <wp:inline distT="0" distB="0" distL="0" distR="0" wp14:anchorId="6C61EE88" wp14:editId="5D36C79D">
            <wp:extent cx="1743075" cy="158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12D7" w:rsidRDefault="00FC12D7">
      <w:r>
        <w:t>Figure 2: Correlation between features. The first 4 columns represent the features (sepal length and width). The last column represents the target (class values).</w:t>
      </w:r>
    </w:p>
    <w:p w:rsidR="009E712D" w:rsidRDefault="00FC12D7">
      <w:r>
        <w:rPr>
          <w:noProof/>
        </w:rPr>
        <w:drawing>
          <wp:inline distT="0" distB="0" distL="0" distR="0" wp14:anchorId="5922E03E">
            <wp:extent cx="3027519" cy="23050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600" cy="230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C12D7" w:rsidRDefault="00FC12D7">
      <w:r>
        <w:t>Figure 3: Two-dimensional representations of the Iris data. The colors indicate the classes (red=</w:t>
      </w:r>
      <w:proofErr w:type="spellStart"/>
      <w:r>
        <w:t>setosa</w:t>
      </w:r>
      <w:proofErr w:type="spellEnd"/>
      <w:r>
        <w:t>, green=versicolor, blue=</w:t>
      </w:r>
      <w:proofErr w:type="spellStart"/>
      <w:r>
        <w:t>virginica</w:t>
      </w:r>
      <w:proofErr w:type="spellEnd"/>
      <w:r>
        <w:t xml:space="preserve">) and the lines show the decision boundaries for 4 different classifiers (from top left to bottom right: linear, random forest, Gaussian, and SVM). </w:t>
      </w:r>
      <w:proofErr w:type="gramStart"/>
      <w:r>
        <w:t>Reference [5].</w:t>
      </w:r>
      <w:proofErr w:type="gramEnd"/>
    </w:p>
    <w:p w:rsidR="00973DA1" w:rsidRDefault="00973DA1" w:rsidP="00E93460">
      <w:pPr>
        <w:jc w:val="center"/>
        <w:rPr>
          <w:b/>
          <w:color w:val="C00000"/>
        </w:rPr>
      </w:pPr>
      <w:r w:rsidRPr="00973DA1">
        <w:rPr>
          <w:b/>
          <w:color w:val="C00000"/>
        </w:rPr>
        <w:lastRenderedPageBreak/>
        <w:t>[</w:t>
      </w:r>
      <w:r>
        <w:rPr>
          <w:b/>
          <w:color w:val="C00000"/>
        </w:rPr>
        <w:t>BONUS PAGE (OPTIONAL)</w:t>
      </w:r>
      <w:r w:rsidRPr="00973DA1">
        <w:rPr>
          <w:b/>
          <w:color w:val="C00000"/>
        </w:rPr>
        <w:t>, WORTH 5 POINTS]</w:t>
      </w:r>
      <w:bookmarkStart w:id="0" w:name="_GoBack"/>
      <w:bookmarkEnd w:id="0"/>
    </w:p>
    <w:p w:rsidR="00973DA1" w:rsidRDefault="00973DA1" w:rsidP="0046451D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proofErr w:type="gramStart"/>
      <w:r>
        <w:rPr>
          <w:rFonts w:asciiTheme="minorHAnsi" w:hAnsiTheme="minorHAnsi" w:cs="Courier New"/>
          <w:b/>
          <w:sz w:val="22"/>
          <w:szCs w:val="22"/>
        </w:rPr>
        <w:t>Table 1: Statistics of the data (2 points).</w:t>
      </w:r>
      <w:proofErr w:type="gramEnd"/>
    </w:p>
    <w:p w:rsidR="00973DA1" w:rsidRDefault="00973DA1" w:rsidP="0046451D">
      <w:pPr>
        <w:pStyle w:val="PlainText"/>
        <w:rPr>
          <w:rFonts w:asciiTheme="minorHAnsi" w:hAnsiTheme="minorHAnsi" w:cs="Courier New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274"/>
        <w:gridCol w:w="1921"/>
        <w:gridCol w:w="1230"/>
        <w:gridCol w:w="1317"/>
        <w:gridCol w:w="1214"/>
        <w:gridCol w:w="1276"/>
      </w:tblGrid>
      <w:tr w:rsidR="00973DA1" w:rsidTr="00973DA1"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Dataset</w:t>
            </w: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Num. Examples</w:t>
            </w: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Num. Variables/features</w:t>
            </w: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Sparsity</w:t>
            </w: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Courier New"/>
                <w:b/>
                <w:sz w:val="22"/>
                <w:szCs w:val="22"/>
              </w:rPr>
              <w:t>Has categorical variables</w:t>
            </w:r>
            <w:proofErr w:type="gramEnd"/>
            <w:r>
              <w:rPr>
                <w:rFonts w:asciiTheme="minorHAnsi" w:hAnsiTheme="minorHAnsi" w:cs="Courier New"/>
                <w:b/>
                <w:sz w:val="22"/>
                <w:szCs w:val="22"/>
              </w:rPr>
              <w:t>?</w:t>
            </w: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Has missing data?</w:t>
            </w: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Num. examples in each class</w:t>
            </w:r>
          </w:p>
        </w:tc>
      </w:tr>
      <w:tr w:rsidR="00973DA1" w:rsidTr="00973DA1"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Training</w:t>
            </w: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</w:tr>
      <w:tr w:rsidR="00973DA1" w:rsidTr="00973DA1"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Valid(</w:t>
            </w:r>
            <w:proofErr w:type="spellStart"/>
            <w:r>
              <w:rPr>
                <w:rFonts w:asciiTheme="minorHAnsi" w:hAnsiTheme="minorHAnsi" w:cs="Courier New"/>
                <w:b/>
                <w:sz w:val="22"/>
                <w:szCs w:val="22"/>
              </w:rPr>
              <w:t>ation</w:t>
            </w:r>
            <w:proofErr w:type="spellEnd"/>
            <w:r>
              <w:rPr>
                <w:rFonts w:asciiTheme="minorHAnsi" w:hAnsiTheme="minorHAnsi" w:cs="Courier New"/>
                <w:b/>
                <w:sz w:val="22"/>
                <w:szCs w:val="22"/>
              </w:rPr>
              <w:t>)</w:t>
            </w: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</w:tr>
      <w:tr w:rsidR="00973DA1" w:rsidTr="00973DA1"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Test</w:t>
            </w: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368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</w:tr>
    </w:tbl>
    <w:p w:rsidR="00973DA1" w:rsidRDefault="00973DA1" w:rsidP="0046451D">
      <w:pPr>
        <w:pStyle w:val="PlainText"/>
        <w:rPr>
          <w:rFonts w:asciiTheme="minorHAnsi" w:hAnsiTheme="minorHAnsi" w:cs="Courier New"/>
          <w:b/>
          <w:sz w:val="22"/>
          <w:szCs w:val="22"/>
        </w:rPr>
      </w:pPr>
    </w:p>
    <w:p w:rsidR="00973DA1" w:rsidRDefault="00973DA1" w:rsidP="0046451D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proofErr w:type="gramStart"/>
      <w:r>
        <w:rPr>
          <w:rFonts w:asciiTheme="minorHAnsi" w:hAnsiTheme="minorHAnsi" w:cs="Courier New"/>
          <w:b/>
          <w:sz w:val="22"/>
          <w:szCs w:val="22"/>
        </w:rPr>
        <w:t>Table 2: Preliminary results (3 points).</w:t>
      </w:r>
      <w:proofErr w:type="gramEnd"/>
    </w:p>
    <w:p w:rsidR="00973DA1" w:rsidRDefault="00973DA1" w:rsidP="0046451D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973DA1">
        <w:rPr>
          <w:rFonts w:asciiTheme="minorHAnsi" w:hAnsiTheme="minorHAnsi" w:cs="Courier New"/>
          <w:sz w:val="22"/>
          <w:szCs w:val="22"/>
        </w:rPr>
        <w:t>Try 5 methods, some examples are given, but you may choose others.</w:t>
      </w:r>
    </w:p>
    <w:p w:rsidR="00973DA1" w:rsidRPr="00973DA1" w:rsidRDefault="00973DA1" w:rsidP="0046451D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Training refers to the training error. CV refers to the cross-validation error. </w:t>
      </w:r>
      <w:proofErr w:type="gramStart"/>
      <w:r>
        <w:rPr>
          <w:rFonts w:asciiTheme="minorHAnsi" w:hAnsiTheme="minorHAnsi" w:cs="Courier New"/>
          <w:sz w:val="22"/>
          <w:szCs w:val="22"/>
        </w:rPr>
        <w:t>Valid(</w:t>
      </w:r>
      <w:proofErr w:type="spellStart"/>
      <w:proofErr w:type="gramEnd"/>
      <w:r>
        <w:rPr>
          <w:rFonts w:asciiTheme="minorHAnsi" w:hAnsiTheme="minorHAnsi" w:cs="Courier New"/>
          <w:sz w:val="22"/>
          <w:szCs w:val="22"/>
        </w:rPr>
        <w:t>ation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) refers to the score obtained on the leaderboard when you make a submission to </w:t>
      </w:r>
      <w:proofErr w:type="spellStart"/>
      <w:r>
        <w:rPr>
          <w:rFonts w:asciiTheme="minorHAnsi" w:hAnsiTheme="minorHAnsi" w:cs="Courier New"/>
          <w:sz w:val="22"/>
          <w:szCs w:val="22"/>
        </w:rPr>
        <w:t>Codalab</w:t>
      </w:r>
      <w:proofErr w:type="spellEnd"/>
      <w:r>
        <w:rPr>
          <w:rFonts w:asciiTheme="minorHAnsi" w:hAnsiTheme="minorHAnsi" w:cs="Courier New"/>
          <w:sz w:val="22"/>
          <w:szCs w:val="22"/>
        </w:rPr>
        <w:t>.</w:t>
      </w:r>
    </w:p>
    <w:p w:rsidR="00973DA1" w:rsidRDefault="00973DA1" w:rsidP="0046451D">
      <w:pPr>
        <w:pStyle w:val="PlainText"/>
        <w:rPr>
          <w:rFonts w:asciiTheme="minorHAnsi" w:hAnsiTheme="minorHAnsi" w:cs="Courier New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73DA1" w:rsidTr="00973DA1"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Method</w:t>
            </w: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Courier New"/>
                <w:b/>
                <w:sz w:val="22"/>
                <w:szCs w:val="22"/>
              </w:rPr>
              <w:t>NaiveBayes</w:t>
            </w:r>
            <w:proofErr w:type="spellEnd"/>
            <w:r>
              <w:rPr>
                <w:rFonts w:asciiTheme="minorHAnsi" w:hAnsiTheme="minorHAnsi" w:cs="Courier New"/>
                <w:b/>
                <w:sz w:val="22"/>
                <w:szCs w:val="22"/>
              </w:rPr>
              <w:t xml:space="preserve"> or Gaussian classifier</w:t>
            </w: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Linear regression or SVM</w:t>
            </w: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Decision Tree</w:t>
            </w: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Random Forest</w:t>
            </w: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Nearest Neighbors</w:t>
            </w:r>
          </w:p>
        </w:tc>
      </w:tr>
      <w:tr w:rsidR="00973DA1" w:rsidTr="00973DA1"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Training</w:t>
            </w: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</w:tr>
      <w:tr w:rsidR="00973DA1" w:rsidTr="00973DA1"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CV</w:t>
            </w: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</w:tr>
      <w:tr w:rsidR="00973DA1" w:rsidTr="00973DA1"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="Courier New"/>
                <w:b/>
                <w:sz w:val="22"/>
                <w:szCs w:val="22"/>
              </w:rPr>
              <w:t>Valid(</w:t>
            </w:r>
            <w:proofErr w:type="spellStart"/>
            <w:r>
              <w:rPr>
                <w:rFonts w:asciiTheme="minorHAnsi" w:hAnsiTheme="minorHAnsi" w:cs="Courier New"/>
                <w:b/>
                <w:sz w:val="22"/>
                <w:szCs w:val="22"/>
              </w:rPr>
              <w:t>ation</w:t>
            </w:r>
            <w:proofErr w:type="spellEnd"/>
            <w:r>
              <w:rPr>
                <w:rFonts w:asciiTheme="minorHAnsi" w:hAnsiTheme="minorHAnsi" w:cs="Courier New"/>
                <w:b/>
                <w:sz w:val="22"/>
                <w:szCs w:val="22"/>
              </w:rPr>
              <w:t>)</w:t>
            </w: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  <w:tc>
          <w:tcPr>
            <w:tcW w:w="1596" w:type="dxa"/>
          </w:tcPr>
          <w:p w:rsidR="00973DA1" w:rsidRDefault="00973DA1" w:rsidP="0046451D">
            <w:pPr>
              <w:pStyle w:val="PlainText"/>
              <w:rPr>
                <w:rFonts w:asciiTheme="minorHAnsi" w:hAnsiTheme="minorHAnsi" w:cs="Courier New"/>
                <w:b/>
                <w:sz w:val="22"/>
                <w:szCs w:val="22"/>
              </w:rPr>
            </w:pPr>
          </w:p>
        </w:tc>
      </w:tr>
    </w:tbl>
    <w:p w:rsidR="00973DA1" w:rsidRDefault="00973DA1" w:rsidP="0046451D">
      <w:pPr>
        <w:pStyle w:val="PlainText"/>
        <w:rPr>
          <w:rFonts w:asciiTheme="minorHAnsi" w:hAnsiTheme="minorHAnsi" w:cs="Courier New"/>
          <w:b/>
          <w:sz w:val="22"/>
          <w:szCs w:val="22"/>
        </w:rPr>
      </w:pPr>
    </w:p>
    <w:p w:rsidR="00973DA1" w:rsidRDefault="00973DA1" w:rsidP="0046451D">
      <w:pPr>
        <w:pStyle w:val="PlainText"/>
        <w:rPr>
          <w:rFonts w:asciiTheme="minorHAnsi" w:hAnsiTheme="minorHAnsi" w:cs="Courier New"/>
          <w:b/>
          <w:sz w:val="22"/>
          <w:szCs w:val="22"/>
        </w:rPr>
      </w:pPr>
    </w:p>
    <w:p w:rsidR="00973DA1" w:rsidRDefault="00973DA1" w:rsidP="0046451D">
      <w:pPr>
        <w:pStyle w:val="PlainText"/>
        <w:rPr>
          <w:rFonts w:asciiTheme="minorHAnsi" w:hAnsiTheme="minorHAnsi" w:cs="Courier New"/>
          <w:b/>
          <w:sz w:val="22"/>
          <w:szCs w:val="22"/>
        </w:rPr>
      </w:pPr>
    </w:p>
    <w:p w:rsidR="00973DA1" w:rsidRDefault="00973DA1" w:rsidP="0046451D">
      <w:pPr>
        <w:pStyle w:val="PlainText"/>
        <w:rPr>
          <w:rFonts w:asciiTheme="minorHAnsi" w:hAnsiTheme="minorHAnsi" w:cs="Courier New"/>
          <w:b/>
          <w:sz w:val="22"/>
          <w:szCs w:val="22"/>
        </w:rPr>
      </w:pPr>
    </w:p>
    <w:p w:rsidR="00973DA1" w:rsidRDefault="00973DA1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:rsidR="00973DA1" w:rsidRDefault="00973DA1" w:rsidP="00973DA1">
      <w:pPr>
        <w:jc w:val="center"/>
        <w:rPr>
          <w:b/>
          <w:color w:val="C00000"/>
        </w:rPr>
      </w:pPr>
      <w:r w:rsidRPr="00973DA1">
        <w:rPr>
          <w:b/>
          <w:color w:val="C00000"/>
        </w:rPr>
        <w:lastRenderedPageBreak/>
        <w:t>[</w:t>
      </w:r>
      <w:r>
        <w:rPr>
          <w:b/>
          <w:color w:val="C00000"/>
        </w:rPr>
        <w:t xml:space="preserve">ALGORITHM AND REFERENCE </w:t>
      </w:r>
      <w:r w:rsidRPr="00973DA1">
        <w:rPr>
          <w:b/>
          <w:color w:val="C00000"/>
        </w:rPr>
        <w:t>PAGE, WORTH 5 POINTS]</w:t>
      </w:r>
    </w:p>
    <w:p w:rsidR="00973DA1" w:rsidRDefault="00973DA1" w:rsidP="0046451D">
      <w:pPr>
        <w:pStyle w:val="PlainText"/>
        <w:rPr>
          <w:rFonts w:asciiTheme="minorHAnsi" w:hAnsiTheme="minorHAnsi" w:cs="Courier New"/>
          <w:b/>
          <w:sz w:val="22"/>
          <w:szCs w:val="22"/>
        </w:rPr>
      </w:pPr>
    </w:p>
    <w:p w:rsidR="00973DA1" w:rsidRDefault="00973DA1" w:rsidP="00973DA1">
      <w:r>
        <w:rPr>
          <w:noProof/>
        </w:rPr>
        <w:drawing>
          <wp:inline distT="0" distB="0" distL="0" distR="0" wp14:anchorId="5B20E08F" wp14:editId="1753B162">
            <wp:extent cx="32289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A1" w:rsidRDefault="00973DA1" w:rsidP="00973DA1">
      <w:r>
        <w:t xml:space="preserve">Algorithm 1: Pseudo-code of PSO. </w:t>
      </w:r>
      <w:proofErr w:type="gramStart"/>
      <w:r>
        <w:t>Reference [4].</w:t>
      </w:r>
      <w:proofErr w:type="gramEnd"/>
    </w:p>
    <w:p w:rsidR="00973DA1" w:rsidRDefault="00973DA1" w:rsidP="0046451D">
      <w:pPr>
        <w:pStyle w:val="PlainText"/>
        <w:rPr>
          <w:rFonts w:asciiTheme="minorHAnsi" w:hAnsiTheme="minorHAnsi" w:cs="Courier New"/>
          <w:b/>
          <w:sz w:val="22"/>
          <w:szCs w:val="22"/>
        </w:rPr>
      </w:pPr>
    </w:p>
    <w:p w:rsidR="0046451D" w:rsidRPr="009E712D" w:rsidRDefault="0046451D" w:rsidP="0046451D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9E712D">
        <w:rPr>
          <w:rFonts w:asciiTheme="minorHAnsi" w:hAnsiTheme="minorHAnsi" w:cs="Courier New"/>
          <w:b/>
          <w:sz w:val="22"/>
          <w:szCs w:val="22"/>
        </w:rPr>
        <w:t xml:space="preserve">References: </w:t>
      </w:r>
    </w:p>
    <w:p w:rsidR="0046451D" w:rsidRPr="00E2273C" w:rsidRDefault="0046451D" w:rsidP="0046451D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[1] </w:t>
      </w:r>
      <w:r w:rsidRPr="00E2273C">
        <w:rPr>
          <w:rFonts w:asciiTheme="minorHAnsi" w:hAnsiTheme="minorHAnsi" w:cs="Courier New"/>
          <w:sz w:val="22"/>
          <w:szCs w:val="22"/>
        </w:rPr>
        <w:t>The use of multiple measurements in taxonomic problems.</w:t>
      </w:r>
      <w:r w:rsidRPr="009E712D">
        <w:rPr>
          <w:rFonts w:asciiTheme="minorHAnsi" w:hAnsiTheme="minorHAnsi" w:cs="Courier New"/>
          <w:sz w:val="22"/>
          <w:szCs w:val="22"/>
        </w:rPr>
        <w:t xml:space="preserve"> </w:t>
      </w:r>
      <w:r w:rsidRPr="00E2273C">
        <w:rPr>
          <w:rFonts w:asciiTheme="minorHAnsi" w:hAnsiTheme="minorHAnsi" w:cs="Courier New"/>
          <w:sz w:val="22"/>
          <w:szCs w:val="22"/>
        </w:rPr>
        <w:t xml:space="preserve">R. A. Fisher.  </w:t>
      </w:r>
      <w:proofErr w:type="gramStart"/>
      <w:r w:rsidRPr="00E2273C">
        <w:rPr>
          <w:rFonts w:asciiTheme="minorHAnsi" w:hAnsiTheme="minorHAnsi" w:cs="Courier New"/>
          <w:sz w:val="22"/>
          <w:szCs w:val="22"/>
        </w:rPr>
        <w:t>Annual Eugenics, 7, Part II, 179-188 (1936).</w:t>
      </w:r>
      <w:proofErr w:type="gramEnd"/>
    </w:p>
    <w:p w:rsidR="0046451D" w:rsidRDefault="0046451D" w:rsidP="0046451D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[2] </w:t>
      </w:r>
      <w:proofErr w:type="spellStart"/>
      <w:r w:rsidRPr="009E712D">
        <w:rPr>
          <w:rFonts w:asciiTheme="minorHAnsi" w:hAnsiTheme="minorHAnsi" w:cs="Courier New"/>
          <w:sz w:val="22"/>
          <w:szCs w:val="22"/>
        </w:rPr>
        <w:t>Scikit</w:t>
      </w:r>
      <w:proofErr w:type="spellEnd"/>
      <w:r w:rsidRPr="009E712D">
        <w:rPr>
          <w:rFonts w:asciiTheme="minorHAnsi" w:hAnsiTheme="minorHAnsi" w:cs="Courier New"/>
          <w:sz w:val="22"/>
          <w:szCs w:val="22"/>
        </w:rPr>
        <w:t xml:space="preserve">-learn: Machine Learning in Python, </w:t>
      </w:r>
      <w:proofErr w:type="spellStart"/>
      <w:r w:rsidRPr="009E712D">
        <w:rPr>
          <w:rFonts w:asciiTheme="minorHAnsi" w:hAnsiTheme="minorHAnsi" w:cs="Courier New"/>
          <w:sz w:val="22"/>
          <w:szCs w:val="22"/>
        </w:rPr>
        <w:t>Pedregosa</w:t>
      </w:r>
      <w:proofErr w:type="spellEnd"/>
      <w:r w:rsidRPr="009E712D">
        <w:rPr>
          <w:rFonts w:asciiTheme="minorHAnsi" w:hAnsiTheme="minorHAnsi" w:cs="Courier New"/>
          <w:sz w:val="22"/>
          <w:szCs w:val="22"/>
        </w:rPr>
        <w:t xml:space="preserve"> et al., JMLR 12, pp. 2825-2830, 2011.</w:t>
      </w:r>
    </w:p>
    <w:p w:rsidR="0046451D" w:rsidRDefault="0046451D" w:rsidP="0046451D">
      <w:pPr>
        <w:spacing w:after="0"/>
        <w:rPr>
          <w:rFonts w:cs="Courier New"/>
        </w:rPr>
      </w:pPr>
      <w:r>
        <w:rPr>
          <w:rFonts w:cs="Courier New"/>
        </w:rPr>
        <w:t xml:space="preserve">[3] </w:t>
      </w:r>
      <w:proofErr w:type="spellStart"/>
      <w:r>
        <w:rPr>
          <w:rFonts w:cs="Courier New"/>
        </w:rPr>
        <w:t>AutoSKLearn</w:t>
      </w:r>
      <w:proofErr w:type="spellEnd"/>
      <w:r>
        <w:rPr>
          <w:rFonts w:cs="Courier New"/>
        </w:rPr>
        <w:t xml:space="preserve">: </w:t>
      </w:r>
      <w:r w:rsidRPr="009E712D">
        <w:rPr>
          <w:rFonts w:cs="Courier New"/>
        </w:rPr>
        <w:t xml:space="preserve">Efficient and Robust Automated Machine Learning, </w:t>
      </w:r>
      <w:proofErr w:type="spellStart"/>
      <w:r w:rsidRPr="009E712D">
        <w:rPr>
          <w:rFonts w:cs="Courier New"/>
        </w:rPr>
        <w:t>Feurer</w:t>
      </w:r>
      <w:proofErr w:type="spellEnd"/>
      <w:r w:rsidRPr="009E712D">
        <w:rPr>
          <w:rFonts w:cs="Courier New"/>
        </w:rPr>
        <w:t xml:space="preserve"> et al., Advances in Neural Information Processing Systems 28 (NIPS 2015).</w:t>
      </w:r>
    </w:p>
    <w:p w:rsidR="0046451D" w:rsidRDefault="0046451D" w:rsidP="0046451D">
      <w:pPr>
        <w:spacing w:after="0"/>
        <w:rPr>
          <w:rFonts w:cs="Courier New"/>
        </w:rPr>
      </w:pPr>
      <w:r>
        <w:rPr>
          <w:rFonts w:cs="Courier New"/>
        </w:rPr>
        <w:t xml:space="preserve">[4] PSMO: </w:t>
      </w:r>
      <w:r w:rsidRPr="009E712D">
        <w:rPr>
          <w:rFonts w:cs="Courier New"/>
        </w:rPr>
        <w:t>Ensemble particle swarm model selection. Hugo Jair Escalante, Manuel Montes-y-G</w:t>
      </w:r>
      <w:r>
        <w:rPr>
          <w:rFonts w:cs="Courier New"/>
        </w:rPr>
        <w:t xml:space="preserve">ómez, Luis Enrique </w:t>
      </w:r>
      <w:proofErr w:type="spellStart"/>
      <w:r>
        <w:rPr>
          <w:rFonts w:cs="Courier New"/>
        </w:rPr>
        <w:t>Sucar</w:t>
      </w:r>
      <w:proofErr w:type="spellEnd"/>
      <w:r>
        <w:rPr>
          <w:rFonts w:cs="Courier New"/>
        </w:rPr>
        <w:t xml:space="preserve">. </w:t>
      </w:r>
      <w:r w:rsidRPr="009E712D">
        <w:rPr>
          <w:rFonts w:cs="Courier New"/>
        </w:rPr>
        <w:t>IJCNN 2010: 1-8</w:t>
      </w:r>
      <w:r>
        <w:rPr>
          <w:rFonts w:cs="Courier New"/>
        </w:rPr>
        <w:t>.</w:t>
      </w:r>
    </w:p>
    <w:p w:rsidR="0046451D" w:rsidRPr="00FC12D7" w:rsidRDefault="0046451D" w:rsidP="0046451D">
      <w:pPr>
        <w:spacing w:after="0"/>
        <w:rPr>
          <w:rFonts w:cs="Courier New"/>
        </w:rPr>
      </w:pPr>
      <w:r w:rsidRPr="00FC12D7">
        <w:rPr>
          <w:rFonts w:cs="Courier New"/>
        </w:rPr>
        <w:t xml:space="preserve">[5] Learning machines.  N. </w:t>
      </w:r>
      <w:r w:rsidRPr="00FC12D7">
        <w:rPr>
          <w:rFonts w:cs="Courier New"/>
          <w:iCs/>
        </w:rPr>
        <w:t xml:space="preserve">Jankowski and K. </w:t>
      </w:r>
      <w:proofErr w:type="spellStart"/>
      <w:r w:rsidRPr="00FC12D7">
        <w:rPr>
          <w:rFonts w:cs="Courier New"/>
          <w:iCs/>
        </w:rPr>
        <w:t>Grabczewski</w:t>
      </w:r>
      <w:proofErr w:type="spellEnd"/>
      <w:r w:rsidRPr="00FC12D7">
        <w:rPr>
          <w:rFonts w:cs="Courier New"/>
          <w:iCs/>
        </w:rPr>
        <w:t xml:space="preserve">, in Feature extraction: Foundations and applications. I. </w:t>
      </w:r>
      <w:proofErr w:type="spellStart"/>
      <w:r w:rsidRPr="00FC12D7">
        <w:rPr>
          <w:rFonts w:cs="Courier New"/>
          <w:iCs/>
        </w:rPr>
        <w:t>Guyon</w:t>
      </w:r>
      <w:proofErr w:type="spellEnd"/>
      <w:r w:rsidRPr="00FC12D7">
        <w:rPr>
          <w:rFonts w:cs="Courier New"/>
          <w:iCs/>
        </w:rPr>
        <w:t xml:space="preserve"> et al. Eds. Springer, 2006.</w:t>
      </w:r>
    </w:p>
    <w:p w:rsidR="0046451D" w:rsidRDefault="0046451D" w:rsidP="0046451D">
      <w:r>
        <w:t>[6] Class notes L2 mini-</w:t>
      </w:r>
      <w:proofErr w:type="spellStart"/>
      <w:r>
        <w:t>projets</w:t>
      </w:r>
      <w:proofErr w:type="spellEnd"/>
      <w:r>
        <w:t xml:space="preserve">. Isabelle </w:t>
      </w:r>
      <w:proofErr w:type="spellStart"/>
      <w:r>
        <w:t>Guyon</w:t>
      </w:r>
      <w:proofErr w:type="spellEnd"/>
      <w:r>
        <w:t>, 2017.</w:t>
      </w:r>
    </w:p>
    <w:p w:rsidR="0046451D" w:rsidRDefault="0046451D"/>
    <w:sectPr w:rsidR="0046451D" w:rsidSect="00973DA1">
      <w:footerReference w:type="default" r:id="rId17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51D" w:rsidRDefault="0046451D" w:rsidP="0046451D">
      <w:pPr>
        <w:spacing w:after="0" w:line="240" w:lineRule="auto"/>
      </w:pPr>
      <w:r>
        <w:separator/>
      </w:r>
    </w:p>
  </w:endnote>
  <w:endnote w:type="continuationSeparator" w:id="0">
    <w:p w:rsidR="0046451D" w:rsidRDefault="0046451D" w:rsidP="0046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altName w:val="MS Mincho"/>
    <w:panose1 w:val="020206030504050203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6995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451D" w:rsidRDefault="004645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4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451D" w:rsidRDefault="004645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51D" w:rsidRDefault="0046451D" w:rsidP="0046451D">
      <w:pPr>
        <w:spacing w:after="0" w:line="240" w:lineRule="auto"/>
      </w:pPr>
      <w:r>
        <w:separator/>
      </w:r>
    </w:p>
  </w:footnote>
  <w:footnote w:type="continuationSeparator" w:id="0">
    <w:p w:rsidR="0046451D" w:rsidRDefault="0046451D" w:rsidP="0046451D">
      <w:pPr>
        <w:spacing w:after="0" w:line="240" w:lineRule="auto"/>
      </w:pPr>
      <w:r>
        <w:continuationSeparator/>
      </w:r>
    </w:p>
  </w:footnote>
  <w:footnote w:id="1">
    <w:p w:rsidR="00E26241" w:rsidRDefault="00E26241">
      <w:pPr>
        <w:pStyle w:val="FootnoteText"/>
      </w:pPr>
      <w:r>
        <w:rPr>
          <w:rStyle w:val="FootnoteReference"/>
        </w:rPr>
        <w:footnoteRef/>
      </w:r>
      <w:r>
        <w:t xml:space="preserve"> From </w:t>
      </w:r>
      <w:hyperlink r:id="rId1" w:history="1">
        <w:r w:rsidRPr="0006329F">
          <w:rPr>
            <w:rStyle w:val="Hyperlink"/>
          </w:rPr>
          <w:t>https://github.com/new</w:t>
        </w:r>
      </w:hyperlink>
      <w:r>
        <w:t xml:space="preserve"> create a new public repo (</w:t>
      </w:r>
      <w:r w:rsidRPr="00E26241">
        <w:rPr>
          <w:b/>
        </w:rPr>
        <w:t xml:space="preserve">NO README, </w:t>
      </w:r>
      <w:proofErr w:type="spellStart"/>
      <w:r w:rsidRPr="00E26241">
        <w:rPr>
          <w:b/>
        </w:rPr>
        <w:t>Gitignore</w:t>
      </w:r>
      <w:proofErr w:type="spellEnd"/>
      <w:r w:rsidRPr="00E26241">
        <w:rPr>
          <w:b/>
        </w:rPr>
        <w:t xml:space="preserve">, </w:t>
      </w:r>
      <w:proofErr w:type="gramStart"/>
      <w:r w:rsidRPr="00E26241">
        <w:rPr>
          <w:b/>
        </w:rPr>
        <w:t>License</w:t>
      </w:r>
      <w:proofErr w:type="gramEnd"/>
      <w:r>
        <w:t xml:space="preserve">). Then follow </w:t>
      </w:r>
      <w:hyperlink r:id="rId2" w:history="1">
        <w:r w:rsidRPr="0006329F">
          <w:rPr>
            <w:rStyle w:val="Hyperlink"/>
          </w:rPr>
          <w:t>https://help.github.com/articles/adding-an-existing-project-to-github-using-the-command-line/</w:t>
        </w:r>
      </w:hyperlink>
      <w: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73C"/>
    <w:rsid w:val="003550E9"/>
    <w:rsid w:val="0046451D"/>
    <w:rsid w:val="0077675D"/>
    <w:rsid w:val="00973DA1"/>
    <w:rsid w:val="009E712D"/>
    <w:rsid w:val="00DA273E"/>
    <w:rsid w:val="00E2273C"/>
    <w:rsid w:val="00E26241"/>
    <w:rsid w:val="00E93460"/>
    <w:rsid w:val="00FA040A"/>
    <w:rsid w:val="00FC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273C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2273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273C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6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51D"/>
  </w:style>
  <w:style w:type="paragraph" w:styleId="Footer">
    <w:name w:val="footer"/>
    <w:basedOn w:val="Normal"/>
    <w:link w:val="FooterChar"/>
    <w:uiPriority w:val="99"/>
    <w:unhideWhenUsed/>
    <w:rsid w:val="0046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51D"/>
  </w:style>
  <w:style w:type="paragraph" w:customStyle="1" w:styleId="ListContents">
    <w:name w:val="List Contents"/>
    <w:basedOn w:val="Normal"/>
    <w:rsid w:val="00973DA1"/>
    <w:pPr>
      <w:widowControl w:val="0"/>
      <w:suppressAutoHyphens/>
      <w:overflowPunct w:val="0"/>
      <w:autoSpaceDE w:val="0"/>
      <w:spacing w:after="0" w:line="100" w:lineRule="atLeast"/>
      <w:ind w:left="567"/>
      <w:textAlignment w:val="baseline"/>
    </w:pPr>
    <w:rPr>
      <w:rFonts w:ascii="Times" w:eastAsia="Times New Roman" w:hAnsi="Times" w:cs="Times New Roman"/>
      <w:kern w:val="1"/>
      <w:sz w:val="24"/>
      <w:lang w:val="fr-FR" w:eastAsia="ar-SA"/>
    </w:rPr>
  </w:style>
  <w:style w:type="paragraph" w:customStyle="1" w:styleId="TableContents">
    <w:name w:val="Table Contents"/>
    <w:basedOn w:val="Normal"/>
    <w:rsid w:val="00973DA1"/>
    <w:pPr>
      <w:widowControl w:val="0"/>
      <w:suppressLineNumbers/>
      <w:suppressAutoHyphens/>
      <w:overflowPunct w:val="0"/>
      <w:autoSpaceDE w:val="0"/>
      <w:spacing w:after="0" w:line="100" w:lineRule="atLeast"/>
      <w:textAlignment w:val="baseline"/>
    </w:pPr>
    <w:rPr>
      <w:rFonts w:ascii="Times" w:eastAsia="Times New Roman" w:hAnsi="Times" w:cs="Times New Roman"/>
      <w:kern w:val="1"/>
      <w:sz w:val="24"/>
      <w:lang w:val="fr-FR" w:eastAsia="ar-SA"/>
    </w:rPr>
  </w:style>
  <w:style w:type="table" w:styleId="TableGrid">
    <w:name w:val="Table Grid"/>
    <w:basedOn w:val="TableNormal"/>
    <w:uiPriority w:val="59"/>
    <w:rsid w:val="00973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262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624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62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62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624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273C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2273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273C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6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51D"/>
  </w:style>
  <w:style w:type="paragraph" w:styleId="Footer">
    <w:name w:val="footer"/>
    <w:basedOn w:val="Normal"/>
    <w:link w:val="FooterChar"/>
    <w:uiPriority w:val="99"/>
    <w:unhideWhenUsed/>
    <w:rsid w:val="0046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51D"/>
  </w:style>
  <w:style w:type="paragraph" w:customStyle="1" w:styleId="ListContents">
    <w:name w:val="List Contents"/>
    <w:basedOn w:val="Normal"/>
    <w:rsid w:val="00973DA1"/>
    <w:pPr>
      <w:widowControl w:val="0"/>
      <w:suppressAutoHyphens/>
      <w:overflowPunct w:val="0"/>
      <w:autoSpaceDE w:val="0"/>
      <w:spacing w:after="0" w:line="100" w:lineRule="atLeast"/>
      <w:ind w:left="567"/>
      <w:textAlignment w:val="baseline"/>
    </w:pPr>
    <w:rPr>
      <w:rFonts w:ascii="Times" w:eastAsia="Times New Roman" w:hAnsi="Times" w:cs="Times New Roman"/>
      <w:kern w:val="1"/>
      <w:sz w:val="24"/>
      <w:lang w:val="fr-FR" w:eastAsia="ar-SA"/>
    </w:rPr>
  </w:style>
  <w:style w:type="paragraph" w:customStyle="1" w:styleId="TableContents">
    <w:name w:val="Table Contents"/>
    <w:basedOn w:val="Normal"/>
    <w:rsid w:val="00973DA1"/>
    <w:pPr>
      <w:widowControl w:val="0"/>
      <w:suppressLineNumbers/>
      <w:suppressAutoHyphens/>
      <w:overflowPunct w:val="0"/>
      <w:autoSpaceDE w:val="0"/>
      <w:spacing w:after="0" w:line="100" w:lineRule="atLeast"/>
      <w:textAlignment w:val="baseline"/>
    </w:pPr>
    <w:rPr>
      <w:rFonts w:ascii="Times" w:eastAsia="Times New Roman" w:hAnsi="Times" w:cs="Times New Roman"/>
      <w:kern w:val="1"/>
      <w:sz w:val="24"/>
      <w:lang w:val="fr-FR" w:eastAsia="ar-SA"/>
    </w:rPr>
  </w:style>
  <w:style w:type="table" w:styleId="TableGrid">
    <w:name w:val="Table Grid"/>
    <w:basedOn w:val="TableNormal"/>
    <w:uiPriority w:val="59"/>
    <w:rsid w:val="00973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262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624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62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62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62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uyon@lri.fr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madclam/L2_iri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petitions.codalab.org/competitions/1534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cecile829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kalainathan@gmail.com" TargetMode="External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help.github.com/articles/adding-an-existing-project-to-github-using-the-command-line/" TargetMode="External"/><Relationship Id="rId1" Type="http://schemas.openxmlformats.org/officeDocument/2006/relationships/hyperlink" Target="https://github.com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04B31-7454-4347-B282-74CB743A5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5162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2017-03-12T11:18:00Z</dcterms:created>
  <dcterms:modified xsi:type="dcterms:W3CDTF">2017-03-16T19:34:00Z</dcterms:modified>
</cp:coreProperties>
</file>