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3/31 Meeting with Bosong 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Introduction of our project and our concerns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She wants to know how far along we are with the ReOPT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ReOPT is modeled as an optimization model, so we would need to simulate the events and do the financial analysis ourselves after.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does do the financial modeling for the flex itself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flex events a year, 50 summer 50 winter, and these affect how much money the user can get form each events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discharge per event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money per kWh they are getting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is PSE charging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in the year are these events happening? Day? Time?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created hourly propane and electricity consumption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can create an hourly electricity rate schedule to simulate these events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