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Michael Mickelson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Biologist with a Strong Background in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2403 S. Garfield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Loveland, CO 80537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(970) 685-2225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mickelsonmichael@gmail.com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Colorado State University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Fort Collins, 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2013 -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Coded websites for use by Colorado State employees including check-in, survey, and emailing tools.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advanced HTML, CSS, Javascript, C#, and MVC programming languages as well as basic knowledge of others including Web Forms and Content Management Systems.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Monitored SQL Databases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in the setup of new Windows Servers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Colorado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Fort Collins, 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Biological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multiple scientific courses in biology, psychology, chemistry, and physics including several animal identification courses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additional elective courses in computer science including Java, C, C++, and Unix based courses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Thompson Valley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Loveland, 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August 2008 - May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U-Turn Event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Survey and Check-in Tool for CSU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dynamic survey tool using MVC to store user input in a SQL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Communicated with front-end volunteers to create the best experience for both even coordinators and students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Improved the system after creation based on feedback given using the survey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knowledge of Windows functions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tear-down and build computer 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experience with spreadsheet software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the job experience with C#, CSS, HTML, Javascript, jQuery, Bootstrap, and SQL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Understanding of taxonomic structure and basic anatomy of vertebrates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Competent in professional communication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as a Certified Nursing ASsistant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Certified in Cardiopulmonary resuscitation (CPR)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Maintained personal web server for recreational use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