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5000" w:type="pct"/>
        <w:jc w:val="center"/>
        <w:tblLook w:val="04A0"/>
      </w:tblPr>
      <w:tblGrid>
        <w:gridCol w:w="9853"/>
      </w:tblGrid>
      <w:tr w:rsidR="00B06536">
        <w:trPr>
          <w:trHeight w:val="2880"/>
          <w:jc w:val="center"/>
        </w:trPr>
        <w:tc>
          <w:tcPr>
            <w:tcW w:w="5000" w:type="pct"/>
          </w:tcPr>
          <w:p w:rsidR="00B06536" w:rsidRPr="00B06536" w:rsidRDefault="00B06536">
            <w:pPr>
              <w:pStyle w:val="NoSpacing"/>
              <w:jc w:val="center"/>
              <w:rPr>
                <w:rFonts w:ascii="Cambria" w:eastAsia="Times New Roman" w:hAnsi="Cambria" w:cs="Times New Roman"/>
                <w:caps/>
              </w:rPr>
            </w:pPr>
            <w:r>
              <w:rPr>
                <w:rFonts w:ascii="Cambria" w:eastAsia="Times New Roman" w:hAnsi="Cambria" w:cs="Times New Roman"/>
                <w:caps/>
                <w:lang w:val="en-NZ"/>
              </w:rPr>
              <w:t>University of Canterbury</w:t>
            </w:r>
          </w:p>
        </w:tc>
      </w:tr>
      <w:tr w:rsidR="00B06536" w:rsidTr="00B06536">
        <w:trPr>
          <w:trHeight w:val="1440"/>
          <w:jc w:val="center"/>
        </w:trPr>
        <w:tc>
          <w:tcPr>
            <w:tcW w:w="5000" w:type="pct"/>
            <w:tcBorders>
              <w:bottom w:val="single" w:sz="4" w:space="0" w:color="4F81BD"/>
            </w:tcBorders>
            <w:vAlign w:val="center"/>
          </w:tcPr>
          <w:p w:rsidR="00B06536" w:rsidRPr="00B06536" w:rsidRDefault="00B06536">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NZ"/>
              </w:rPr>
              <w:t>Generating Power for Remote Applications in Extreme Environments</w:t>
            </w:r>
          </w:p>
        </w:tc>
      </w:tr>
      <w:tr w:rsidR="00B06536" w:rsidTr="00B06536">
        <w:trPr>
          <w:trHeight w:val="720"/>
          <w:jc w:val="center"/>
        </w:trPr>
        <w:tc>
          <w:tcPr>
            <w:tcW w:w="5000" w:type="pct"/>
            <w:tcBorders>
              <w:top w:val="single" w:sz="4" w:space="0" w:color="4F81BD"/>
            </w:tcBorders>
            <w:vAlign w:val="center"/>
          </w:tcPr>
          <w:p w:rsidR="00B06536" w:rsidRPr="00B06536" w:rsidRDefault="00B06536">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NZ"/>
              </w:rPr>
              <w:t>ENEL427</w:t>
            </w:r>
          </w:p>
        </w:tc>
      </w:tr>
      <w:tr w:rsidR="00B06536">
        <w:trPr>
          <w:trHeight w:val="360"/>
          <w:jc w:val="center"/>
        </w:trPr>
        <w:tc>
          <w:tcPr>
            <w:tcW w:w="5000" w:type="pct"/>
            <w:vAlign w:val="center"/>
          </w:tcPr>
          <w:p w:rsidR="00B06536" w:rsidRDefault="00B06536">
            <w:pPr>
              <w:pStyle w:val="NoSpacing"/>
              <w:jc w:val="center"/>
            </w:pPr>
          </w:p>
        </w:tc>
      </w:tr>
      <w:tr w:rsidR="00B06536">
        <w:trPr>
          <w:trHeight w:val="360"/>
          <w:jc w:val="center"/>
        </w:trPr>
        <w:tc>
          <w:tcPr>
            <w:tcW w:w="5000" w:type="pct"/>
            <w:vAlign w:val="center"/>
          </w:tcPr>
          <w:p w:rsidR="00B06536" w:rsidRDefault="00B06536">
            <w:pPr>
              <w:pStyle w:val="NoSpacing"/>
              <w:jc w:val="center"/>
              <w:rPr>
                <w:b/>
                <w:bCs/>
              </w:rPr>
            </w:pPr>
            <w:r>
              <w:rPr>
                <w:b/>
                <w:bCs/>
                <w:lang w:val="en-NZ"/>
              </w:rPr>
              <w:t>Nathan M. Rich</w:t>
            </w:r>
          </w:p>
        </w:tc>
      </w:tr>
      <w:tr w:rsidR="00B06536">
        <w:trPr>
          <w:trHeight w:val="360"/>
          <w:jc w:val="center"/>
        </w:trPr>
        <w:tc>
          <w:tcPr>
            <w:tcW w:w="5000" w:type="pct"/>
            <w:vAlign w:val="center"/>
          </w:tcPr>
          <w:p w:rsidR="00B06536" w:rsidRDefault="004B4333">
            <w:pPr>
              <w:pStyle w:val="NoSpacing"/>
              <w:jc w:val="center"/>
              <w:rPr>
                <w:b/>
                <w:bCs/>
              </w:rPr>
            </w:pPr>
            <w:r>
              <w:rPr>
                <w:b/>
                <w:bCs/>
              </w:rPr>
              <w:t>02/09</w:t>
            </w:r>
            <w:r w:rsidR="00B06536">
              <w:rPr>
                <w:b/>
                <w:bCs/>
              </w:rPr>
              <w:t>/2011</w:t>
            </w:r>
          </w:p>
        </w:tc>
      </w:tr>
    </w:tbl>
    <w:p w:rsidR="00B06536" w:rsidRDefault="00B06536" w:rsidP="0017000D"/>
    <w:p w:rsidR="00B06536" w:rsidRDefault="00B06536" w:rsidP="0017000D"/>
    <w:tbl>
      <w:tblPr>
        <w:tblpPr w:leftFromText="187" w:rightFromText="187" w:horzAnchor="margin" w:tblpXSpec="center" w:tblpYSpec="bottom"/>
        <w:tblW w:w="5000" w:type="pct"/>
        <w:tblLook w:val="04A0"/>
      </w:tblPr>
      <w:tblGrid>
        <w:gridCol w:w="9853"/>
      </w:tblGrid>
      <w:tr w:rsidR="00B06536">
        <w:tc>
          <w:tcPr>
            <w:tcW w:w="5000" w:type="pct"/>
          </w:tcPr>
          <w:p w:rsidR="00B06536" w:rsidRDefault="00B06536">
            <w:pPr>
              <w:pStyle w:val="NoSpacing"/>
            </w:pPr>
          </w:p>
        </w:tc>
      </w:tr>
    </w:tbl>
    <w:p w:rsidR="00B06536" w:rsidRDefault="00B06536" w:rsidP="0017000D"/>
    <w:p w:rsidR="00027D29" w:rsidRDefault="00B06536" w:rsidP="0017000D">
      <w:r>
        <w:br w:type="page"/>
      </w:r>
    </w:p>
    <w:p w:rsidR="00027D29" w:rsidRDefault="00027D29" w:rsidP="0017000D"/>
    <w:p w:rsidR="00027D29" w:rsidRDefault="00027D29" w:rsidP="0017000D"/>
    <w:p w:rsidR="00EB08B6" w:rsidRDefault="00EB08B6" w:rsidP="0017000D">
      <w:pPr>
        <w:pStyle w:val="Heading1"/>
      </w:pPr>
      <w:bookmarkStart w:id="0" w:name="_Toc300576766"/>
      <w:r>
        <w:t>Abstract</w:t>
      </w:r>
      <w:bookmarkEnd w:id="0"/>
    </w:p>
    <w:p w:rsidR="00EB08B6" w:rsidRDefault="00EB08B6" w:rsidP="0017000D"/>
    <w:p w:rsidR="00B06536" w:rsidRDefault="00A103DD" w:rsidP="0017000D">
      <w:r>
        <w:t>This paper describes the design of a self-powered underwater robot. The robot takes power from passing currents and harnesses them using a turbine mounted on top. The robot is designed to withstand the harsh underwater conditions, such as pressure, temperature and high salinity water. This being the case the robot is to be made out of plastic for the exterior to combat rust and filled with oil for the interior to combat compression from the pressure. This paper also shows the testing of the generator to be used and a single phase equivalent circuit is derived. Actions to be completed are choosing a power converter and constructing; however the construction must occur before the choice of power converter.</w:t>
      </w:r>
    </w:p>
    <w:p w:rsidR="00B06536" w:rsidRDefault="00B06536" w:rsidP="0017000D"/>
    <w:p w:rsidR="00EB08B6" w:rsidRDefault="00EB08B6" w:rsidP="0017000D"/>
    <w:p w:rsidR="00193C1E" w:rsidRDefault="00EB08B6" w:rsidP="0017000D">
      <w:pPr>
        <w:rPr>
          <w:rFonts w:ascii="Cambria" w:hAnsi="Cambria"/>
          <w:kern w:val="32"/>
          <w:sz w:val="32"/>
          <w:szCs w:val="32"/>
        </w:rPr>
      </w:pPr>
      <w:r>
        <w:br w:type="page"/>
      </w:r>
    </w:p>
    <w:p w:rsidR="00EB08B6" w:rsidRDefault="00EB08B6" w:rsidP="0017000D">
      <w:pPr>
        <w:pStyle w:val="Heading1"/>
      </w:pPr>
      <w:bookmarkStart w:id="1" w:name="_Toc300576767"/>
      <w:r>
        <w:lastRenderedPageBreak/>
        <w:t>INTRODUCTION</w:t>
      </w:r>
      <w:bookmarkEnd w:id="1"/>
    </w:p>
    <w:p w:rsidR="00EB08B6" w:rsidRDefault="00EB08B6" w:rsidP="0017000D"/>
    <w:p w:rsidR="00027D29" w:rsidRPr="0017000D" w:rsidRDefault="00027D29" w:rsidP="0017000D">
      <w:r w:rsidRPr="0017000D">
        <w:t xml:space="preserve">Around the world there are many extreme environments in which conventional battery power is not suitable for powering devices due to the fact that </w:t>
      </w:r>
      <w:r w:rsidR="004B4333">
        <w:t>the</w:t>
      </w:r>
      <w:r w:rsidR="00061E2B">
        <w:t xml:space="preserve"> battery</w:t>
      </w:r>
      <w:r w:rsidRPr="0017000D">
        <w:t xml:space="preserve"> has to</w:t>
      </w:r>
      <w:r w:rsidR="00061E2B">
        <w:t xml:space="preserve"> be</w:t>
      </w:r>
      <w:r w:rsidRPr="0017000D">
        <w:t xml:space="preserve"> replace</w:t>
      </w:r>
      <w:r w:rsidR="00061E2B">
        <w:t>d</w:t>
      </w:r>
      <w:r w:rsidRPr="0017000D">
        <w:t xml:space="preserve"> when it runs out and the environment does not easily allow</w:t>
      </w:r>
      <w:r w:rsidR="0017000D" w:rsidRPr="0017000D">
        <w:t xml:space="preserve"> for</w:t>
      </w:r>
      <w:r w:rsidRPr="0017000D">
        <w:t xml:space="preserve"> this. </w:t>
      </w:r>
      <w:r w:rsidR="00F8753C" w:rsidRPr="0017000D">
        <w:t>Getting rid of conventional battery power essentially means creating a self-powered device.</w:t>
      </w:r>
    </w:p>
    <w:p w:rsidR="00027D29" w:rsidRPr="0017000D" w:rsidRDefault="00027D29" w:rsidP="0017000D"/>
    <w:p w:rsidR="00027D29" w:rsidRDefault="0017000D" w:rsidP="0017000D">
      <w:r w:rsidRPr="0017000D">
        <w:t>Extreme</w:t>
      </w:r>
      <w:r w:rsidR="00027D29" w:rsidRPr="0017000D">
        <w:t xml:space="preserve"> environments can have temperatures</w:t>
      </w:r>
      <w:r w:rsidRPr="0017000D">
        <w:t xml:space="preserve"> ranging</w:t>
      </w:r>
      <w:r w:rsidR="00027D29" w:rsidRPr="0017000D">
        <w:t xml:space="preserve"> from -30 to 2000 ̊C with extremely high or low pressures. </w:t>
      </w:r>
      <w:r w:rsidR="004B4333">
        <w:t>T</w:t>
      </w:r>
      <w:r w:rsidR="004B4333" w:rsidRPr="0017000D">
        <w:t xml:space="preserve">he challenge of this project </w:t>
      </w:r>
      <w:r w:rsidR="004B4333">
        <w:t>is t</w:t>
      </w:r>
      <w:r w:rsidR="00027D29" w:rsidRPr="0017000D">
        <w:t xml:space="preserve">o </w:t>
      </w:r>
      <w:r w:rsidRPr="0017000D">
        <w:t>design</w:t>
      </w:r>
      <w:r w:rsidR="00027D29" w:rsidRPr="0017000D">
        <w:t xml:space="preserve"> a device that can generate power for some application </w:t>
      </w:r>
      <w:r w:rsidR="004B4333">
        <w:t>and withstand the environment</w:t>
      </w:r>
      <w:r w:rsidR="00027D29" w:rsidRPr="0017000D">
        <w:t>. Of benefit is the environment itself as high temperatures and pressures can be used to generate power because there is an abundance of it in the extreme environment</w:t>
      </w:r>
      <w:r w:rsidR="004B4333">
        <w:t>, this excess of supply also means efficiency is not a large problem</w:t>
      </w:r>
      <w:r w:rsidR="00027D29" w:rsidRPr="0017000D">
        <w:t>.</w:t>
      </w:r>
    </w:p>
    <w:p w:rsidR="0017000D" w:rsidRPr="0017000D" w:rsidRDefault="0017000D" w:rsidP="0017000D"/>
    <w:p w:rsidR="00027D29" w:rsidRPr="0017000D" w:rsidRDefault="00027D29" w:rsidP="0017000D">
      <w:r w:rsidRPr="0017000D">
        <w:t xml:space="preserve">In this project the extreme environment chosen is the </w:t>
      </w:r>
      <w:r w:rsidR="0017000D">
        <w:t>under</w:t>
      </w:r>
      <w:r w:rsidRPr="0017000D">
        <w:t xml:space="preserve">sea environment. </w:t>
      </w:r>
      <w:r w:rsidR="0017000D">
        <w:t>Under the</w:t>
      </w:r>
      <w:r w:rsidRPr="0017000D">
        <w:t xml:space="preserve"> sea the temperature can range from 3 to 21 ̊C</w:t>
      </w:r>
      <w:r w:rsidR="00613607">
        <w:t xml:space="preserve"> </w:t>
      </w:r>
      <w:sdt>
        <w:sdtPr>
          <w:id w:val="-360593026"/>
          <w:citation/>
        </w:sdtPr>
        <w:sdtContent>
          <w:r w:rsidR="00ED74EF">
            <w:fldChar w:fldCharType="begin"/>
          </w:r>
          <w:r w:rsidR="00613607">
            <w:rPr>
              <w:lang w:val="en-NZ"/>
            </w:rPr>
            <w:instrText xml:space="preserve"> CITATION Ant06 \l 5129  </w:instrText>
          </w:r>
          <w:r w:rsidR="00ED74EF">
            <w:fldChar w:fldCharType="separate"/>
          </w:r>
          <w:r w:rsidR="000A1CC1" w:rsidRPr="000A1CC1">
            <w:rPr>
              <w:noProof/>
              <w:lang w:val="en-NZ"/>
            </w:rPr>
            <w:t>(1)</w:t>
          </w:r>
          <w:r w:rsidR="00ED74EF">
            <w:fldChar w:fldCharType="end"/>
          </w:r>
        </w:sdtContent>
      </w:sdt>
      <w:r w:rsidRPr="0017000D">
        <w:t xml:space="preserve"> and the pressure increases</w:t>
      </w:r>
      <w:r w:rsidR="0081369A">
        <w:t xml:space="preserve"> one atmosphere per ten</w:t>
      </w:r>
      <w:r w:rsidRPr="0017000D">
        <w:t xml:space="preserve"> metres of depth under water </w:t>
      </w:r>
      <w:sdt>
        <w:sdtPr>
          <w:id w:val="792104334"/>
          <w:citation/>
        </w:sdtPr>
        <w:sdtContent>
          <w:r w:rsidR="00ED74EF" w:rsidRPr="0017000D">
            <w:fldChar w:fldCharType="begin"/>
          </w:r>
          <w:r w:rsidR="0008655D" w:rsidRPr="0017000D">
            <w:instrText xml:space="preserve"> CITATION Zab06 \l 5129 </w:instrText>
          </w:r>
          <w:r w:rsidR="00ED74EF" w:rsidRPr="0017000D">
            <w:fldChar w:fldCharType="separate"/>
          </w:r>
          <w:r w:rsidR="000A1CC1">
            <w:rPr>
              <w:noProof/>
            </w:rPr>
            <w:t>(2)</w:t>
          </w:r>
          <w:r w:rsidR="00ED74EF" w:rsidRPr="0017000D">
            <w:fldChar w:fldCharType="end"/>
          </w:r>
        </w:sdtContent>
      </w:sdt>
      <w:r w:rsidR="00DC227D" w:rsidRPr="0017000D">
        <w:t xml:space="preserve">. </w:t>
      </w:r>
      <w:r w:rsidRPr="0017000D">
        <w:t xml:space="preserve">Thus the solution must be able to handle these temperatures and </w:t>
      </w:r>
      <w:r w:rsidR="00C47A07">
        <w:t xml:space="preserve">pressures while being able to </w:t>
      </w:r>
      <w:r w:rsidRPr="0017000D">
        <w:t>generate power.</w:t>
      </w:r>
    </w:p>
    <w:p w:rsidR="00027D29" w:rsidRPr="0017000D" w:rsidRDefault="00027D29" w:rsidP="0017000D"/>
    <w:p w:rsidR="00027D29" w:rsidRPr="0017000D" w:rsidRDefault="00027D29" w:rsidP="0017000D">
      <w:r w:rsidRPr="0017000D">
        <w:t>The specific tasks of this project are to inv</w:t>
      </w:r>
      <w:r w:rsidR="0017000D">
        <w:t>estigate an extreme environment, find</w:t>
      </w:r>
      <w:r w:rsidRPr="0017000D">
        <w:t xml:space="preserve"> a suitable way to power a device and then to design</w:t>
      </w:r>
      <w:r w:rsidR="00F8753C" w:rsidRPr="0017000D">
        <w:t xml:space="preserve"> a</w:t>
      </w:r>
      <w:r w:rsidRPr="0017000D">
        <w:t xml:space="preserve"> solution.</w:t>
      </w:r>
      <w:r w:rsidR="00F8753C" w:rsidRPr="0017000D">
        <w:t xml:space="preserve"> </w:t>
      </w:r>
      <w:r w:rsidRPr="0017000D">
        <w:t xml:space="preserve">The goal upon completion is to have a </w:t>
      </w:r>
      <w:r w:rsidR="00F8753C" w:rsidRPr="0017000D">
        <w:t>well thought out design that could be built and used in the real world.</w:t>
      </w:r>
    </w:p>
    <w:p w:rsidR="0079475C" w:rsidRPr="0017000D" w:rsidRDefault="0079475C" w:rsidP="0017000D"/>
    <w:p w:rsidR="0079475C" w:rsidRPr="0017000D" w:rsidRDefault="00F8753C" w:rsidP="0017000D">
      <w:r w:rsidRPr="0017000D">
        <w:t>As an example of the possible applications of such a device</w:t>
      </w:r>
      <w:r w:rsidR="0017000D">
        <w:t>, a small</w:t>
      </w:r>
      <w:r w:rsidR="0079475C" w:rsidRPr="0017000D">
        <w:t xml:space="preserve"> robot </w:t>
      </w:r>
      <w:r w:rsidR="0017000D">
        <w:t xml:space="preserve">that </w:t>
      </w:r>
      <w:r w:rsidR="0079475C" w:rsidRPr="0017000D">
        <w:t>crawls along the ocean floor either videoing what it finds or testing ocean floor sediments</w:t>
      </w:r>
      <w:r w:rsidR="0017000D">
        <w:t xml:space="preserve"> shall be the focus of this solution</w:t>
      </w:r>
      <w:r w:rsidR="0079475C" w:rsidRPr="0017000D">
        <w:t>.</w:t>
      </w:r>
    </w:p>
    <w:p w:rsidR="00EB08B6" w:rsidRDefault="00EB08B6" w:rsidP="0017000D"/>
    <w:p w:rsidR="00EB08B6" w:rsidRDefault="00EB08B6" w:rsidP="0017000D"/>
    <w:p w:rsidR="00761589" w:rsidRDefault="00761589">
      <w:pPr>
        <w:suppressAutoHyphens w:val="0"/>
        <w:jc w:val="left"/>
        <w:rPr>
          <w:rFonts w:ascii="Cambria" w:hAnsi="Cambria"/>
          <w:b/>
          <w:bCs/>
          <w:kern w:val="32"/>
          <w:sz w:val="32"/>
          <w:szCs w:val="32"/>
        </w:rPr>
      </w:pPr>
      <w:bookmarkStart w:id="2" w:name="_Toc300576768"/>
      <w:r>
        <w:br w:type="page"/>
      </w:r>
    </w:p>
    <w:p w:rsidR="00AD1671" w:rsidRDefault="00AD1671" w:rsidP="0017000D">
      <w:pPr>
        <w:pStyle w:val="Heading1"/>
      </w:pPr>
      <w:r>
        <w:lastRenderedPageBreak/>
        <w:t>CHOOSING AN APPLICATION</w:t>
      </w:r>
    </w:p>
    <w:p w:rsidR="00AD1671" w:rsidRDefault="00AD1671" w:rsidP="00AD1671"/>
    <w:p w:rsidR="00AD1671" w:rsidRDefault="008671AD" w:rsidP="00AD1671">
      <w:r>
        <w:t>The sea covers approximately three quarter</w:t>
      </w:r>
      <w:r w:rsidR="00C47A07">
        <w:t xml:space="preserve">s of the earth’s surface </w:t>
      </w:r>
      <w:sdt>
        <w:sdtPr>
          <w:id w:val="336293907"/>
          <w:citation/>
        </w:sdtPr>
        <w:sdtContent>
          <w:r w:rsidR="00ED74EF">
            <w:fldChar w:fldCharType="begin"/>
          </w:r>
          <w:r w:rsidR="000A1CC1">
            <w:instrText xml:space="preserve"> CITATION Jar \l 1033 </w:instrText>
          </w:r>
          <w:r w:rsidR="00ED74EF">
            <w:fldChar w:fldCharType="separate"/>
          </w:r>
          <w:r w:rsidR="000A1CC1">
            <w:rPr>
              <w:noProof/>
            </w:rPr>
            <w:t>(3)</w:t>
          </w:r>
          <w:r w:rsidR="00ED74EF">
            <w:rPr>
              <w:noProof/>
            </w:rPr>
            <w:fldChar w:fldCharType="end"/>
          </w:r>
        </w:sdtContent>
      </w:sdt>
      <w:r>
        <w:t xml:space="preserve"> however its depths remain largely unexplored and unknown. One of the reasons for this is the harsh and inhospitable conditions that exist undersea. There is no oxygen to breathe underwater, the pressure increases one atmosphere for</w:t>
      </w:r>
      <w:r w:rsidR="00EE5623">
        <w:t xml:space="preserve"> every ten metres</w:t>
      </w:r>
      <w:r w:rsidR="00C47A07">
        <w:t xml:space="preserve"> </w:t>
      </w:r>
      <w:sdt>
        <w:sdtPr>
          <w:id w:val="234487544"/>
          <w:citation/>
        </w:sdtPr>
        <w:sdtContent>
          <w:r w:rsidR="00ED74EF">
            <w:fldChar w:fldCharType="begin"/>
          </w:r>
          <w:r w:rsidR="000A1CC1">
            <w:instrText xml:space="preserve"> CITATION Zab06 \l 1033 </w:instrText>
          </w:r>
          <w:r w:rsidR="00ED74EF">
            <w:fldChar w:fldCharType="separate"/>
          </w:r>
          <w:r w:rsidR="000A1CC1">
            <w:rPr>
              <w:noProof/>
            </w:rPr>
            <w:t>(2)</w:t>
          </w:r>
          <w:r w:rsidR="00ED74EF">
            <w:rPr>
              <w:noProof/>
            </w:rPr>
            <w:fldChar w:fldCharType="end"/>
          </w:r>
        </w:sdtContent>
      </w:sdt>
      <w:r>
        <w:t xml:space="preserve"> and the temperature drops considerably as the depth increases. Due to these harsh conditions it is preferable to send a robot </w:t>
      </w:r>
      <w:r w:rsidR="004B4333">
        <w:t xml:space="preserve">instead of a </w:t>
      </w:r>
      <w:proofErr w:type="gramStart"/>
      <w:r w:rsidR="004B4333">
        <w:t>man,</w:t>
      </w:r>
      <w:proofErr w:type="gramEnd"/>
      <w:r>
        <w:t xml:space="preserve"> however robots require a reliable power source. One solution to this would be use a batte</w:t>
      </w:r>
      <w:r w:rsidR="00EE5623">
        <w:t>ry powered robot, however</w:t>
      </w:r>
      <w:r>
        <w:t xml:space="preserve"> batteries require recharging and constant maintenance. A better solution then would be to have a self powered robot that could stay underwater for indefinite periods.</w:t>
      </w:r>
    </w:p>
    <w:p w:rsidR="008671AD" w:rsidRDefault="008671AD" w:rsidP="00AD1671"/>
    <w:p w:rsidR="008671AD" w:rsidRDefault="008671AD" w:rsidP="00AD1671">
      <w:r>
        <w:t>The robot to be designed in this paper is thus an underwater self-powered robot.</w:t>
      </w:r>
    </w:p>
    <w:p w:rsidR="004B4333" w:rsidRPr="00AD1671" w:rsidRDefault="004B4333" w:rsidP="00AD1671"/>
    <w:p w:rsidR="00EB08B6" w:rsidRPr="0079475C" w:rsidRDefault="00B06536" w:rsidP="0017000D">
      <w:pPr>
        <w:pStyle w:val="Heading1"/>
      </w:pPr>
      <w:r w:rsidRPr="0079475C">
        <w:t xml:space="preserve">CHOICE OF POWER </w:t>
      </w:r>
      <w:r w:rsidRPr="00F86D72">
        <w:t>GENERATION</w:t>
      </w:r>
      <w:bookmarkEnd w:id="2"/>
    </w:p>
    <w:p w:rsidR="00EB08B6" w:rsidRDefault="00EB08B6" w:rsidP="0017000D"/>
    <w:p w:rsidR="00B06536" w:rsidRDefault="00B06536" w:rsidP="0017000D">
      <w:r>
        <w:t xml:space="preserve">Given that the extreme environment was the </w:t>
      </w:r>
      <w:r w:rsidR="0017000D">
        <w:t>under</w:t>
      </w:r>
      <w:r>
        <w:t>sea</w:t>
      </w:r>
      <w:r w:rsidR="0017000D">
        <w:t xml:space="preserve"> environment</w:t>
      </w:r>
      <w:r>
        <w:t xml:space="preserve"> the first task was to choose a method of power generation. Research was done </w:t>
      </w:r>
      <w:r w:rsidR="0079475C">
        <w:t>via the</w:t>
      </w:r>
      <w:r>
        <w:t xml:space="preserve"> internet looking into the characteristics of the sea and trying to identify ways to exploit the environmental characteristics, see </w:t>
      </w:r>
      <w:r w:rsidRPr="00C47A07">
        <w:rPr>
          <w:highlight w:val="yellow"/>
        </w:rPr>
        <w:t>appendix 1</w:t>
      </w:r>
      <w:r>
        <w:t>. Four different possible ways of generating power in the sea were considered and the following information was found.</w:t>
      </w:r>
    </w:p>
    <w:p w:rsidR="00B06536" w:rsidRDefault="00B06536" w:rsidP="0017000D"/>
    <w:p w:rsidR="00B06536" w:rsidRDefault="00B06536" w:rsidP="0017000D">
      <w:pPr>
        <w:pStyle w:val="Heading3"/>
      </w:pPr>
      <w:bookmarkStart w:id="3" w:name="_Toc300576769"/>
      <w:r>
        <w:t>Pressure</w:t>
      </w:r>
      <w:bookmarkEnd w:id="3"/>
    </w:p>
    <w:p w:rsidR="00B06536" w:rsidRPr="00B06536" w:rsidRDefault="00B06536" w:rsidP="0017000D"/>
    <w:p w:rsidR="00B06536" w:rsidRDefault="00B06536" w:rsidP="0017000D">
      <w:r>
        <w:t>High pressure is one of the extreme environmental elements of the sea for which this project was chosen. Thus it makes sense to try exploit this characteristic as there is virtually no limit to its supply.</w:t>
      </w:r>
      <w:r w:rsidR="00061E2B">
        <w:t xml:space="preserve"> However</w:t>
      </w:r>
      <w:r>
        <w:t xml:space="preserve"> </w:t>
      </w:r>
      <w:r w:rsidR="00061E2B">
        <w:t>i</w:t>
      </w:r>
      <w:r>
        <w:t xml:space="preserve">n exploiting it </w:t>
      </w:r>
      <w:r w:rsidR="00061E2B">
        <w:t xml:space="preserve">the </w:t>
      </w:r>
      <w:r>
        <w:t xml:space="preserve">environmental impacts </w:t>
      </w:r>
      <w:r w:rsidR="00061E2B">
        <w:t>should also be considered</w:t>
      </w:r>
      <w:r>
        <w:t>.</w:t>
      </w:r>
    </w:p>
    <w:p w:rsidR="00B06536" w:rsidRDefault="00B06536" w:rsidP="0017000D"/>
    <w:p w:rsidR="00B06536" w:rsidRDefault="00B06536" w:rsidP="0017000D">
      <w:r>
        <w:t xml:space="preserve">From the research done it was found that to create energy from pressure a differential </w:t>
      </w:r>
      <w:r w:rsidR="00061E2B">
        <w:t>must be obtained</w:t>
      </w:r>
      <w:r>
        <w:t>. In the sea environment there is high pressure bu</w:t>
      </w:r>
      <w:r w:rsidR="00D57560">
        <w:t>t there</w:t>
      </w:r>
      <w:r>
        <w:t xml:space="preserve"> is not a differential. There were two ways that were thought of to obtain a differential; the first was by having t</w:t>
      </w:r>
      <w:r w:rsidR="00D57560">
        <w:t>w</w:t>
      </w:r>
      <w:r>
        <w:t>o devices with one much deeper than the other</w:t>
      </w:r>
      <w:r w:rsidR="00C47A07">
        <w:t>,</w:t>
      </w:r>
      <w:r>
        <w:t xml:space="preserve"> as it is known that the pre</w:t>
      </w:r>
      <w:r w:rsidR="00C47A07">
        <w:t xml:space="preserve">ssure increases the deeper </w:t>
      </w:r>
      <w:r w:rsidR="00D57560">
        <w:t>an object</w:t>
      </w:r>
      <w:r>
        <w:t xml:space="preserve"> is. Thus the two devices have different pressures and a differential is found. The disadvantage to this though is that the whole solution would have to be rather large and would</w:t>
      </w:r>
      <w:r w:rsidR="00C47A07">
        <w:t xml:space="preserve"> therefore not be very helpful for moving devices and would be </w:t>
      </w:r>
      <w:r>
        <w:t xml:space="preserve">prone to damage from sea creatures. The second way that was thought of to create a differential was to use the undersea currents which would press against a plate creating a differential. This technology is in fact already been in use in the form of hydrophones </w:t>
      </w:r>
      <w:sdt>
        <w:sdtPr>
          <w:id w:val="-1304149607"/>
          <w:citation/>
        </w:sdtPr>
        <w:sdtContent>
          <w:r w:rsidR="00ED74EF">
            <w:fldChar w:fldCharType="begin"/>
          </w:r>
          <w:r w:rsidR="006E6B01">
            <w:rPr>
              <w:lang w:val="en-NZ"/>
            </w:rPr>
            <w:instrText xml:space="preserve"> CITATION Wil05 \l 5129 </w:instrText>
          </w:r>
          <w:r w:rsidR="00ED74EF">
            <w:fldChar w:fldCharType="separate"/>
          </w:r>
          <w:r w:rsidR="000A1CC1" w:rsidRPr="000A1CC1">
            <w:rPr>
              <w:noProof/>
              <w:lang w:val="en-NZ"/>
            </w:rPr>
            <w:t>(4)</w:t>
          </w:r>
          <w:r w:rsidR="00ED74EF">
            <w:fldChar w:fldCharType="end"/>
          </w:r>
        </w:sdtContent>
      </w:sdt>
      <w:r w:rsidR="006E6B01">
        <w:t xml:space="preserve"> </w:t>
      </w:r>
      <w:r>
        <w:t>and uses piezoelectric technology.</w:t>
      </w:r>
    </w:p>
    <w:p w:rsidR="00B06536" w:rsidRPr="00CF4900" w:rsidRDefault="00B06536" w:rsidP="0017000D"/>
    <w:p w:rsidR="00B06536" w:rsidRDefault="00B06536" w:rsidP="0017000D">
      <w:pPr>
        <w:pStyle w:val="Heading3"/>
      </w:pPr>
      <w:bookmarkStart w:id="4" w:name="_Toc300576770"/>
      <w:r>
        <w:t>Temperature</w:t>
      </w:r>
      <w:bookmarkEnd w:id="4"/>
    </w:p>
    <w:p w:rsidR="00B06536" w:rsidRPr="00B06536" w:rsidRDefault="00B06536" w:rsidP="0017000D"/>
    <w:p w:rsidR="00B06536" w:rsidRDefault="00CF4F10" w:rsidP="0017000D">
      <w:r>
        <w:t>A low temperature is</w:t>
      </w:r>
      <w:r w:rsidR="00B06536">
        <w:t xml:space="preserve"> the other environmental extreme of the sea and so it makes sense also to try </w:t>
      </w:r>
      <w:r>
        <w:t>exploiting</w:t>
      </w:r>
      <w:r w:rsidR="00B06536">
        <w:t xml:space="preserve"> this. However as with pressure a differential in temperature is needed. The only way hypothesized to create such a differential was to once again have two devices at different depths so that different temperatures are found. However since this is the same solution as before it has the same disadvantages.</w:t>
      </w:r>
    </w:p>
    <w:p w:rsidR="0079475C" w:rsidRDefault="0079475C" w:rsidP="0017000D"/>
    <w:p w:rsidR="0079475C" w:rsidRDefault="0079475C" w:rsidP="0017000D">
      <w:pPr>
        <w:pStyle w:val="Heading3"/>
      </w:pPr>
      <w:bookmarkStart w:id="5" w:name="_Toc300576771"/>
      <w:r>
        <w:t>Chemic</w:t>
      </w:r>
      <w:r w:rsidRPr="0079475C">
        <w:t>a</w:t>
      </w:r>
      <w:r>
        <w:t>l</w:t>
      </w:r>
      <w:bookmarkEnd w:id="5"/>
    </w:p>
    <w:p w:rsidR="0091514A" w:rsidRPr="0091514A" w:rsidRDefault="0091514A" w:rsidP="0091514A"/>
    <w:p w:rsidR="0079475C" w:rsidRDefault="0091514A" w:rsidP="0017000D">
      <w:r>
        <w:t xml:space="preserve">It was briefly considered that the chemicals in the ocean could be used in a chemical reaction to create power for the application; however it was quickly found that this thought was naïve. The </w:t>
      </w:r>
      <w:r>
        <w:lastRenderedPageBreak/>
        <w:t xml:space="preserve">reason it </w:t>
      </w:r>
      <w:r w:rsidR="004B4333">
        <w:t>wa</w:t>
      </w:r>
      <w:r>
        <w:t>s naïve is that the chemicals in the seawater are in a post-reacted state meaning that they will not react in any way for the project. If any chemical pair was not yet reacted they would react of their own accord in the seawater. The only way to force a chemical reaction then would be to bring another chemical to react with something in the seawater; however this option is actually a battery in an elementary sense and thus does not meet the design requirement.</w:t>
      </w:r>
    </w:p>
    <w:p w:rsidR="00B06536" w:rsidRPr="001B7DE8" w:rsidRDefault="00B06536" w:rsidP="0017000D"/>
    <w:p w:rsidR="00B06536" w:rsidRDefault="00B06536" w:rsidP="0017000D">
      <w:pPr>
        <w:pStyle w:val="Heading3"/>
      </w:pPr>
      <w:bookmarkStart w:id="6" w:name="_Toc300576772"/>
      <w:r>
        <w:t>Kinetic</w:t>
      </w:r>
      <w:bookmarkEnd w:id="6"/>
    </w:p>
    <w:p w:rsidR="00B06536" w:rsidRPr="00B06536" w:rsidRDefault="00B06536" w:rsidP="0017000D"/>
    <w:p w:rsidR="00B06536" w:rsidRDefault="00B06536" w:rsidP="0017000D">
      <w:r>
        <w:t>The solution of using the pressure of currents to create a pressure differential was the best solution found thus far however</w:t>
      </w:r>
      <w:r w:rsidR="00DE52CD">
        <w:t xml:space="preserve"> the</w:t>
      </w:r>
      <w:r>
        <w:t xml:space="preserve"> problem was that the current would push the device </w:t>
      </w:r>
      <w:r w:rsidR="00DE52CD">
        <w:t xml:space="preserve">off course </w:t>
      </w:r>
      <w:r w:rsidR="00C47A07">
        <w:t xml:space="preserve">when </w:t>
      </w:r>
      <w:r>
        <w:t>contacting the plate. Another solution that solves this problem is actually a lot simpler than the piezoelectric technology although not as exciting; a turbine. Using a turbine would allow water to flow through the device</w:t>
      </w:r>
      <w:r w:rsidR="004B4333">
        <w:t>,</w:t>
      </w:r>
      <w:r>
        <w:t xml:space="preserve"> </w:t>
      </w:r>
      <w:r w:rsidR="00C47A07">
        <w:t>allowing it to generate</w:t>
      </w:r>
      <w:r>
        <w:t xml:space="preserve"> pow</w:t>
      </w:r>
      <w:r w:rsidR="00C47A07">
        <w:t>er while stopping the current from pushing the device off course</w:t>
      </w:r>
      <w:r>
        <w:t>.</w:t>
      </w:r>
      <w:r w:rsidR="00DE52CD">
        <w:t xml:space="preserve"> The currents found in the deep sea environment are known to be up to 5 knots but more commonly around 3 knots (1.54ms</w:t>
      </w:r>
      <w:r w:rsidR="00DE52CD" w:rsidRPr="00DE52CD">
        <w:rPr>
          <w:vertAlign w:val="superscript"/>
        </w:rPr>
        <w:t>-1</w:t>
      </w:r>
      <w:r w:rsidR="00DE52CD">
        <w:t>)</w:t>
      </w:r>
      <w:r w:rsidR="00C412D6">
        <w:t xml:space="preserve"> </w:t>
      </w:r>
      <w:sdt>
        <w:sdtPr>
          <w:id w:val="234487545"/>
          <w:citation/>
        </w:sdtPr>
        <w:sdtContent>
          <w:r w:rsidR="00ED74EF">
            <w:fldChar w:fldCharType="begin"/>
          </w:r>
          <w:r w:rsidR="000A1CC1">
            <w:instrText xml:space="preserve"> CITATION Hav11 \l 1033 </w:instrText>
          </w:r>
          <w:r w:rsidR="00ED74EF">
            <w:fldChar w:fldCharType="separate"/>
          </w:r>
          <w:r w:rsidR="000A1CC1">
            <w:rPr>
              <w:noProof/>
            </w:rPr>
            <w:t>(5)</w:t>
          </w:r>
          <w:r w:rsidR="00ED74EF">
            <w:rPr>
              <w:noProof/>
            </w:rPr>
            <w:fldChar w:fldCharType="end"/>
          </w:r>
        </w:sdtContent>
      </w:sdt>
      <w:r w:rsidR="006E323E">
        <w:t>.</w:t>
      </w:r>
    </w:p>
    <w:p w:rsidR="00EB08B6" w:rsidRDefault="00EB08B6" w:rsidP="0017000D"/>
    <w:p w:rsidR="0079475C" w:rsidRDefault="0079475C" w:rsidP="0017000D">
      <w:pPr>
        <w:pStyle w:val="Heading3"/>
      </w:pPr>
      <w:bookmarkStart w:id="7" w:name="_Toc300576773"/>
      <w:r>
        <w:t>Decision</w:t>
      </w:r>
      <w:bookmarkEnd w:id="7"/>
    </w:p>
    <w:p w:rsidR="0079475C" w:rsidRDefault="0079475C" w:rsidP="0017000D"/>
    <w:p w:rsidR="0079475C" w:rsidRPr="0079475C" w:rsidRDefault="0079475C" w:rsidP="0017000D">
      <w:r>
        <w:t xml:space="preserve">Given the options </w:t>
      </w:r>
      <w:r w:rsidR="00B64E15">
        <w:t>above, the</w:t>
      </w:r>
      <w:r>
        <w:t xml:space="preserve"> method of power generation was decided to be kinetic utilizing a turbine to harness the power of undersea currents.</w:t>
      </w:r>
    </w:p>
    <w:p w:rsidR="0079475C" w:rsidRDefault="0079475C" w:rsidP="0017000D"/>
    <w:p w:rsidR="0026750C" w:rsidRDefault="0026750C" w:rsidP="0017000D"/>
    <w:p w:rsidR="0026750C" w:rsidRDefault="0026750C" w:rsidP="0026750C">
      <w:pPr>
        <w:pStyle w:val="Heading1"/>
      </w:pPr>
      <w:r>
        <w:t>SPECIFICATION</w:t>
      </w:r>
    </w:p>
    <w:p w:rsidR="004B4333" w:rsidRPr="004B4333" w:rsidRDefault="004B4333" w:rsidP="004B4333"/>
    <w:p w:rsidR="0026750C" w:rsidRDefault="0026750C" w:rsidP="0026750C">
      <w:r>
        <w:t xml:space="preserve">The final design must create a robot that can handle the environment around it. This means the robot must </w:t>
      </w:r>
      <w:r w:rsidR="00C47A07">
        <w:t xml:space="preserve">be </w:t>
      </w:r>
      <w:r>
        <w:t>resis</w:t>
      </w:r>
      <w:r w:rsidR="00E271F5">
        <w:t>tive to corrosion</w:t>
      </w:r>
      <w:r w:rsidR="00C47A07">
        <w:t>,</w:t>
      </w:r>
      <w:r w:rsidR="00E271F5">
        <w:t xml:space="preserve"> especially </w:t>
      </w:r>
      <w:r>
        <w:t>rust</w:t>
      </w:r>
      <w:r w:rsidR="00E271F5">
        <w:t xml:space="preserve"> </w:t>
      </w:r>
      <w:r>
        <w:t xml:space="preserve">given that it is in salt water. The robot must also be able to handle the temperature which is believed to be anywhere between </w:t>
      </w:r>
      <w:r w:rsidR="004E3D18" w:rsidRPr="0017000D">
        <w:t xml:space="preserve">3 to 21 ̊C </w:t>
      </w:r>
      <w:sdt>
        <w:sdtPr>
          <w:id w:val="-2011520170"/>
          <w:citation/>
        </w:sdtPr>
        <w:sdtContent>
          <w:r w:rsidR="00ED74EF">
            <w:fldChar w:fldCharType="begin"/>
          </w:r>
          <w:r>
            <w:rPr>
              <w:lang w:val="en-NZ"/>
            </w:rPr>
            <w:instrText xml:space="preserve"> CITATION Ant06 \l 5129 </w:instrText>
          </w:r>
          <w:r w:rsidR="00ED74EF">
            <w:fldChar w:fldCharType="separate"/>
          </w:r>
          <w:r w:rsidR="000A1CC1" w:rsidRPr="000A1CC1">
            <w:rPr>
              <w:noProof/>
              <w:lang w:val="en-NZ"/>
            </w:rPr>
            <w:t>(1)</w:t>
          </w:r>
          <w:r w:rsidR="00ED74EF">
            <w:fldChar w:fldCharType="end"/>
          </w:r>
        </w:sdtContent>
      </w:sdt>
      <w:r>
        <w:t>.</w:t>
      </w:r>
      <w:r w:rsidR="004E3D18">
        <w:t xml:space="preserve"> In addition there is also a pressure element that </w:t>
      </w:r>
      <w:r w:rsidR="004A3896">
        <w:t xml:space="preserve">the robot must handle and </w:t>
      </w:r>
      <w:r w:rsidR="004E3D18">
        <w:t xml:space="preserve">will increase </w:t>
      </w:r>
      <w:r w:rsidR="00F0575C">
        <w:t xml:space="preserve">by </w:t>
      </w:r>
      <w:r w:rsidR="004E3D18">
        <w:t>one atmosphere for every ten metres of the depth underwater the robot is submerged in</w:t>
      </w:r>
      <w:r w:rsidR="00C412D6">
        <w:t xml:space="preserve"> </w:t>
      </w:r>
      <w:sdt>
        <w:sdtPr>
          <w:id w:val="811368878"/>
          <w:citation/>
        </w:sdtPr>
        <w:sdtContent>
          <w:r w:rsidR="00ED74EF">
            <w:fldChar w:fldCharType="begin"/>
          </w:r>
          <w:r w:rsidR="004E3D18">
            <w:rPr>
              <w:lang w:val="en-NZ"/>
            </w:rPr>
            <w:instrText xml:space="preserve"> CITATION Zab06 \l 5129 </w:instrText>
          </w:r>
          <w:r w:rsidR="00ED74EF">
            <w:fldChar w:fldCharType="separate"/>
          </w:r>
          <w:r w:rsidR="000A1CC1" w:rsidRPr="000A1CC1">
            <w:rPr>
              <w:noProof/>
              <w:lang w:val="en-NZ"/>
            </w:rPr>
            <w:t>(2)</w:t>
          </w:r>
          <w:r w:rsidR="00ED74EF">
            <w:fldChar w:fldCharType="end"/>
          </w:r>
        </w:sdtContent>
      </w:sdt>
      <w:r w:rsidR="004E3D18">
        <w:t xml:space="preserve">. The said conditions are the specific conditions that the robot must deal with underwater. In addition to these are the more usual ones that the robot must be extremely reliable with its own power source and be able to move </w:t>
      </w:r>
      <w:r w:rsidR="00E271F5">
        <w:t>under that power.</w:t>
      </w:r>
    </w:p>
    <w:p w:rsidR="004E3D18" w:rsidRDefault="004E3D18" w:rsidP="0026750C"/>
    <w:p w:rsidR="004E3D18" w:rsidRDefault="004E3D18" w:rsidP="004E3D18">
      <w:r>
        <w:t xml:space="preserve">However in order to create a robot design in the space of time given it was decided to make simplifications to the robot design that could be rectified in the future once the initial design was proven. For example the robot design given gives no ability to turn or </w:t>
      </w:r>
      <w:proofErr w:type="spellStart"/>
      <w:r>
        <w:t>maneuvre</w:t>
      </w:r>
      <w:proofErr w:type="spellEnd"/>
      <w:r>
        <w:t xml:space="preserve"> around difficult obstacles. The robot als</w:t>
      </w:r>
      <w:r w:rsidR="00F0575C">
        <w:t>o has no remote control feature;</w:t>
      </w:r>
      <w:r>
        <w:t xml:space="preserve"> that is the robot simply moves f</w:t>
      </w:r>
      <w:r w:rsidR="00F0575C">
        <w:t>orward when given power and is idle</w:t>
      </w:r>
      <w:r>
        <w:t xml:space="preserve"> otherwise. The robot also does not have the features that would make it useful such as sediment testing facilities or an onboard v</w:t>
      </w:r>
      <w:r w:rsidR="004A3896">
        <w:t>ideo camera, these features are</w:t>
      </w:r>
      <w:r>
        <w:t xml:space="preserve"> intended to be added once the robot has proven the ability to harvest and put to use</w:t>
      </w:r>
      <w:r w:rsidR="00F0575C">
        <w:t xml:space="preserve"> the</w:t>
      </w:r>
      <w:r>
        <w:t xml:space="preserve"> power from passing currents. </w:t>
      </w:r>
    </w:p>
    <w:p w:rsidR="004E3D18" w:rsidRPr="004E3D18" w:rsidRDefault="004E3D18" w:rsidP="0026750C">
      <w:pPr>
        <w:rPr>
          <w:b/>
        </w:rPr>
      </w:pPr>
    </w:p>
    <w:p w:rsidR="0079475C" w:rsidRPr="0079475C" w:rsidRDefault="0079475C" w:rsidP="0017000D"/>
    <w:p w:rsidR="00EB08B6" w:rsidRDefault="0079475C" w:rsidP="0017000D">
      <w:pPr>
        <w:pStyle w:val="Heading1"/>
      </w:pPr>
      <w:bookmarkStart w:id="8" w:name="_Toc300576774"/>
      <w:r w:rsidRPr="0079475C">
        <w:t>THEORY</w:t>
      </w:r>
      <w:r>
        <w:t xml:space="preserve"> OF OPERATION</w:t>
      </w:r>
      <w:bookmarkEnd w:id="8"/>
    </w:p>
    <w:p w:rsidR="00B30ED3" w:rsidRDefault="00B30ED3" w:rsidP="0017000D"/>
    <w:p w:rsidR="00B30ED3" w:rsidRDefault="00B30ED3" w:rsidP="0017000D">
      <w:pPr>
        <w:pStyle w:val="Heading3"/>
      </w:pPr>
      <w:bookmarkStart w:id="9" w:name="_Toc300576775"/>
      <w:r>
        <w:t>Overview</w:t>
      </w:r>
      <w:bookmarkEnd w:id="9"/>
    </w:p>
    <w:p w:rsidR="00B30ED3" w:rsidRDefault="00B30ED3" w:rsidP="0017000D"/>
    <w:p w:rsidR="00B30ED3" w:rsidRDefault="00B30ED3" w:rsidP="0017000D">
      <w:r>
        <w:t>A relatively simple design has been produced and a block diagram of it is shown in Fig 1.</w:t>
      </w:r>
    </w:p>
    <w:p w:rsidR="006E6B01" w:rsidRDefault="006E6B01" w:rsidP="0017000D"/>
    <w:p w:rsidR="00965B1D" w:rsidRDefault="00312930" w:rsidP="0017000D">
      <w:r>
        <w:object w:dxaOrig="10530"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42pt" o:ole="">
            <v:imagedata r:id="rId9" o:title=""/>
          </v:shape>
          <o:OLEObject Type="Embed" ProgID="Visio.Drawing.11" ShapeID="_x0000_i1025" DrawAspect="Content" ObjectID="_1378062754" r:id="rId10"/>
        </w:object>
      </w:r>
    </w:p>
    <w:p w:rsidR="00B30ED3" w:rsidRPr="00965B1D" w:rsidRDefault="00965B1D" w:rsidP="0017000D">
      <w:pPr>
        <w:pStyle w:val="Caption"/>
      </w:pPr>
      <w:proofErr w:type="gramStart"/>
      <w:r w:rsidRPr="00965B1D">
        <w:t xml:space="preserve">Figure </w:t>
      </w:r>
      <w:r w:rsidR="00ED74EF" w:rsidRPr="00965B1D">
        <w:fldChar w:fldCharType="begin"/>
      </w:r>
      <w:r w:rsidRPr="00965B1D">
        <w:instrText xml:space="preserve"> SEQ Figure \* ARABIC </w:instrText>
      </w:r>
      <w:r w:rsidR="00ED74EF" w:rsidRPr="00965B1D">
        <w:fldChar w:fldCharType="separate"/>
      </w:r>
      <w:r w:rsidR="000A1CC1">
        <w:rPr>
          <w:noProof/>
        </w:rPr>
        <w:t>1</w:t>
      </w:r>
      <w:r w:rsidR="00ED74EF" w:rsidRPr="00965B1D">
        <w:fldChar w:fldCharType="end"/>
      </w:r>
      <w:r w:rsidRPr="00965B1D">
        <w:t>.</w:t>
      </w:r>
      <w:proofErr w:type="gramEnd"/>
      <w:r w:rsidRPr="00965B1D">
        <w:t xml:space="preserve"> System Block Diagram</w:t>
      </w:r>
    </w:p>
    <w:p w:rsidR="00825A7F" w:rsidRPr="003F067F" w:rsidRDefault="00825A7F" w:rsidP="0017000D"/>
    <w:p w:rsidR="00B64E15" w:rsidRDefault="00B64E15" w:rsidP="0017000D">
      <w:pPr>
        <w:pStyle w:val="Heading3"/>
      </w:pPr>
      <w:bookmarkStart w:id="10" w:name="_Toc300576777"/>
      <w:r>
        <w:t>Turbine</w:t>
      </w:r>
      <w:bookmarkEnd w:id="10"/>
    </w:p>
    <w:p w:rsidR="00B64E15" w:rsidRPr="00B64E15" w:rsidRDefault="00B64E15" w:rsidP="0017000D"/>
    <w:p w:rsidR="0079475C" w:rsidRDefault="0079475C" w:rsidP="0017000D">
      <w:r>
        <w:t xml:space="preserve">In order to harness the power of the passing currents a turbine is attached to </w:t>
      </w:r>
      <w:r w:rsidR="00B64E15">
        <w:t>the top of a</w:t>
      </w:r>
      <w:r>
        <w:t xml:space="preserve"> small robot. As a starting point this turbine will be in a fixed position, that i</w:t>
      </w:r>
      <w:r w:rsidR="004A3896">
        <w:t>s, it will not be able to turn into the current</w:t>
      </w:r>
      <w:r>
        <w:t xml:space="preserve"> in order to maximize the power.</w:t>
      </w:r>
      <w:r w:rsidR="00B64E15">
        <w:t xml:space="preserve"> </w:t>
      </w:r>
      <w:r w:rsidR="00F86D72">
        <w:t xml:space="preserve">The size of the turbine is governed by the amount of power required. </w:t>
      </w:r>
      <w:r w:rsidR="00B64E15">
        <w:t>The output motor chosen to power the wheels of the robot requires 5V and 1A when running</w:t>
      </w:r>
      <w:r w:rsidR="00F86D72">
        <w:t xml:space="preserve"> and there shall be two motors; one powering the back wheels and one powering the front wheels. This means that a tot</w:t>
      </w:r>
      <w:r w:rsidR="002050C4">
        <w:t>al of 10</w:t>
      </w:r>
      <w:r w:rsidR="00F86D72">
        <w:t>W of power will be required at the output not including any extra features the robot might incorporate.</w:t>
      </w:r>
      <w:r w:rsidR="002050C4">
        <w:t xml:space="preserve"> Assuming o</w:t>
      </w:r>
      <w:r w:rsidR="00D93FD0">
        <w:t>ther features might need up to 10</w:t>
      </w:r>
      <w:r w:rsidR="002050C4">
        <w:t xml:space="preserve">W, the total output power becomes </w:t>
      </w:r>
      <w:r w:rsidR="00D93FD0">
        <w:t>20</w:t>
      </w:r>
      <w:r w:rsidR="002050C4">
        <w:t>W, finally assuming the power converter to be about 80% efficient the input power will need to be at least</w:t>
      </w:r>
      <w:r w:rsidR="000C4AEF">
        <w:t xml:space="preserve"> </w:t>
      </w:r>
      <w:r w:rsidR="00D93FD0">
        <w:t>25</w:t>
      </w:r>
      <w:r w:rsidR="002050C4">
        <w:t>W.</w:t>
      </w:r>
    </w:p>
    <w:p w:rsidR="002050C4" w:rsidRDefault="002050C4" w:rsidP="0017000D"/>
    <w:p w:rsidR="002050C4" w:rsidRDefault="002050C4" w:rsidP="0017000D">
      <w:r>
        <w:t>Using the following equation for power from a water turbine</w:t>
      </w:r>
      <w:r w:rsidR="00C412D6">
        <w:t xml:space="preserve"> </w:t>
      </w:r>
      <w:sdt>
        <w:sdtPr>
          <w:id w:val="-343324630"/>
          <w:citation/>
        </w:sdtPr>
        <w:sdtContent>
          <w:r w:rsidR="00ED74EF">
            <w:fldChar w:fldCharType="begin"/>
          </w:r>
          <w:r w:rsidR="003B0499">
            <w:rPr>
              <w:lang w:val="en-NZ"/>
            </w:rPr>
            <w:instrText xml:space="preserve">CITATION Kir05 \l 5129 </w:instrText>
          </w:r>
          <w:r w:rsidR="00ED74EF">
            <w:fldChar w:fldCharType="separate"/>
          </w:r>
          <w:r w:rsidR="000A1CC1" w:rsidRPr="000A1CC1">
            <w:rPr>
              <w:noProof/>
              <w:lang w:val="en-NZ"/>
            </w:rPr>
            <w:t>(6)</w:t>
          </w:r>
          <w:r w:rsidR="00ED74EF">
            <w:fldChar w:fldCharType="end"/>
          </w:r>
        </w:sdtContent>
      </w:sdt>
      <w:r w:rsidR="00941601">
        <w:t>:</w:t>
      </w:r>
      <w:r>
        <w:t xml:space="preserve"> </w:t>
      </w:r>
    </w:p>
    <w:p w:rsidR="002050C4" w:rsidRDefault="002050C4" w:rsidP="0017000D"/>
    <w:p w:rsidR="002050C4" w:rsidRPr="00941601" w:rsidRDefault="00ED74EF" w:rsidP="0017000D">
      <w:pPr>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elec</m:t>
              </m:r>
            </m:sub>
          </m:sSub>
          <m:r>
            <m:rPr>
              <m:sty m:val="p"/>
            </m:rPr>
            <w:rPr>
              <w:rFonts w:ascii="Cambria Math" w:hAnsi="Cambria Math"/>
            </w:rPr>
            <m:t>=</m:t>
          </m:r>
          <m:f>
            <m:fPr>
              <m:ctrlPr>
                <w:rPr>
                  <w:rFonts w:ascii="Cambria Math" w:hAnsi="Cambria Math"/>
                </w:rPr>
              </m:ctrlPr>
            </m:fPr>
            <m:num>
              <m:r>
                <w:rPr>
                  <w:rFonts w:ascii="Cambria Math" w:hAnsi="Cambria Math"/>
                </w:rPr>
                <m:t>ηρA</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num>
            <m:den>
              <m:r>
                <m:rPr>
                  <m:sty m:val="p"/>
                </m:rPr>
                <w:rPr>
                  <w:rFonts w:ascii="Cambria Math" w:hAnsi="Cambria Math"/>
                </w:rPr>
                <m:t>2</m:t>
              </m:r>
            </m:den>
          </m:f>
        </m:oMath>
      </m:oMathPara>
    </w:p>
    <w:p w:rsidR="00941601" w:rsidRDefault="00941601" w:rsidP="0017000D">
      <w:pPr>
        <w:rPr>
          <w:rFonts w:eastAsiaTheme="minorEastAsia"/>
        </w:rPr>
      </w:pPr>
    </w:p>
    <w:p w:rsidR="0077136B" w:rsidRDefault="00F8753C" w:rsidP="0017000D">
      <w:pPr>
        <w:rPr>
          <w:rFonts w:eastAsiaTheme="minorEastAsia"/>
        </w:rPr>
      </w:pPr>
      <w:r>
        <w:rPr>
          <w:rFonts w:eastAsiaTheme="minorEastAsia"/>
        </w:rPr>
        <w:t>The efficiency of the turbine is assumed to be</w:t>
      </w:r>
      <w:r w:rsidR="002050C4">
        <w:rPr>
          <w:rFonts w:eastAsiaTheme="minorEastAsia"/>
        </w:rPr>
        <w:t xml:space="preserve"> = 0.3 given</w:t>
      </w:r>
      <w:r w:rsidR="00941601">
        <w:rPr>
          <w:rFonts w:eastAsiaTheme="minorEastAsia"/>
        </w:rPr>
        <w:t xml:space="preserve"> the</w:t>
      </w:r>
      <w:r>
        <w:rPr>
          <w:rFonts w:eastAsiaTheme="minorEastAsia"/>
        </w:rPr>
        <w:t xml:space="preserve"> Betz Limit of 0.6</w:t>
      </w:r>
      <w:r w:rsidR="00EF1258">
        <w:rPr>
          <w:rFonts w:eastAsiaTheme="minorEastAsia"/>
        </w:rPr>
        <w:t xml:space="preserve"> </w:t>
      </w:r>
      <w:r>
        <w:rPr>
          <w:rFonts w:eastAsiaTheme="minorEastAsia"/>
        </w:rPr>
        <w:t>and the d</w:t>
      </w:r>
      <w:r w:rsidR="002050C4">
        <w:rPr>
          <w:rFonts w:eastAsiaTheme="minorEastAsia"/>
        </w:rPr>
        <w:t xml:space="preserve">ensity of water </w:t>
      </w:r>
      <w:r>
        <w:rPr>
          <w:rFonts w:eastAsiaTheme="minorEastAsia"/>
        </w:rPr>
        <w:t xml:space="preserve">to be </w:t>
      </w:r>
      <w:r w:rsidR="00EF1258">
        <w:rPr>
          <w:rFonts w:eastAsiaTheme="minorEastAsia"/>
        </w:rPr>
        <w:t>1024</w:t>
      </w:r>
      <w:r w:rsidR="0064084C">
        <w:rPr>
          <w:rFonts w:eastAsiaTheme="minorEastAsia"/>
        </w:rPr>
        <w:t>kg/m</w:t>
      </w:r>
      <w:r w:rsidR="0064084C" w:rsidRPr="0064084C">
        <w:rPr>
          <w:rFonts w:eastAsiaTheme="minorEastAsia"/>
          <w:vertAlign w:val="superscript"/>
        </w:rPr>
        <w:t>3</w:t>
      </w:r>
      <w:r w:rsidR="00C412D6">
        <w:rPr>
          <w:rFonts w:eastAsiaTheme="minorEastAsia"/>
          <w:vertAlign w:val="superscript"/>
        </w:rPr>
        <w:t xml:space="preserve"> </w:t>
      </w:r>
      <w:sdt>
        <w:sdtPr>
          <w:rPr>
            <w:rFonts w:eastAsiaTheme="minorEastAsia"/>
          </w:rPr>
          <w:id w:val="337741875"/>
          <w:citation/>
        </w:sdtPr>
        <w:sdtContent>
          <w:r w:rsidR="00ED74EF">
            <w:rPr>
              <w:rFonts w:eastAsiaTheme="minorEastAsia"/>
            </w:rPr>
            <w:fldChar w:fldCharType="begin"/>
          </w:r>
          <w:r w:rsidR="00EF1258">
            <w:rPr>
              <w:rFonts w:eastAsiaTheme="minorEastAsia"/>
              <w:lang w:val="en-NZ"/>
            </w:rPr>
            <w:instrText xml:space="preserve"> CITATION Pol09 \l 5129 </w:instrText>
          </w:r>
          <w:r w:rsidR="00ED74EF">
            <w:rPr>
              <w:rFonts w:eastAsiaTheme="minorEastAsia"/>
            </w:rPr>
            <w:fldChar w:fldCharType="separate"/>
          </w:r>
          <w:r w:rsidR="000A1CC1" w:rsidRPr="000A1CC1">
            <w:rPr>
              <w:rFonts w:eastAsiaTheme="minorEastAsia"/>
              <w:noProof/>
              <w:lang w:val="en-NZ"/>
            </w:rPr>
            <w:t>(7)</w:t>
          </w:r>
          <w:r w:rsidR="00ED74EF">
            <w:rPr>
              <w:rFonts w:eastAsiaTheme="minorEastAsia"/>
            </w:rPr>
            <w:fldChar w:fldCharType="end"/>
          </w:r>
        </w:sdtContent>
      </w:sdt>
      <w:r w:rsidR="00EF1258">
        <w:rPr>
          <w:rFonts w:eastAsiaTheme="minorEastAsia"/>
        </w:rPr>
        <w:t>.</w:t>
      </w:r>
    </w:p>
    <w:p w:rsidR="0077136B" w:rsidRDefault="0077136B" w:rsidP="0017000D">
      <w:pPr>
        <w:rPr>
          <w:rFonts w:eastAsiaTheme="minorEastAsia"/>
        </w:rPr>
      </w:pPr>
    </w:p>
    <w:p w:rsidR="002050C4" w:rsidRDefault="00EF1258" w:rsidP="0017000D">
      <w:pPr>
        <w:rPr>
          <w:rFonts w:eastAsiaTheme="minorEastAsia"/>
        </w:rPr>
      </w:pPr>
      <m:oMathPara>
        <m:oMath>
          <m:r>
            <m:rPr>
              <m:sty m:val="p"/>
            </m:rPr>
            <w:rPr>
              <w:rFonts w:ascii="Cambria Math" w:hAnsi="Cambria Math"/>
            </w:rPr>
            <m:t>25=</m:t>
          </m:r>
          <m:f>
            <m:fPr>
              <m:ctrlPr>
                <w:rPr>
                  <w:rFonts w:ascii="Cambria Math" w:hAnsi="Cambria Math"/>
                </w:rPr>
              </m:ctrlPr>
            </m:fPr>
            <m:num>
              <m:r>
                <m:rPr>
                  <m:sty m:val="p"/>
                </m:rPr>
                <w:rPr>
                  <w:rFonts w:ascii="Cambria Math" w:hAnsi="Cambria Math"/>
                </w:rPr>
                <m:t>0.3×1024×</m:t>
              </m:r>
              <m:r>
                <w:rPr>
                  <w:rFonts w:ascii="Cambria Math" w:hAnsi="Cambria Math"/>
                </w:rPr>
                <m:t>π</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num>
            <m:den>
              <m:r>
                <m:rPr>
                  <m:sty m:val="p"/>
                </m:rPr>
                <w:rPr>
                  <w:rFonts w:ascii="Cambria Math" w:hAnsi="Cambria Math"/>
                </w:rPr>
                <m:t>2</m:t>
              </m:r>
            </m:den>
          </m:f>
        </m:oMath>
      </m:oMathPara>
    </w:p>
    <w:p w:rsidR="002050C4" w:rsidRDefault="002050C4" w:rsidP="0017000D">
      <w:pPr>
        <w:rPr>
          <w:rFonts w:eastAsiaTheme="minorEastAsia"/>
        </w:rPr>
      </w:pPr>
      <w:r>
        <w:rPr>
          <w:rFonts w:eastAsiaTheme="minorEastAsia"/>
        </w:rPr>
        <w:t>V is velocity, about 3 knots = 1.54 m/s</w:t>
      </w:r>
      <w:r w:rsidR="00C412D6" w:rsidRPr="00C412D6">
        <w:rPr>
          <w:rFonts w:eastAsiaTheme="minorEastAsia"/>
          <w:vertAlign w:val="superscript"/>
        </w:rPr>
        <w:t>-1</w:t>
      </w:r>
      <w:r w:rsidR="00C412D6">
        <w:rPr>
          <w:rFonts w:eastAsiaTheme="minorEastAsia"/>
        </w:rPr>
        <w:t xml:space="preserve"> </w:t>
      </w:r>
      <w:sdt>
        <w:sdtPr>
          <w:rPr>
            <w:rFonts w:eastAsiaTheme="minorEastAsia"/>
          </w:rPr>
          <w:id w:val="114024866"/>
          <w:citation/>
        </w:sdtPr>
        <w:sdtContent>
          <w:r w:rsidR="00ED74EF">
            <w:rPr>
              <w:rFonts w:eastAsiaTheme="minorEastAsia"/>
            </w:rPr>
            <w:fldChar w:fldCharType="begin"/>
          </w:r>
          <w:r w:rsidR="003B0499">
            <w:rPr>
              <w:rFonts w:eastAsiaTheme="minorEastAsia"/>
              <w:lang w:val="en-NZ"/>
            </w:rPr>
            <w:instrText xml:space="preserve"> CITATION Sta02 \l 5129 </w:instrText>
          </w:r>
          <w:r w:rsidR="00ED74EF">
            <w:rPr>
              <w:rFonts w:eastAsiaTheme="minorEastAsia"/>
            </w:rPr>
            <w:fldChar w:fldCharType="separate"/>
          </w:r>
          <w:r w:rsidR="000A1CC1" w:rsidRPr="000A1CC1">
            <w:rPr>
              <w:rFonts w:eastAsiaTheme="minorEastAsia"/>
              <w:noProof/>
              <w:lang w:val="en-NZ"/>
            </w:rPr>
            <w:t>(8)</w:t>
          </w:r>
          <w:r w:rsidR="00ED74EF">
            <w:rPr>
              <w:rFonts w:eastAsiaTheme="minorEastAsia"/>
            </w:rPr>
            <w:fldChar w:fldCharType="end"/>
          </w:r>
        </w:sdtContent>
      </w:sdt>
    </w:p>
    <w:p w:rsidR="002050C4" w:rsidRDefault="00EF1258" w:rsidP="0017000D">
      <w:pPr>
        <w:rPr>
          <w:rFonts w:eastAsiaTheme="minorEastAsia"/>
        </w:rPr>
      </w:pPr>
      <m:oMathPara>
        <m:oMath>
          <m:r>
            <m:rPr>
              <m:sty m:val="p"/>
            </m:rPr>
            <w:rPr>
              <w:rFonts w:ascii="Cambria Math" w:hAnsi="Cambria Math"/>
            </w:rPr>
            <m:t>25=</m:t>
          </m:r>
          <m:f>
            <m:fPr>
              <m:ctrlPr>
                <w:rPr>
                  <w:rFonts w:ascii="Cambria Math" w:hAnsi="Cambria Math"/>
                </w:rPr>
              </m:ctrlPr>
            </m:fPr>
            <m:num>
              <m:r>
                <m:rPr>
                  <m:sty m:val="p"/>
                </m:rPr>
                <w:rPr>
                  <w:rFonts w:ascii="Cambria Math" w:hAnsi="Cambria Math"/>
                </w:rPr>
                <m:t>0.3×1024×</m:t>
              </m:r>
              <m:r>
                <w:rPr>
                  <w:rFonts w:ascii="Cambria Math" w:hAnsi="Cambria Math"/>
                </w:rPr>
                <m:t>π</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1.54</m:t>
                  </m:r>
                </m:e>
                <m:sup>
                  <m:r>
                    <m:rPr>
                      <m:sty m:val="p"/>
                    </m:rPr>
                    <w:rPr>
                      <w:rFonts w:ascii="Cambria Math" w:hAnsi="Cambria Math"/>
                    </w:rPr>
                    <m:t>3</m:t>
                  </m:r>
                </m:sup>
              </m:sSup>
            </m:num>
            <m:den>
              <m:r>
                <m:rPr>
                  <m:sty m:val="p"/>
                </m:rPr>
                <w:rPr>
                  <w:rFonts w:ascii="Cambria Math" w:hAnsi="Cambria Math"/>
                </w:rPr>
                <m:t>2</m:t>
              </m:r>
            </m:den>
          </m:f>
        </m:oMath>
      </m:oMathPara>
    </w:p>
    <w:p w:rsidR="0077136B" w:rsidRDefault="0077136B" w:rsidP="0017000D">
      <w:pPr>
        <w:rPr>
          <w:rFonts w:eastAsiaTheme="minorEastAsia"/>
        </w:rPr>
      </w:pPr>
    </w:p>
    <w:p w:rsidR="002050C4" w:rsidRDefault="00D93FD0" w:rsidP="0017000D">
      <w:pPr>
        <w:rPr>
          <w:rFonts w:eastAsiaTheme="minorEastAsia"/>
        </w:rPr>
      </w:pPr>
      <m:oMathPara>
        <m:oMath>
          <m:r>
            <w:rPr>
              <w:rFonts w:ascii="Cambria Math" w:hAnsi="Cambria Math"/>
            </w:rPr>
            <m:t>d</m:t>
          </m:r>
          <m:r>
            <m:rPr>
              <m:sty m:val="p"/>
            </m:rPr>
            <w:rPr>
              <w:rFonts w:ascii="Cambria Math" w:hAnsi="Cambria Math"/>
            </w:rPr>
            <m:t>=0.238</m:t>
          </m:r>
        </m:oMath>
      </m:oMathPara>
    </w:p>
    <w:p w:rsidR="002050C4" w:rsidRDefault="00EF1258" w:rsidP="0017000D">
      <w:r>
        <w:t>Therefore the diameter of the t</w:t>
      </w:r>
      <w:r w:rsidR="002050C4">
        <w:t xml:space="preserve">urbine needs to be </w:t>
      </w:r>
      <w:r w:rsidR="00D93FD0">
        <w:t xml:space="preserve">at least </w:t>
      </w:r>
      <w:r w:rsidR="004A3896">
        <w:t>23</w:t>
      </w:r>
      <w:r>
        <w:t>.8</w:t>
      </w:r>
      <w:r w:rsidR="00D93FD0">
        <w:t xml:space="preserve"> cm</w:t>
      </w:r>
      <w:r w:rsidR="002050C4">
        <w:t>.</w:t>
      </w:r>
    </w:p>
    <w:p w:rsidR="002050C4" w:rsidRDefault="002050C4" w:rsidP="0017000D"/>
    <w:p w:rsidR="00B30ED3" w:rsidRDefault="00E02938" w:rsidP="0017000D">
      <w:pPr>
        <w:pStyle w:val="Heading3"/>
      </w:pPr>
      <w:bookmarkStart w:id="11" w:name="_Toc300576778"/>
      <w:r>
        <w:t>Gearbox</w:t>
      </w:r>
      <w:bookmarkEnd w:id="11"/>
    </w:p>
    <w:p w:rsidR="00E02938" w:rsidRDefault="00E02938" w:rsidP="0017000D"/>
    <w:p w:rsidR="00E02938" w:rsidRDefault="00E02938" w:rsidP="0017000D">
      <w:r>
        <w:t xml:space="preserve">Since the </w:t>
      </w:r>
      <w:r w:rsidR="0091514A">
        <w:t>required revolutions per minute</w:t>
      </w:r>
      <w:r w:rsidR="00F0575C">
        <w:t xml:space="preserve"> (rpm)</w:t>
      </w:r>
      <w:r w:rsidR="0091514A">
        <w:t xml:space="preserve"> is 2400, as found after testing, a gearbox will be required to ramp up the turbine speed from that which the current turns it at.</w:t>
      </w:r>
      <w:r w:rsidR="00DE52CD">
        <w:t xml:space="preserve"> As to the speed of the turbine in this application, there seems to be very little information on the internet to help estimate this. As a starting estimate, the turbine would be assumed to spin at the same speed as the current, approximately 1.54ms</w:t>
      </w:r>
      <w:r w:rsidR="00DE52CD" w:rsidRPr="00DE52CD">
        <w:rPr>
          <w:vertAlign w:val="superscript"/>
        </w:rPr>
        <w:t>-1</w:t>
      </w:r>
      <w:r w:rsidR="00C412D6">
        <w:rPr>
          <w:vertAlign w:val="superscript"/>
        </w:rPr>
        <w:t xml:space="preserve"> </w:t>
      </w:r>
      <w:sdt>
        <w:sdtPr>
          <w:id w:val="234487546"/>
          <w:citation/>
        </w:sdtPr>
        <w:sdtContent>
          <w:r w:rsidR="00ED74EF">
            <w:fldChar w:fldCharType="begin"/>
          </w:r>
          <w:r w:rsidR="000A1CC1">
            <w:instrText xml:space="preserve"> CITATION Hav11 \l 1033 </w:instrText>
          </w:r>
          <w:r w:rsidR="00ED74EF">
            <w:fldChar w:fldCharType="separate"/>
          </w:r>
          <w:r w:rsidR="000A1CC1">
            <w:rPr>
              <w:noProof/>
            </w:rPr>
            <w:t>(5)</w:t>
          </w:r>
          <w:r w:rsidR="00ED74EF">
            <w:rPr>
              <w:noProof/>
            </w:rPr>
            <w:fldChar w:fldCharType="end"/>
          </w:r>
        </w:sdtContent>
      </w:sdt>
      <w:r w:rsidR="00D920C1">
        <w:t>.</w:t>
      </w:r>
      <w:r w:rsidR="00DE52CD">
        <w:t xml:space="preserve"> Thi</w:t>
      </w:r>
      <w:r w:rsidR="004A3896">
        <w:t>s means that the rpm will be 1.54*60</w:t>
      </w:r>
      <w:proofErr w:type="gramStart"/>
      <w:r w:rsidR="004A3896">
        <w:t>/(</w:t>
      </w:r>
      <w:proofErr w:type="gramEnd"/>
      <w:r w:rsidR="004A3896">
        <w:t>0.238π) = 124rpm</w:t>
      </w:r>
      <w:r w:rsidR="00DE52CD">
        <w:t>; this means to get to 2400 a gearbox ratio of 1</w:t>
      </w:r>
      <w:r w:rsidR="004A3896">
        <w:t>9</w:t>
      </w:r>
      <w:r w:rsidR="00DE52CD">
        <w:t>:1 will be required.</w:t>
      </w:r>
      <w:r w:rsidR="00D920C1">
        <w:t xml:space="preserve"> It should be noted that if more torque is required, then more blades will need to be added however this will reduce the speed</w:t>
      </w:r>
      <w:r w:rsidR="00C412D6">
        <w:t xml:space="preserve"> </w:t>
      </w:r>
      <w:sdt>
        <w:sdtPr>
          <w:id w:val="234487795"/>
          <w:citation/>
        </w:sdtPr>
        <w:sdtContent>
          <w:r w:rsidR="00ED74EF">
            <w:fldChar w:fldCharType="begin"/>
          </w:r>
          <w:r w:rsidR="000A1CC1">
            <w:instrText xml:space="preserve"> CITATION Ack05 \l 1033 </w:instrText>
          </w:r>
          <w:r w:rsidR="00ED74EF">
            <w:fldChar w:fldCharType="separate"/>
          </w:r>
          <w:r w:rsidR="000A1CC1">
            <w:rPr>
              <w:noProof/>
            </w:rPr>
            <w:t>(9)</w:t>
          </w:r>
          <w:r w:rsidR="00ED74EF">
            <w:rPr>
              <w:noProof/>
            </w:rPr>
            <w:fldChar w:fldCharType="end"/>
          </w:r>
        </w:sdtContent>
      </w:sdt>
      <w:r w:rsidR="00D920C1">
        <w:t>; at this point a three bladed turbine is considered adequate.</w:t>
      </w:r>
    </w:p>
    <w:p w:rsidR="00961BA8" w:rsidRPr="00E02938" w:rsidRDefault="00961BA8" w:rsidP="0017000D"/>
    <w:p w:rsidR="00B30ED3" w:rsidRDefault="00E02938" w:rsidP="0017000D">
      <w:pPr>
        <w:pStyle w:val="Heading3"/>
      </w:pPr>
      <w:bookmarkStart w:id="12" w:name="_Toc300576779"/>
      <w:r>
        <w:t>Generator</w:t>
      </w:r>
      <w:bookmarkEnd w:id="12"/>
    </w:p>
    <w:p w:rsidR="00B201E1" w:rsidRDefault="00B201E1" w:rsidP="0017000D"/>
    <w:p w:rsidR="00B201E1" w:rsidRDefault="00B201E1" w:rsidP="0017000D">
      <w:r>
        <w:t xml:space="preserve">The generator chosen was the </w:t>
      </w:r>
      <w:r w:rsidRPr="00B201E1">
        <w:t>Scorpion S-4025-16</w:t>
      </w:r>
      <w:r>
        <w:t xml:space="preserve">, which is a 3 phase delta wound </w:t>
      </w:r>
      <w:r w:rsidR="0077136B">
        <w:t xml:space="preserve">permanent magnet </w:t>
      </w:r>
      <w:r w:rsidR="00F0575C">
        <w:t xml:space="preserve">motor </w:t>
      </w:r>
      <w:sdt>
        <w:sdtPr>
          <w:id w:val="319269891"/>
          <w:citation/>
        </w:sdtPr>
        <w:sdtContent>
          <w:r w:rsidR="00ED74EF">
            <w:fldChar w:fldCharType="begin"/>
          </w:r>
          <w:r w:rsidR="0091507D">
            <w:instrText xml:space="preserve"> CITATION Sco11 \l 1033  </w:instrText>
          </w:r>
          <w:r w:rsidR="00ED74EF">
            <w:fldChar w:fldCharType="separate"/>
          </w:r>
          <w:r w:rsidR="000A1CC1">
            <w:rPr>
              <w:noProof/>
            </w:rPr>
            <w:t>(10)</w:t>
          </w:r>
          <w:r w:rsidR="00ED74EF">
            <w:rPr>
              <w:noProof/>
            </w:rPr>
            <w:fldChar w:fldCharType="end"/>
          </w:r>
        </w:sdtContent>
      </w:sdt>
      <w:r w:rsidR="00961BA8">
        <w:t xml:space="preserve">. </w:t>
      </w:r>
      <w:r w:rsidR="00056BD2">
        <w:t xml:space="preserve">Working as a </w:t>
      </w:r>
      <w:r w:rsidR="00961BA8">
        <w:t xml:space="preserve"> motor</w:t>
      </w:r>
      <w:r w:rsidR="00056BD2">
        <w:t xml:space="preserve"> it</w:t>
      </w:r>
      <w:r w:rsidR="00961BA8">
        <w:t xml:space="preserve"> was said to </w:t>
      </w:r>
      <w:r w:rsidR="00056BD2">
        <w:t>run</w:t>
      </w:r>
      <w:r w:rsidR="00961BA8">
        <w:t xml:space="preserve"> at 17.5V</w:t>
      </w:r>
      <w:r w:rsidR="00056BD2">
        <w:t xml:space="preserve"> phase to phase and peak to peak</w:t>
      </w:r>
      <w:r w:rsidR="00961BA8">
        <w:t xml:space="preserve"> </w:t>
      </w:r>
      <w:r w:rsidR="00961BA8">
        <w:lastRenderedPageBreak/>
        <w:t>and have a continuous output of 2 kW; however when tested as a generator these fi</w:t>
      </w:r>
      <w:r w:rsidR="00D57560">
        <w:t>gures were found to be around 5</w:t>
      </w:r>
      <w:r w:rsidR="00961BA8">
        <w:t>V wi</w:t>
      </w:r>
      <w:r w:rsidR="00D57560">
        <w:t>th a continuous output of only 7</w:t>
      </w:r>
      <w:r w:rsidR="00961BA8">
        <w:t xml:space="preserve">0W as shown in the testing section of this report. </w:t>
      </w:r>
      <w:r w:rsidR="00BD3C59">
        <w:t xml:space="preserve">However as only 25W is needed the generator is to </w:t>
      </w:r>
      <w:r w:rsidR="0077136B">
        <w:t xml:space="preserve">be </w:t>
      </w:r>
      <w:r w:rsidR="00BD3C59">
        <w:t>spun at approximately</w:t>
      </w:r>
      <w:r w:rsidR="0077136B">
        <w:t xml:space="preserve"> 2400</w:t>
      </w:r>
      <w:r w:rsidR="00F0575C">
        <w:t xml:space="preserve"> </w:t>
      </w:r>
      <w:r w:rsidR="0077136B">
        <w:t>rpm</w:t>
      </w:r>
      <w:r w:rsidR="00056BD2">
        <w:t xml:space="preserve">. </w:t>
      </w:r>
      <w:r w:rsidR="00961BA8">
        <w:t>This generator was chosen not for optimization of design but for optimization of cost as the generator was already in the department and hence could be used free of charge.</w:t>
      </w:r>
    </w:p>
    <w:p w:rsidR="00F0575C" w:rsidRPr="00B201E1" w:rsidRDefault="00F0575C" w:rsidP="00F0575C"/>
    <w:p w:rsidR="00F0575C" w:rsidRDefault="00F0575C" w:rsidP="00F0575C">
      <w:pPr>
        <w:pStyle w:val="Heading3"/>
      </w:pPr>
      <w:bookmarkStart w:id="13" w:name="_Toc300576780"/>
      <w:r>
        <w:t>Power Converter</w:t>
      </w:r>
      <w:bookmarkEnd w:id="13"/>
    </w:p>
    <w:p w:rsidR="00F0575C" w:rsidRDefault="00F0575C" w:rsidP="00F0575C"/>
    <w:p w:rsidR="00F0575C" w:rsidRDefault="00F0575C" w:rsidP="00F0575C">
      <w:r>
        <w:t xml:space="preserve">The power converter takes the power from the generator and transforms it into an output suitable for the wheel motors. The power converter must convert the </w:t>
      </w:r>
      <w:r>
        <w:rPr>
          <w:color w:val="FF0000"/>
        </w:rPr>
        <w:t>4.7V, 5.4</w:t>
      </w:r>
      <w:r w:rsidRPr="0027357B">
        <w:rPr>
          <w:color w:val="FF0000"/>
        </w:rPr>
        <w:t>A AC wave</w:t>
      </w:r>
      <w:r>
        <w:rPr>
          <w:color w:val="FF0000"/>
        </w:rPr>
        <w:t xml:space="preserve"> (as found after testing)</w:t>
      </w:r>
      <w:r w:rsidRPr="0027357B">
        <w:rPr>
          <w:color w:val="FF0000"/>
        </w:rPr>
        <w:t xml:space="preserve"> into a 5V, 2A DC </w:t>
      </w:r>
      <w:r>
        <w:t xml:space="preserve">waveform. Many power converter solutions are available so it is important to look at characteristics that will narrow the selection. As the only outputs are the two motors no isolation is required, and thus a three phase rectifier bridge consisting primarily of six diodes is used to transform the three </w:t>
      </w:r>
      <w:proofErr w:type="gramStart"/>
      <w:r>
        <w:t>phase</w:t>
      </w:r>
      <w:proofErr w:type="gramEnd"/>
      <w:r>
        <w:t xml:space="preserve"> AC to single phase DC. A small amount of DC bus capacitance is then required to filter the waveform. After that a buck-boost DC-DC converter will be used to regulate and step up or down the voltage depending on the voltage at the time.</w:t>
      </w:r>
    </w:p>
    <w:p w:rsidR="00050C58" w:rsidRDefault="00050C58" w:rsidP="00F0575C">
      <w:r>
        <w:object w:dxaOrig="9554" w:dyaOrig="1352">
          <v:shape id="_x0000_i1026" type="#_x0000_t75" style="width:477.75pt;height:67.5pt" o:ole="">
            <v:imagedata r:id="rId11" o:title=""/>
          </v:shape>
          <o:OLEObject Type="Embed" ProgID="Visio.Drawing.11" ShapeID="_x0000_i1026" DrawAspect="Content" ObjectID="_1378062755" r:id="rId12"/>
        </w:object>
      </w:r>
    </w:p>
    <w:p w:rsidR="00284A09" w:rsidRDefault="00284A09" w:rsidP="0017000D"/>
    <w:p w:rsidR="00284A09" w:rsidRDefault="00284A09" w:rsidP="00284A09">
      <w:pPr>
        <w:pStyle w:val="Heading3"/>
      </w:pPr>
      <w:bookmarkStart w:id="14" w:name="_Toc300576782"/>
      <w:r>
        <w:t>Output Motor</w:t>
      </w:r>
      <w:bookmarkEnd w:id="14"/>
      <w:r>
        <w:t>s</w:t>
      </w:r>
    </w:p>
    <w:p w:rsidR="00284A09" w:rsidRDefault="00284A09" w:rsidP="00284A09"/>
    <w:p w:rsidR="00284A09" w:rsidRPr="001728C2" w:rsidRDefault="00284A09" w:rsidP="00284A09">
      <w:r>
        <w:t xml:space="preserve">The output motors aim to take the power from the power converter and use it to power the wheels which give the robot the ability to move. The motor chosen, like the generator, was chosen as it was available on hand. It is the RE-540 made by Como Drills and it has 4.5 - 15V and 1A running </w:t>
      </w:r>
      <w:r w:rsidR="00C412D6">
        <w:t xml:space="preserve">characteristics </w:t>
      </w:r>
      <w:sdt>
        <w:sdtPr>
          <w:id w:val="-1681648332"/>
          <w:citation/>
        </w:sdtPr>
        <w:sdtContent>
          <w:r w:rsidR="00ED74EF">
            <w:fldChar w:fldCharType="begin"/>
          </w:r>
          <w:r>
            <w:rPr>
              <w:lang w:val="en-NZ"/>
            </w:rPr>
            <w:instrText xml:space="preserve">CITATION Com11 \l 5129 </w:instrText>
          </w:r>
          <w:r w:rsidR="00ED74EF">
            <w:fldChar w:fldCharType="separate"/>
          </w:r>
          <w:r w:rsidR="000A1CC1" w:rsidRPr="000A1CC1">
            <w:rPr>
              <w:noProof/>
              <w:lang w:val="en-NZ"/>
            </w:rPr>
            <w:t>(11)</w:t>
          </w:r>
          <w:r w:rsidR="00ED74EF">
            <w:fldChar w:fldCharType="end"/>
          </w:r>
        </w:sdtContent>
      </w:sdt>
      <w:r>
        <w:t>.</w:t>
      </w:r>
      <w:r w:rsidR="000A1CC1">
        <w:t xml:space="preserve"> The internal resistance of the motor is found to be 0.73Ω using the equation</w:t>
      </w:r>
      <m:oMath>
        <m:sSub>
          <m:sSubPr>
            <m:ctrlPr>
              <w:rPr>
                <w:rFonts w:ascii="Cambria Math" w:hAnsi="Cambria Math"/>
                <w:i/>
              </w:rPr>
            </m:ctrlPr>
          </m:sSubPr>
          <m:e>
            <m:r>
              <w:rPr>
                <w:rFonts w:ascii="Cambria Math" w:hAnsi="Cambria Math"/>
              </w:rPr>
              <m:t xml:space="preserve"> R</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I</m:t>
                </m:r>
              </m:e>
              <m:sub>
                <m:r>
                  <w:rPr>
                    <w:rFonts w:ascii="Cambria Math" w:hAnsi="Cambria Math"/>
                  </w:rPr>
                  <m:t>stall</m:t>
                </m:r>
              </m:sub>
            </m:sSub>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8.24</m:t>
            </m:r>
          </m:den>
        </m:f>
      </m:oMath>
      <w:sdt>
        <w:sdtPr>
          <w:rPr>
            <w:rFonts w:ascii="Cambria Math" w:hAnsi="Cambria Math"/>
            <w:i/>
          </w:rPr>
          <w:id w:val="1159261818"/>
          <w:citation/>
        </w:sdtPr>
        <w:sdtContent>
          <m:oMath>
            <m:r>
              <w:rPr>
                <w:rFonts w:ascii="Cambria Math" w:hAnsi="Cambria Math"/>
                <w:i/>
              </w:rPr>
              <w:fldChar w:fldCharType="begin"/>
            </m:r>
          </m:oMath>
          <w:r w:rsidR="000A1CC1">
            <w:rPr>
              <w:lang w:val="en-NZ"/>
            </w:rPr>
            <w:instrText xml:space="preserve"> CITATION Usi00 \l 5129 </w:instrText>
          </w:r>
          <m:oMath>
            <m:r>
              <w:rPr>
                <w:rFonts w:ascii="Cambria Math" w:hAnsi="Cambria Math"/>
                <w:i/>
              </w:rPr>
              <w:fldChar w:fldCharType="separate"/>
            </m:r>
          </m:oMath>
          <w:r w:rsidR="000A1CC1">
            <w:rPr>
              <w:noProof/>
              <w:lang w:val="en-NZ"/>
            </w:rPr>
            <w:t xml:space="preserve"> </w:t>
          </w:r>
          <w:r w:rsidR="000A1CC1" w:rsidRPr="000A1CC1">
            <w:rPr>
              <w:noProof/>
              <w:lang w:val="en-NZ"/>
            </w:rPr>
            <w:t>(12)</w:t>
          </w:r>
          <m:oMath>
            <m:r>
              <w:rPr>
                <w:rFonts w:ascii="Cambria Math" w:hAnsi="Cambria Math"/>
                <w:i/>
              </w:rPr>
              <w:fldChar w:fldCharType="end"/>
            </m:r>
          </m:oMath>
        </w:sdtContent>
      </w:sdt>
      <w:r>
        <w:t xml:space="preserve"> In order to give the robot traction in all situations the robots shall be four wheel drive and hence two identical output motors shall be put in parallel, one for the front wheels and one for the back. Having the motors in parallel will also decrease the resistance seen by the generator which will increase the power output as seen in the testing section of this report.</w:t>
      </w:r>
    </w:p>
    <w:p w:rsidR="00B30ED3" w:rsidRPr="00B30ED3" w:rsidRDefault="00B30ED3" w:rsidP="0017000D"/>
    <w:p w:rsidR="00F86D72" w:rsidRDefault="00F86D72" w:rsidP="0017000D">
      <w:pPr>
        <w:pStyle w:val="Heading3"/>
      </w:pPr>
      <w:bookmarkStart w:id="15" w:name="_Toc300576783"/>
      <w:r>
        <w:t>Wheels</w:t>
      </w:r>
      <w:bookmarkEnd w:id="15"/>
    </w:p>
    <w:p w:rsidR="00F86D72" w:rsidRDefault="00F86D72" w:rsidP="0017000D"/>
    <w:p w:rsidR="00F86D72" w:rsidRPr="00F86D72" w:rsidRDefault="00F86D72" w:rsidP="0017000D">
      <w:r>
        <w:t xml:space="preserve">In order to get traction in the soft undersea sediment, large spiked wheels </w:t>
      </w:r>
      <w:r w:rsidR="00B201E1">
        <w:t>with attached tank tracks have been chosen. T</w:t>
      </w:r>
      <w:r w:rsidR="00E4713F">
        <w:t xml:space="preserve">he use of tank tracks will </w:t>
      </w:r>
      <w:r w:rsidR="00B201E1">
        <w:t>distribute the weight of the robot over a large area to reduce the chances of sinking.</w:t>
      </w:r>
    </w:p>
    <w:p w:rsidR="00B64E15" w:rsidRDefault="00B64E15" w:rsidP="0017000D"/>
    <w:p w:rsidR="00B64E15" w:rsidRDefault="00B64E15" w:rsidP="0017000D">
      <w:pPr>
        <w:pStyle w:val="Heading3"/>
      </w:pPr>
      <w:bookmarkStart w:id="16" w:name="_Toc300576784"/>
      <w:r>
        <w:t>Undersea Challenges</w:t>
      </w:r>
      <w:bookmarkEnd w:id="16"/>
    </w:p>
    <w:p w:rsidR="00B64E15" w:rsidRDefault="00B64E15" w:rsidP="0017000D"/>
    <w:p w:rsidR="00B64E15" w:rsidRDefault="00B64E15" w:rsidP="0017000D">
      <w:r>
        <w:t xml:space="preserve">Given that </w:t>
      </w:r>
      <w:r w:rsidR="00E4713F">
        <w:t>water conducts electricity it is</w:t>
      </w:r>
      <w:r>
        <w:t xml:space="preserve"> imperative that no water can get into the electronics of the robot. This means that the robot must be completely water tight. However at de</w:t>
      </w:r>
      <w:r w:rsidR="004E3D18">
        <w:t>pth</w:t>
      </w:r>
      <w:r>
        <w:t xml:space="preserve"> </w:t>
      </w:r>
      <w:r w:rsidR="004E3D18">
        <w:t>under</w:t>
      </w:r>
      <w:r>
        <w:t>sea the atmo</w:t>
      </w:r>
      <w:r w:rsidR="004E3D18">
        <w:t>spheric pressure has increased one</w:t>
      </w:r>
      <w:r>
        <w:t xml:space="preserve"> atmo</w:t>
      </w:r>
      <w:r w:rsidR="004E3D18">
        <w:t>sphere for every ten</w:t>
      </w:r>
      <w:r>
        <w:t xml:space="preserve"> m</w:t>
      </w:r>
      <w:r w:rsidR="004E3D18">
        <w:t>etres</w:t>
      </w:r>
      <w:r>
        <w:t xml:space="preserve"> underwater</w:t>
      </w:r>
      <w:r w:rsidR="00DD24DB">
        <w:t xml:space="preserve"> </w:t>
      </w:r>
      <w:sdt>
        <w:sdtPr>
          <w:id w:val="-852096169"/>
          <w:citation/>
        </w:sdtPr>
        <w:sdtContent>
          <w:r w:rsidR="00ED74EF">
            <w:fldChar w:fldCharType="begin"/>
          </w:r>
          <w:r w:rsidR="004E3D18">
            <w:rPr>
              <w:lang w:val="en-NZ"/>
            </w:rPr>
            <w:instrText xml:space="preserve"> CITATION Zab06 \l 5129 </w:instrText>
          </w:r>
          <w:r w:rsidR="00ED74EF">
            <w:fldChar w:fldCharType="separate"/>
          </w:r>
          <w:r w:rsidR="000A1CC1" w:rsidRPr="000A1CC1">
            <w:rPr>
              <w:noProof/>
              <w:lang w:val="en-NZ"/>
            </w:rPr>
            <w:t>(2)</w:t>
          </w:r>
          <w:r w:rsidR="00ED74EF">
            <w:fldChar w:fldCharType="end"/>
          </w:r>
        </w:sdtContent>
      </w:sdt>
      <w:r>
        <w:t xml:space="preserve">. This means that if the robot is filled with air it is likely to be crushed as air compresses under pressure. For this reason the robot </w:t>
      </w:r>
      <w:r w:rsidR="00E4713F">
        <w:t xml:space="preserve">will </w:t>
      </w:r>
      <w:r>
        <w:t xml:space="preserve">be filled with an incompressible liquid that is also non-conducting. Oil is a perfect choice as it fulfills both these requirements and is relatively easy to obtain. In terms of </w:t>
      </w:r>
      <w:r w:rsidR="00D57560">
        <w:t>the build stage,</w:t>
      </w:r>
      <w:r>
        <w:t xml:space="preserve"> this means that the robot should be submerged in an oil bath as the casing is sealed. In this way the robot can be sure to have no air in it.</w:t>
      </w:r>
    </w:p>
    <w:p w:rsidR="00284A09" w:rsidRDefault="00284A09" w:rsidP="0017000D"/>
    <w:p w:rsidR="00284A09" w:rsidRDefault="00284A09" w:rsidP="0017000D">
      <w:r>
        <w:lastRenderedPageBreak/>
        <w:t xml:space="preserve">To avoid rust, the robot will be made of plastic wherever possible. That is the </w:t>
      </w:r>
      <w:proofErr w:type="gramStart"/>
      <w:r>
        <w:t>enclosure,</w:t>
      </w:r>
      <w:proofErr w:type="gramEnd"/>
      <w:r>
        <w:t xml:space="preserve"> turbine, wheels and tank tracks will all be plastic. This leaves the only the generator, the motors, and the power converter to be metal; however these components will be enclosed in oil and as such should not be at risk of rust.</w:t>
      </w:r>
    </w:p>
    <w:p w:rsidR="00F8753C" w:rsidRDefault="00F8753C" w:rsidP="0017000D"/>
    <w:p w:rsidR="00F8753C" w:rsidRDefault="00E34896" w:rsidP="0017000D">
      <w:pPr>
        <w:pStyle w:val="Heading3"/>
      </w:pPr>
      <w:r>
        <w:t>Design Concept</w:t>
      </w:r>
    </w:p>
    <w:p w:rsidR="003F067F" w:rsidRDefault="003F067F" w:rsidP="0017000D"/>
    <w:p w:rsidR="00761589" w:rsidRDefault="00F8753C" w:rsidP="00761589">
      <w:pPr>
        <w:keepNext/>
      </w:pPr>
      <w:r>
        <w:rPr>
          <w:noProof/>
          <w:lang w:eastAsia="ja-JP"/>
        </w:rPr>
        <w:drawing>
          <wp:inline distT="0" distB="0" distL="0" distR="0">
            <wp:extent cx="5296395" cy="4711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40935" t="25239" r="21126" b="20767"/>
                    <a:stretch/>
                  </pic:blipFill>
                  <pic:spPr bwMode="auto">
                    <a:xfrm>
                      <a:off x="0" y="0"/>
                      <a:ext cx="5293226" cy="470818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8753C" w:rsidRDefault="00761589" w:rsidP="00761589">
      <w:pPr>
        <w:pStyle w:val="Caption"/>
      </w:pPr>
      <w:proofErr w:type="gramStart"/>
      <w:r>
        <w:t xml:space="preserve">Figure </w:t>
      </w:r>
      <w:r w:rsidR="00ED74EF">
        <w:fldChar w:fldCharType="begin"/>
      </w:r>
      <w:r w:rsidR="00BD3C59">
        <w:instrText xml:space="preserve"> SEQ Figure \* ARABIC </w:instrText>
      </w:r>
      <w:r w:rsidR="00ED74EF">
        <w:fldChar w:fldCharType="separate"/>
      </w:r>
      <w:r w:rsidR="000A1CC1">
        <w:rPr>
          <w:noProof/>
        </w:rPr>
        <w:t>2</w:t>
      </w:r>
      <w:r w:rsidR="00ED74EF">
        <w:rPr>
          <w:noProof/>
        </w:rPr>
        <w:fldChar w:fldCharType="end"/>
      </w:r>
      <w:r>
        <w:t>.</w:t>
      </w:r>
      <w:proofErr w:type="gramEnd"/>
      <w:r>
        <w:t xml:space="preserve"> Artist's view of completed robot</w:t>
      </w:r>
    </w:p>
    <w:p w:rsidR="00961BA8" w:rsidRDefault="00961BA8" w:rsidP="0017000D"/>
    <w:p w:rsidR="004E3D18" w:rsidRDefault="004E3D18" w:rsidP="0017000D"/>
    <w:p w:rsidR="00961BA8" w:rsidRDefault="00961BA8" w:rsidP="0017000D">
      <w:pPr>
        <w:pStyle w:val="Heading1"/>
      </w:pPr>
      <w:bookmarkStart w:id="17" w:name="_Toc300576786"/>
      <w:r>
        <w:t>COST/CONSTRUCTION</w:t>
      </w:r>
      <w:bookmarkEnd w:id="17"/>
    </w:p>
    <w:p w:rsidR="00825A7F" w:rsidRDefault="00825A7F" w:rsidP="0017000D"/>
    <w:tbl>
      <w:tblPr>
        <w:tblStyle w:val="LightShading"/>
        <w:tblW w:w="0" w:type="auto"/>
        <w:tblLook w:val="04E0"/>
      </w:tblPr>
      <w:tblGrid>
        <w:gridCol w:w="4926"/>
        <w:gridCol w:w="4927"/>
      </w:tblGrid>
      <w:tr w:rsidR="00825A7F" w:rsidTr="00825A7F">
        <w:trPr>
          <w:cnfStyle w:val="100000000000"/>
        </w:trPr>
        <w:tc>
          <w:tcPr>
            <w:cnfStyle w:val="001000000000"/>
            <w:tcW w:w="4926" w:type="dxa"/>
          </w:tcPr>
          <w:p w:rsidR="00825A7F" w:rsidRDefault="00825A7F" w:rsidP="0017000D">
            <w:r>
              <w:t>Item</w:t>
            </w:r>
          </w:p>
        </w:tc>
        <w:tc>
          <w:tcPr>
            <w:tcW w:w="4927" w:type="dxa"/>
          </w:tcPr>
          <w:p w:rsidR="00825A7F" w:rsidRDefault="00825A7F" w:rsidP="0017000D">
            <w:pPr>
              <w:cnfStyle w:val="100000000000"/>
            </w:pPr>
            <w:r>
              <w:t>Cost</w:t>
            </w:r>
          </w:p>
        </w:tc>
      </w:tr>
      <w:tr w:rsidR="00825A7F" w:rsidTr="00825A7F">
        <w:trPr>
          <w:cnfStyle w:val="000000100000"/>
        </w:trPr>
        <w:tc>
          <w:tcPr>
            <w:cnfStyle w:val="001000000000"/>
            <w:tcW w:w="4926" w:type="dxa"/>
          </w:tcPr>
          <w:p w:rsidR="00825A7F" w:rsidRDefault="00825A7F" w:rsidP="0017000D">
            <w:r>
              <w:t>Generator</w:t>
            </w:r>
          </w:p>
        </w:tc>
        <w:tc>
          <w:tcPr>
            <w:tcW w:w="4927" w:type="dxa"/>
          </w:tcPr>
          <w:p w:rsidR="00825A7F" w:rsidRDefault="00284A09" w:rsidP="0017000D">
            <w:pPr>
              <w:cnfStyle w:val="000000100000"/>
            </w:pPr>
            <w:r>
              <w:t xml:space="preserve">$180 </w:t>
            </w:r>
            <w:sdt>
              <w:sdtPr>
                <w:id w:val="343531360"/>
                <w:citation/>
              </w:sdtPr>
              <w:sdtContent>
                <w:r w:rsidR="00ED74EF">
                  <w:fldChar w:fldCharType="begin"/>
                </w:r>
                <w:r w:rsidR="000A1CC1">
                  <w:instrText xml:space="preserve"> CITATION Sco11 \l 1033 </w:instrText>
                </w:r>
                <w:r w:rsidR="00ED74EF" w:rsidRPr="00ED74EF">
                  <w:rPr>
                    <w:color w:val="auto"/>
                  </w:rPr>
                  <w:fldChar w:fldCharType="separate"/>
                </w:r>
                <w:r w:rsidR="000A1CC1">
                  <w:rPr>
                    <w:noProof/>
                  </w:rPr>
                  <w:t>(10)</w:t>
                </w:r>
                <w:r w:rsidR="00ED74EF">
                  <w:rPr>
                    <w:noProof/>
                  </w:rPr>
                  <w:fldChar w:fldCharType="end"/>
                </w:r>
              </w:sdtContent>
            </w:sdt>
          </w:p>
        </w:tc>
      </w:tr>
      <w:tr w:rsidR="00825A7F" w:rsidTr="00825A7F">
        <w:tc>
          <w:tcPr>
            <w:cnfStyle w:val="001000000000"/>
            <w:tcW w:w="4926" w:type="dxa"/>
          </w:tcPr>
          <w:p w:rsidR="00825A7F" w:rsidRDefault="00825A7F" w:rsidP="0017000D">
            <w:r>
              <w:t>Motor (x2)</w:t>
            </w:r>
          </w:p>
        </w:tc>
        <w:tc>
          <w:tcPr>
            <w:tcW w:w="4927" w:type="dxa"/>
          </w:tcPr>
          <w:p w:rsidR="00825A7F" w:rsidRDefault="00825A7F" w:rsidP="0062032B">
            <w:pPr>
              <w:cnfStyle w:val="000000000000"/>
            </w:pPr>
            <w:r>
              <w:t>$</w:t>
            </w:r>
            <w:r w:rsidR="0062032B">
              <w:t>51</w:t>
            </w:r>
            <w:r w:rsidR="00C412D6">
              <w:t xml:space="preserve"> </w:t>
            </w:r>
            <w:sdt>
              <w:sdtPr>
                <w:id w:val="-2138088728"/>
                <w:citation/>
              </w:sdtPr>
              <w:sdtContent>
                <w:r w:rsidR="00ED74EF">
                  <w:fldChar w:fldCharType="begin"/>
                </w:r>
                <w:r w:rsidR="0062032B">
                  <w:rPr>
                    <w:lang w:val="en-NZ"/>
                  </w:rPr>
                  <w:instrText xml:space="preserve"> CITATION RSC11 \l 5129 </w:instrText>
                </w:r>
                <w:r w:rsidR="00ED74EF">
                  <w:fldChar w:fldCharType="separate"/>
                </w:r>
                <w:r w:rsidR="000A1CC1" w:rsidRPr="000A1CC1">
                  <w:rPr>
                    <w:noProof/>
                    <w:lang w:val="en-NZ"/>
                  </w:rPr>
                  <w:t>(13)</w:t>
                </w:r>
                <w:r w:rsidR="00ED74EF">
                  <w:fldChar w:fldCharType="end"/>
                </w:r>
              </w:sdtContent>
            </w:sdt>
          </w:p>
        </w:tc>
      </w:tr>
      <w:tr w:rsidR="00825A7F" w:rsidTr="00825A7F">
        <w:trPr>
          <w:cnfStyle w:val="000000100000"/>
        </w:trPr>
        <w:tc>
          <w:tcPr>
            <w:cnfStyle w:val="001000000000"/>
            <w:tcW w:w="4926" w:type="dxa"/>
          </w:tcPr>
          <w:p w:rsidR="00825A7F" w:rsidRDefault="00825A7F" w:rsidP="0017000D">
            <w:r>
              <w:t>Turbine</w:t>
            </w:r>
          </w:p>
        </w:tc>
        <w:tc>
          <w:tcPr>
            <w:tcW w:w="4927" w:type="dxa"/>
          </w:tcPr>
          <w:p w:rsidR="00825A7F" w:rsidRDefault="00825A7F" w:rsidP="0017000D">
            <w:pPr>
              <w:cnfStyle w:val="000000100000"/>
            </w:pPr>
            <w:r>
              <w:t>$</w:t>
            </w:r>
            <w:r w:rsidR="0081369A">
              <w:t>2</w:t>
            </w:r>
            <w:r>
              <w:t>5</w:t>
            </w:r>
            <w:r w:rsidR="00C412D6">
              <w:t xml:space="preserve"> </w:t>
            </w:r>
            <w:sdt>
              <w:sdtPr>
                <w:id w:val="508646432"/>
                <w:citation/>
              </w:sdtPr>
              <w:sdtContent>
                <w:r w:rsidR="00ED74EF">
                  <w:fldChar w:fldCharType="begin"/>
                </w:r>
                <w:r w:rsidR="0081369A">
                  <w:rPr>
                    <w:lang w:val="en-NZ"/>
                  </w:rPr>
                  <w:instrText xml:space="preserve"> CITATION APC09 \l 5129 </w:instrText>
                </w:r>
                <w:r w:rsidR="00ED74EF">
                  <w:fldChar w:fldCharType="separate"/>
                </w:r>
                <w:r w:rsidR="000A1CC1" w:rsidRPr="000A1CC1">
                  <w:rPr>
                    <w:noProof/>
                    <w:lang w:val="en-NZ"/>
                  </w:rPr>
                  <w:t>(14)</w:t>
                </w:r>
                <w:r w:rsidR="00ED74EF">
                  <w:fldChar w:fldCharType="end"/>
                </w:r>
              </w:sdtContent>
            </w:sdt>
          </w:p>
        </w:tc>
      </w:tr>
      <w:tr w:rsidR="00825A7F" w:rsidTr="00825A7F">
        <w:tc>
          <w:tcPr>
            <w:cnfStyle w:val="001000000000"/>
            <w:tcW w:w="4926" w:type="dxa"/>
          </w:tcPr>
          <w:p w:rsidR="00825A7F" w:rsidRDefault="00825A7F" w:rsidP="0017000D">
            <w:r>
              <w:t>Tank tracks and wheels</w:t>
            </w:r>
          </w:p>
        </w:tc>
        <w:tc>
          <w:tcPr>
            <w:tcW w:w="4927" w:type="dxa"/>
          </w:tcPr>
          <w:p w:rsidR="00825A7F" w:rsidRDefault="00577291" w:rsidP="0017000D">
            <w:pPr>
              <w:cnfStyle w:val="000000000000"/>
            </w:pPr>
            <w:r>
              <w:t>$50</w:t>
            </w:r>
            <w:r w:rsidR="008033C3">
              <w:t xml:space="preserve"> [estimated]</w:t>
            </w:r>
          </w:p>
        </w:tc>
      </w:tr>
      <w:tr w:rsidR="00825A7F" w:rsidTr="00825A7F">
        <w:trPr>
          <w:cnfStyle w:val="000000100000"/>
        </w:trPr>
        <w:tc>
          <w:tcPr>
            <w:cnfStyle w:val="001000000000"/>
            <w:tcW w:w="4926" w:type="dxa"/>
          </w:tcPr>
          <w:p w:rsidR="00825A7F" w:rsidRDefault="00825A7F" w:rsidP="0017000D">
            <w:r>
              <w:t>Enclosure</w:t>
            </w:r>
          </w:p>
        </w:tc>
        <w:tc>
          <w:tcPr>
            <w:tcW w:w="4927" w:type="dxa"/>
          </w:tcPr>
          <w:p w:rsidR="00825A7F" w:rsidRDefault="00577291" w:rsidP="0017000D">
            <w:pPr>
              <w:cnfStyle w:val="000000100000"/>
            </w:pPr>
            <w:r>
              <w:t>$50</w:t>
            </w:r>
            <w:r w:rsidR="008033C3">
              <w:t xml:space="preserve"> [estimated]</w:t>
            </w:r>
          </w:p>
        </w:tc>
      </w:tr>
      <w:tr w:rsidR="00825A7F" w:rsidTr="00825A7F">
        <w:tc>
          <w:tcPr>
            <w:cnfStyle w:val="001000000000"/>
            <w:tcW w:w="4926" w:type="dxa"/>
          </w:tcPr>
          <w:p w:rsidR="00825A7F" w:rsidRDefault="00825A7F" w:rsidP="0017000D">
            <w:r>
              <w:t>Oil</w:t>
            </w:r>
          </w:p>
        </w:tc>
        <w:tc>
          <w:tcPr>
            <w:tcW w:w="4927" w:type="dxa"/>
          </w:tcPr>
          <w:p w:rsidR="00825A7F" w:rsidRDefault="00825A7F" w:rsidP="0017000D">
            <w:pPr>
              <w:cnfStyle w:val="000000000000"/>
            </w:pPr>
            <w:r>
              <w:t>$10</w:t>
            </w:r>
            <w:r w:rsidR="008033C3">
              <w:t xml:space="preserve"> [estimated]</w:t>
            </w:r>
          </w:p>
        </w:tc>
      </w:tr>
      <w:tr w:rsidR="00825A7F" w:rsidTr="00825A7F">
        <w:trPr>
          <w:cnfStyle w:val="010000000000"/>
        </w:trPr>
        <w:tc>
          <w:tcPr>
            <w:cnfStyle w:val="001000000000"/>
            <w:tcW w:w="4926" w:type="dxa"/>
          </w:tcPr>
          <w:p w:rsidR="00825A7F" w:rsidRDefault="00825A7F" w:rsidP="0017000D">
            <w:r>
              <w:t>Total</w:t>
            </w:r>
          </w:p>
        </w:tc>
        <w:tc>
          <w:tcPr>
            <w:tcW w:w="4927" w:type="dxa"/>
          </w:tcPr>
          <w:p w:rsidR="00825A7F" w:rsidRDefault="00EC57FD" w:rsidP="0017000D">
            <w:pPr>
              <w:cnfStyle w:val="010000000000"/>
            </w:pPr>
            <w:r>
              <w:t>$366</w:t>
            </w:r>
            <w:bookmarkStart w:id="18" w:name="_GoBack"/>
            <w:bookmarkEnd w:id="18"/>
          </w:p>
        </w:tc>
      </w:tr>
    </w:tbl>
    <w:p w:rsidR="00DC227D" w:rsidRDefault="00577291" w:rsidP="0017000D">
      <w:r>
        <w:t xml:space="preserve"> </w:t>
      </w:r>
    </w:p>
    <w:p w:rsidR="00F86D72" w:rsidRDefault="00DC227D" w:rsidP="0017000D">
      <w:r>
        <w:lastRenderedPageBreak/>
        <w:t>In building the robot extreme care must be taken when sealing the oil filled enclosure. To ensure no air bubbles it is envisioned that the sealing of the enclosure will be done in an oil filled tub.</w:t>
      </w:r>
    </w:p>
    <w:p w:rsidR="00D57560" w:rsidRDefault="00D57560" w:rsidP="0017000D"/>
    <w:p w:rsidR="00D57560" w:rsidRDefault="00D57560" w:rsidP="0017000D"/>
    <w:p w:rsidR="00F86D72" w:rsidRDefault="00F86D72" w:rsidP="0017000D">
      <w:pPr>
        <w:pStyle w:val="Heading1"/>
      </w:pPr>
      <w:bookmarkStart w:id="19" w:name="_Toc300576787"/>
      <w:r>
        <w:t>TESTING</w:t>
      </w:r>
      <w:bookmarkEnd w:id="19"/>
    </w:p>
    <w:p w:rsidR="00A672D7" w:rsidRDefault="00A672D7" w:rsidP="0017000D"/>
    <w:p w:rsidR="00A672D7" w:rsidRDefault="00A672D7" w:rsidP="0017000D">
      <w:r>
        <w:t xml:space="preserve">Before building electrical devices, the testing of key components must occur. In this case the key component is the generator as the characteristics of it will determine the specifics of the power converter part of the design. To determine the characteristics of the generator, the generator was set up with a variable resistive load attached to each phase and the voltage </w:t>
      </w:r>
      <w:r w:rsidR="00E4713F">
        <w:t>was</w:t>
      </w:r>
      <w:r>
        <w:t xml:space="preserve"> measured through one phase. The generator was then spun using a mechanically attach</w:t>
      </w:r>
      <w:r w:rsidR="00E4713F">
        <w:t>ed</w:t>
      </w:r>
      <w:r>
        <w:t xml:space="preserve"> dynamometer as shown in</w:t>
      </w:r>
      <w:r w:rsidR="00E4713F">
        <w:t xml:space="preserve"> </w:t>
      </w:r>
      <w:r w:rsidR="00ED74EF">
        <w:fldChar w:fldCharType="begin"/>
      </w:r>
      <w:r w:rsidR="00E4713F">
        <w:instrText xml:space="preserve"> REF _Ref302648661 \h </w:instrText>
      </w:r>
      <w:r w:rsidR="00ED74EF">
        <w:fldChar w:fldCharType="separate"/>
      </w:r>
      <w:r w:rsidR="000A1CC1">
        <w:t xml:space="preserve">Figure </w:t>
      </w:r>
      <w:r w:rsidR="000A1CC1">
        <w:rPr>
          <w:noProof/>
        </w:rPr>
        <w:t>3</w:t>
      </w:r>
      <w:r w:rsidR="00ED74EF">
        <w:fldChar w:fldCharType="end"/>
      </w:r>
      <w:r>
        <w:t xml:space="preserve">. The following measurements were taken and then graphed in </w:t>
      </w:r>
      <w:r w:rsidR="00ED74EF">
        <w:fldChar w:fldCharType="begin"/>
      </w:r>
      <w:r w:rsidR="00657350">
        <w:instrText xml:space="preserve"> REF _Ref302546416 \h </w:instrText>
      </w:r>
      <w:r w:rsidR="00ED74EF">
        <w:fldChar w:fldCharType="separate"/>
      </w:r>
      <w:r w:rsidR="000A1CC1">
        <w:t xml:space="preserve">Figure </w:t>
      </w:r>
      <w:r w:rsidR="000A1CC1">
        <w:rPr>
          <w:noProof/>
        </w:rPr>
        <w:t>4</w:t>
      </w:r>
      <w:r w:rsidR="00ED74EF">
        <w:fldChar w:fldCharType="end"/>
      </w:r>
      <w:r w:rsidR="00657350">
        <w:t>.</w:t>
      </w:r>
    </w:p>
    <w:p w:rsidR="009E127C" w:rsidRDefault="00ED74EF" w:rsidP="0017000D">
      <w:r>
        <w:rPr>
          <w:noProof/>
          <w:lang w:eastAsia="en-US"/>
        </w:rPr>
        <w:pict>
          <v:group id="_x0000_s1102" style="position:absolute;left:0;text-align:left;margin-left:52.1pt;margin-top:11.45pt;width:349.1pt;height:92.25pt;z-index:251745280" coordorigin="2176,8170" coordsize="6982,1845">
            <v:rect id="_x0000_s1057" style="position:absolute;left:4976;top:8856;width:1720;height:1159" o:regroupid="3">
              <v:textbox style="mso-next-textbox:#_x0000_s1057">
                <w:txbxContent>
                  <w:p w:rsidR="009F3DDF" w:rsidRDefault="009F3DDF" w:rsidP="009E127C">
                    <w:pPr>
                      <w:jc w:val="center"/>
                    </w:pPr>
                    <w:r>
                      <w:t>Generator</w:t>
                    </w:r>
                  </w:p>
                </w:txbxContent>
              </v:textbox>
            </v:rect>
            <v:shapetype id="_x0000_t32" coordsize="21600,21600" o:spt="32" o:oned="t" path="m,l21600,21600e" filled="f">
              <v:path arrowok="t" fillok="f" o:connecttype="none"/>
              <o:lock v:ext="edit" shapetype="t"/>
            </v:shapetype>
            <v:shape id="_x0000_s1060" type="#_x0000_t32" style="position:absolute;left:6696;top:9435;width:1542;height:0" o:connectortype="straight" o:regroupid="3"/>
            <v:shape id="_x0000_s1061" type="#_x0000_t32" style="position:absolute;left:6696;top:9827;width:1542;height:0" o:connectortype="straight" o:regroupid="3"/>
            <v:shape id="_x0000_s1062" type="#_x0000_t32" style="position:absolute;left:8931;top:9004;width:227;height:2" o:connectortype="straight" o:regroupid="3"/>
            <v:shape id="_x0000_s1063" type="#_x0000_t32" style="position:absolute;left:9158;top:9005;width:0;height:823;flip:y" o:connectortype="straight" o:regroupid="3"/>
            <v:rect id="_x0000_s1064" style="position:absolute;left:2176;top:8856;width:1720;height:1159" o:regroupid="3">
              <v:textbox>
                <w:txbxContent>
                  <w:p w:rsidR="009F3DDF" w:rsidRDefault="009F3DDF" w:rsidP="009E127C">
                    <w:pPr>
                      <w:jc w:val="center"/>
                    </w:pPr>
                    <w:r>
                      <w:t>Dynamo</w:t>
                    </w:r>
                  </w:p>
                </w:txbxContent>
              </v:textbox>
            </v:rect>
            <v:rect id="_x0000_s1065" style="position:absolute;left:3896;top:9211;width:1080;height:224" o:regroupid="3"/>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66" type="#_x0000_t122" style="position:absolute;left:4321;top:9099;width:318;height:431" o:regroupid="3"/>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67" type="#_x0000_t105" style="position:absolute;left:4003;top:8799;width:636;height:206" o:regroupid="3"/>
            <v:group id="_x0000_s1075" style="position:absolute;left:8279;top:8856;width:652;height:279" coordorigin="9306,8547" coordsize="724,336" o:regroupid="3">
              <v:shape id="_x0000_s1069" type="#_x0000_t32" style="position:absolute;left:9306;top:8547;width:82;height:185;flip:y" o:connectortype="straight"/>
              <v:shape id="_x0000_s1070" type="#_x0000_t32" style="position:absolute;left:9388;top:8547;width:128;height:336;flip:x y" o:connectortype="straight"/>
              <v:shape id="_x0000_s1071" type="#_x0000_t32" style="position:absolute;left:9516;top:8547;width:150;height:336;flip:y" o:connectortype="straight"/>
              <v:shape id="_x0000_s1072" type="#_x0000_t32" style="position:absolute;left:9808;top:8547;width:150;height:336;flip:y" o:connectortype="straight"/>
              <v:shape id="_x0000_s1073" type="#_x0000_t32" style="position:absolute;left:9666;top:8547;width:128;height:336;flip:x y" o:connectortype="straight"/>
              <v:shape id="_x0000_s1074" type="#_x0000_t32" style="position:absolute;left:9958;top:8547;width:72;height:185;flip:x y" o:connectortype="straight"/>
            </v:group>
            <v:group id="_x0000_s1076" style="position:absolute;left:8238;top:9678;width:652;height:279" coordorigin="9306,8547" coordsize="724,336" o:regroupid="3">
              <v:shape id="_x0000_s1077" type="#_x0000_t32" style="position:absolute;left:9306;top:8547;width:82;height:185;flip:y" o:connectortype="straight"/>
              <v:shape id="_x0000_s1078" type="#_x0000_t32" style="position:absolute;left:9388;top:8547;width:128;height:336;flip:x y" o:connectortype="straight"/>
              <v:shape id="_x0000_s1079" type="#_x0000_t32" style="position:absolute;left:9516;top:8547;width:150;height:336;flip:y" o:connectortype="straight"/>
              <v:shape id="_x0000_s1080" type="#_x0000_t32" style="position:absolute;left:9808;top:8547;width:150;height:336;flip:y" o:connectortype="straight"/>
              <v:shape id="_x0000_s1081" type="#_x0000_t32" style="position:absolute;left:9666;top:8547;width:128;height:336;flip:x y" o:connectortype="straight"/>
              <v:shape id="_x0000_s1082" type="#_x0000_t32" style="position:absolute;left:9958;top:8547;width:72;height:185;flip:x y" o:connectortype="straight"/>
            </v:group>
            <v:group id="_x0000_s1083" style="position:absolute;left:8238;top:9275;width:652;height:279" coordorigin="9306,8547" coordsize="724,336" o:regroupid="3">
              <v:shape id="_x0000_s1084" type="#_x0000_t32" style="position:absolute;left:9306;top:8547;width:82;height:185;flip:y" o:connectortype="straight"/>
              <v:shape id="_x0000_s1085" type="#_x0000_t32" style="position:absolute;left:9388;top:8547;width:128;height:336;flip:x y" o:connectortype="straight"/>
              <v:shape id="_x0000_s1086" type="#_x0000_t32" style="position:absolute;left:9516;top:8547;width:150;height:336;flip:y" o:connectortype="straight"/>
              <v:shape id="_x0000_s1087" type="#_x0000_t32" style="position:absolute;left:9808;top:8547;width:150;height:336;flip:y" o:connectortype="straight"/>
              <v:shape id="_x0000_s1088" type="#_x0000_t32" style="position:absolute;left:9666;top:8547;width:128;height:336;flip:x y" o:connectortype="straight"/>
              <v:shape id="_x0000_s1089" type="#_x0000_t32" style="position:absolute;left:9958;top:8547;width:72;height:185;flip:x y" o:connectortype="straight"/>
            </v:group>
            <v:shape id="_x0000_s1090" type="#_x0000_t32" style="position:absolute;left:8890;top:9435;width:268;height:0" o:connectortype="straight" o:regroupid="3"/>
            <v:shape id="_x0000_s1091" type="#_x0000_t32" style="position:absolute;left:8890;top:9832;width:268;height:0" o:connectortype="straight" o:regroupid="3"/>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92" type="#_x0000_t120" style="position:absolute;left:8353;top:8170;width:499;height:476" o:regroupid="3">
              <v:textbox style="mso-next-textbox:#_x0000_s1092">
                <w:txbxContent>
                  <w:p w:rsidR="009F3DDF" w:rsidRDefault="009F3DDF" w:rsidP="009E127C">
                    <w:r>
                      <w:t>V</w:t>
                    </w:r>
                  </w:p>
                </w:txbxContent>
              </v:textbox>
            </v:shape>
            <v:shape id="_x0000_s1093" type="#_x0000_t32" style="position:absolute;left:8198;top:8414;width:155;height:1" o:connectortype="straight" o:regroupid="3"/>
            <v:shape id="_x0000_s1094" type="#_x0000_t32" style="position:absolute;left:8202;top:8421;width:1;height:589;flip:y" o:connectortype="straight" o:regroupid="3"/>
            <v:shape id="_x0000_s1095" type="#_x0000_t32" style="position:absolute;left:9007;top:8413;width:1;height:589;flip:y" o:connectortype="straight" o:regroupid="3"/>
            <v:shape id="_x0000_s1096" type="#_x0000_t32" style="position:absolute;left:8852;top:8423;width:155;height:0" o:connectortype="straight" o:regroupid="3"/>
            <v:shape id="_x0000_s1101" type="#_x0000_t32" style="position:absolute;left:6696;top:9010;width:1583;height:0" o:connectortype="straight"/>
          </v:group>
        </w:pict>
      </w:r>
      <w:r>
        <w:rPr>
          <w:noProof/>
        </w:rPr>
        <w:pict>
          <v:shapetype id="_x0000_t202" coordsize="21600,21600" o:spt="202" path="m,l,21600r21600,l21600,xe">
            <v:stroke joinstyle="miter"/>
            <v:path gradientshapeok="t" o:connecttype="rect"/>
          </v:shapetype>
          <v:shape id="_x0000_s1098" type="#_x0000_t202" style="position:absolute;left:0;text-align:left;margin-left:52.1pt;margin-top:108.2pt;width:349.1pt;height:.05pt;z-index:251720704" stroked="f">
            <v:textbox style="mso-fit-shape-to-text:t" inset="0,0,0,0">
              <w:txbxContent>
                <w:p w:rsidR="009F3DDF" w:rsidRPr="00E22E3A" w:rsidRDefault="009F3DDF" w:rsidP="001911DF">
                  <w:pPr>
                    <w:pStyle w:val="Caption"/>
                    <w:rPr>
                      <w:noProof/>
                    </w:rPr>
                  </w:pPr>
                  <w:bookmarkStart w:id="20" w:name="_Ref302648661"/>
                  <w:proofErr w:type="gramStart"/>
                  <w:r>
                    <w:t xml:space="preserve">Figure </w:t>
                  </w:r>
                  <w:r w:rsidR="00ED74EF">
                    <w:fldChar w:fldCharType="begin"/>
                  </w:r>
                  <w:r>
                    <w:instrText xml:space="preserve"> SEQ Figure \* ARABIC </w:instrText>
                  </w:r>
                  <w:r w:rsidR="00ED74EF">
                    <w:fldChar w:fldCharType="separate"/>
                  </w:r>
                  <w:r>
                    <w:rPr>
                      <w:noProof/>
                    </w:rPr>
                    <w:t>3</w:t>
                  </w:r>
                  <w:r w:rsidR="00ED74EF">
                    <w:rPr>
                      <w:noProof/>
                    </w:rPr>
                    <w:fldChar w:fldCharType="end"/>
                  </w:r>
                  <w:bookmarkEnd w:id="20"/>
                  <w:r>
                    <w:t>.</w:t>
                  </w:r>
                  <w:proofErr w:type="gramEnd"/>
                  <w:r>
                    <w:t xml:space="preserve"> Loaded circuit test setup</w:t>
                  </w:r>
                </w:p>
              </w:txbxContent>
            </v:textbox>
          </v:shape>
        </w:pict>
      </w:r>
    </w:p>
    <w:p w:rsidR="009E127C" w:rsidRDefault="009E127C" w:rsidP="0017000D"/>
    <w:p w:rsidR="009E127C" w:rsidRDefault="009E127C" w:rsidP="0017000D"/>
    <w:p w:rsidR="009E127C" w:rsidRDefault="009E127C" w:rsidP="0017000D"/>
    <w:p w:rsidR="009E127C" w:rsidRDefault="009E127C" w:rsidP="0017000D"/>
    <w:p w:rsidR="009E127C" w:rsidRDefault="009E127C" w:rsidP="0017000D"/>
    <w:p w:rsidR="009E127C" w:rsidRDefault="009E127C" w:rsidP="0017000D"/>
    <w:p w:rsidR="00A672D7" w:rsidRDefault="00A672D7" w:rsidP="0017000D"/>
    <w:p w:rsidR="001911DF" w:rsidRDefault="001911DF" w:rsidP="0017000D"/>
    <w:p w:rsidR="001911DF" w:rsidRDefault="001911DF" w:rsidP="0017000D"/>
    <w:p w:rsidR="00386EE9" w:rsidRDefault="00386EE9" w:rsidP="00386EE9">
      <w:pPr>
        <w:pStyle w:val="Caption"/>
        <w:keepNext/>
      </w:pPr>
      <w:proofErr w:type="gramStart"/>
      <w:r>
        <w:t xml:space="preserve">Table </w:t>
      </w:r>
      <w:r w:rsidR="00ED74EF">
        <w:fldChar w:fldCharType="begin"/>
      </w:r>
      <w:r w:rsidR="00BD3C59">
        <w:instrText xml:space="preserve"> SEQ Table \* ARABIC </w:instrText>
      </w:r>
      <w:r w:rsidR="00ED74EF">
        <w:fldChar w:fldCharType="separate"/>
      </w:r>
      <w:r w:rsidR="000A1CC1">
        <w:rPr>
          <w:noProof/>
        </w:rPr>
        <w:t>1</w:t>
      </w:r>
      <w:r w:rsidR="00ED74EF">
        <w:rPr>
          <w:noProof/>
        </w:rPr>
        <w:fldChar w:fldCharType="end"/>
      </w:r>
      <w:r>
        <w:t>.</w:t>
      </w:r>
      <w:proofErr w:type="gramEnd"/>
      <w:r>
        <w:t xml:space="preserve"> </w:t>
      </w:r>
      <w:r w:rsidRPr="00821A56">
        <w:t>Voltage and Current Testing of the Generator at 5Ω per phase</w:t>
      </w:r>
    </w:p>
    <w:tbl>
      <w:tblPr>
        <w:tblStyle w:val="LightList-Accent1"/>
        <w:tblW w:w="4987" w:type="pct"/>
        <w:tblLayout w:type="fixed"/>
        <w:tblLook w:val="04A0"/>
      </w:tblPr>
      <w:tblGrid>
        <w:gridCol w:w="3528"/>
        <w:gridCol w:w="3870"/>
        <w:gridCol w:w="2429"/>
      </w:tblGrid>
      <w:tr w:rsidR="0053336F" w:rsidRPr="0062353A" w:rsidTr="00813805">
        <w:trPr>
          <w:cnfStyle w:val="100000000000"/>
          <w:trHeight w:val="300"/>
        </w:trPr>
        <w:tc>
          <w:tcPr>
            <w:cnfStyle w:val="001000000000"/>
            <w:tcW w:w="5000" w:type="pct"/>
            <w:gridSpan w:val="3"/>
            <w:noWrap/>
            <w:hideMark/>
          </w:tcPr>
          <w:p w:rsidR="0053336F" w:rsidRPr="0062353A" w:rsidRDefault="0053336F" w:rsidP="00813805">
            <w:pPr>
              <w:jc w:val="left"/>
              <w:rPr>
                <w:lang w:val="en-NZ" w:eastAsia="en-NZ"/>
              </w:rPr>
            </w:pPr>
            <w:r>
              <w:rPr>
                <w:lang w:val="en-NZ" w:eastAsia="en-NZ"/>
              </w:rPr>
              <w:t>Per Phase Resistance 5Ω</w:t>
            </w:r>
          </w:p>
        </w:tc>
      </w:tr>
      <w:tr w:rsidR="00170ECF" w:rsidRPr="0062353A" w:rsidTr="00813805">
        <w:trPr>
          <w:cnfStyle w:val="000000100000"/>
          <w:trHeight w:val="300"/>
        </w:trPr>
        <w:tc>
          <w:tcPr>
            <w:cnfStyle w:val="001000000000"/>
            <w:tcW w:w="1795" w:type="pct"/>
            <w:noWrap/>
            <w:vAlign w:val="center"/>
            <w:hideMark/>
          </w:tcPr>
          <w:p w:rsidR="00170ECF" w:rsidRPr="0062353A" w:rsidRDefault="00170ECF" w:rsidP="00813805">
            <w:pPr>
              <w:jc w:val="left"/>
              <w:rPr>
                <w:lang w:val="en-NZ" w:eastAsia="en-NZ"/>
              </w:rPr>
            </w:pPr>
            <w:r w:rsidRPr="0062353A">
              <w:rPr>
                <w:lang w:val="en-NZ" w:eastAsia="en-NZ"/>
              </w:rPr>
              <w:t>Speed</w:t>
            </w:r>
          </w:p>
        </w:tc>
        <w:tc>
          <w:tcPr>
            <w:tcW w:w="1969" w:type="pct"/>
            <w:noWrap/>
            <w:vAlign w:val="center"/>
            <w:hideMark/>
          </w:tcPr>
          <w:p w:rsidR="00170ECF" w:rsidRPr="0062353A" w:rsidRDefault="00170ECF" w:rsidP="00813805">
            <w:pPr>
              <w:jc w:val="left"/>
              <w:cnfStyle w:val="000000100000"/>
              <w:rPr>
                <w:lang w:val="en-NZ" w:eastAsia="en-NZ"/>
              </w:rPr>
            </w:pPr>
            <w:r w:rsidRPr="0062353A">
              <w:rPr>
                <w:lang w:val="en-NZ" w:eastAsia="en-NZ"/>
              </w:rPr>
              <w:t>V</w:t>
            </w:r>
            <w:r>
              <w:rPr>
                <w:lang w:val="en-NZ" w:eastAsia="en-NZ"/>
              </w:rPr>
              <w:t>oltage (</w:t>
            </w:r>
            <w:proofErr w:type="spellStart"/>
            <w:r>
              <w:rPr>
                <w:lang w:val="en-NZ" w:eastAsia="en-NZ"/>
              </w:rPr>
              <w:t>Vrms</w:t>
            </w:r>
            <w:proofErr w:type="spellEnd"/>
            <w:r>
              <w:rPr>
                <w:lang w:val="en-NZ" w:eastAsia="en-NZ"/>
              </w:rPr>
              <w:t>)</w:t>
            </w:r>
          </w:p>
        </w:tc>
        <w:tc>
          <w:tcPr>
            <w:tcW w:w="1236" w:type="pct"/>
            <w:vAlign w:val="center"/>
          </w:tcPr>
          <w:p w:rsidR="00170ECF" w:rsidRDefault="00170ECF" w:rsidP="00813805">
            <w:pPr>
              <w:jc w:val="left"/>
              <w:cnfStyle w:val="000000100000"/>
            </w:pPr>
            <w:r>
              <w:t>Power</w:t>
            </w:r>
            <w:r w:rsidR="00813805">
              <w:t xml:space="preserve"> </w:t>
            </w:r>
            <w:r>
              <w:t>(</w:t>
            </w:r>
            <w:proofErr w:type="spellStart"/>
            <w:r>
              <w:t>W</w:t>
            </w:r>
            <w:r w:rsidR="00813805">
              <w:t>rms</w:t>
            </w:r>
            <w:proofErr w:type="spellEnd"/>
            <w:r>
              <w:t>)[=V</w:t>
            </w:r>
            <w:r w:rsidRPr="00170ECF">
              <w:rPr>
                <w:vertAlign w:val="superscript"/>
              </w:rPr>
              <w:t>2</w:t>
            </w:r>
            <w:r>
              <w:t>/R]</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0</w:t>
            </w:r>
          </w:p>
        </w:tc>
        <w:tc>
          <w:tcPr>
            <w:tcW w:w="1969" w:type="pct"/>
            <w:noWrap/>
            <w:hideMark/>
          </w:tcPr>
          <w:p w:rsidR="00A04B92" w:rsidRDefault="00A04B92" w:rsidP="00813805">
            <w:pPr>
              <w:jc w:val="left"/>
              <w:cnfStyle w:val="000000000000"/>
            </w:pPr>
            <w:r>
              <w:t>0.000</w:t>
            </w:r>
          </w:p>
        </w:tc>
        <w:tc>
          <w:tcPr>
            <w:tcW w:w="1236" w:type="pct"/>
          </w:tcPr>
          <w:p w:rsidR="00A04B92" w:rsidRDefault="00A04B92" w:rsidP="00813805">
            <w:pPr>
              <w:jc w:val="left"/>
              <w:cnfStyle w:val="000000000000"/>
            </w:pPr>
            <w:r>
              <w:t>0.000</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200</w:t>
            </w:r>
          </w:p>
        </w:tc>
        <w:tc>
          <w:tcPr>
            <w:tcW w:w="1969" w:type="pct"/>
            <w:noWrap/>
            <w:hideMark/>
          </w:tcPr>
          <w:p w:rsidR="00A04B92" w:rsidRDefault="00A04B92" w:rsidP="00813805">
            <w:pPr>
              <w:jc w:val="left"/>
              <w:cnfStyle w:val="000000100000"/>
            </w:pPr>
            <w:r>
              <w:t>0.311</w:t>
            </w:r>
          </w:p>
        </w:tc>
        <w:tc>
          <w:tcPr>
            <w:tcW w:w="1236" w:type="pct"/>
          </w:tcPr>
          <w:p w:rsidR="00A04B92" w:rsidRDefault="00A04B92" w:rsidP="00813805">
            <w:pPr>
              <w:jc w:val="left"/>
              <w:cnfStyle w:val="000000100000"/>
            </w:pPr>
            <w:r>
              <w:t>0.019</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400</w:t>
            </w:r>
          </w:p>
        </w:tc>
        <w:tc>
          <w:tcPr>
            <w:tcW w:w="1969" w:type="pct"/>
            <w:noWrap/>
            <w:hideMark/>
          </w:tcPr>
          <w:p w:rsidR="00A04B92" w:rsidRDefault="00A04B92" w:rsidP="00813805">
            <w:pPr>
              <w:jc w:val="left"/>
              <w:cnfStyle w:val="000000000000"/>
            </w:pPr>
            <w:r>
              <w:t>0.520</w:t>
            </w:r>
          </w:p>
        </w:tc>
        <w:tc>
          <w:tcPr>
            <w:tcW w:w="1236" w:type="pct"/>
          </w:tcPr>
          <w:p w:rsidR="00A04B92" w:rsidRDefault="00A04B92" w:rsidP="00813805">
            <w:pPr>
              <w:jc w:val="left"/>
              <w:cnfStyle w:val="000000000000"/>
            </w:pPr>
            <w:r>
              <w:t>0.054</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600</w:t>
            </w:r>
          </w:p>
        </w:tc>
        <w:tc>
          <w:tcPr>
            <w:tcW w:w="1969" w:type="pct"/>
            <w:noWrap/>
            <w:hideMark/>
          </w:tcPr>
          <w:p w:rsidR="00A04B92" w:rsidRDefault="00A04B92" w:rsidP="00813805">
            <w:pPr>
              <w:jc w:val="left"/>
              <w:cnfStyle w:val="000000100000"/>
            </w:pPr>
            <w:r>
              <w:t>0.752</w:t>
            </w:r>
          </w:p>
        </w:tc>
        <w:tc>
          <w:tcPr>
            <w:tcW w:w="1236" w:type="pct"/>
          </w:tcPr>
          <w:p w:rsidR="00A04B92" w:rsidRDefault="00A04B92" w:rsidP="00813805">
            <w:pPr>
              <w:jc w:val="left"/>
              <w:cnfStyle w:val="000000100000"/>
            </w:pPr>
            <w:r>
              <w:t>0.113</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800</w:t>
            </w:r>
          </w:p>
        </w:tc>
        <w:tc>
          <w:tcPr>
            <w:tcW w:w="1969" w:type="pct"/>
            <w:noWrap/>
            <w:hideMark/>
          </w:tcPr>
          <w:p w:rsidR="00A04B92" w:rsidRDefault="00A04B92" w:rsidP="00813805">
            <w:pPr>
              <w:jc w:val="left"/>
              <w:cnfStyle w:val="000000000000"/>
            </w:pPr>
            <w:r>
              <w:t>0.991</w:t>
            </w:r>
          </w:p>
        </w:tc>
        <w:tc>
          <w:tcPr>
            <w:tcW w:w="1236" w:type="pct"/>
          </w:tcPr>
          <w:p w:rsidR="00A04B92" w:rsidRDefault="00A04B92" w:rsidP="00813805">
            <w:pPr>
              <w:jc w:val="left"/>
              <w:cnfStyle w:val="000000000000"/>
            </w:pPr>
            <w:r>
              <w:t>0.196</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1000</w:t>
            </w:r>
          </w:p>
        </w:tc>
        <w:tc>
          <w:tcPr>
            <w:tcW w:w="1969" w:type="pct"/>
            <w:noWrap/>
            <w:hideMark/>
          </w:tcPr>
          <w:p w:rsidR="00A04B92" w:rsidRDefault="00A04B92" w:rsidP="00813805">
            <w:pPr>
              <w:jc w:val="left"/>
              <w:cnfStyle w:val="000000100000"/>
            </w:pPr>
            <w:r>
              <w:t>1.256</w:t>
            </w:r>
          </w:p>
        </w:tc>
        <w:tc>
          <w:tcPr>
            <w:tcW w:w="1236" w:type="pct"/>
          </w:tcPr>
          <w:p w:rsidR="00A04B92" w:rsidRDefault="00A04B92" w:rsidP="00813805">
            <w:pPr>
              <w:jc w:val="left"/>
              <w:cnfStyle w:val="000000100000"/>
            </w:pPr>
            <w:r>
              <w:t>0.316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1200</w:t>
            </w:r>
          </w:p>
        </w:tc>
        <w:tc>
          <w:tcPr>
            <w:tcW w:w="1969" w:type="pct"/>
            <w:noWrap/>
            <w:hideMark/>
          </w:tcPr>
          <w:p w:rsidR="00A04B92" w:rsidRDefault="00A04B92" w:rsidP="00813805">
            <w:pPr>
              <w:jc w:val="left"/>
              <w:cnfStyle w:val="000000000000"/>
            </w:pPr>
            <w:r>
              <w:t>1.486</w:t>
            </w:r>
          </w:p>
        </w:tc>
        <w:tc>
          <w:tcPr>
            <w:tcW w:w="1236" w:type="pct"/>
          </w:tcPr>
          <w:p w:rsidR="00A04B92" w:rsidRDefault="00A04B92" w:rsidP="00813805">
            <w:pPr>
              <w:jc w:val="left"/>
              <w:cnfStyle w:val="000000000000"/>
            </w:pPr>
            <w:r>
              <w:t>0.442</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1400</w:t>
            </w:r>
          </w:p>
        </w:tc>
        <w:tc>
          <w:tcPr>
            <w:tcW w:w="1969" w:type="pct"/>
            <w:noWrap/>
            <w:hideMark/>
          </w:tcPr>
          <w:p w:rsidR="00A04B92" w:rsidRDefault="00A04B92" w:rsidP="00813805">
            <w:pPr>
              <w:jc w:val="left"/>
              <w:cnfStyle w:val="000000100000"/>
            </w:pPr>
            <w:r>
              <w:t>1.726</w:t>
            </w:r>
          </w:p>
        </w:tc>
        <w:tc>
          <w:tcPr>
            <w:tcW w:w="1236" w:type="pct"/>
          </w:tcPr>
          <w:p w:rsidR="00A04B92" w:rsidRDefault="00A04B92" w:rsidP="00813805">
            <w:pPr>
              <w:jc w:val="left"/>
              <w:cnfStyle w:val="000000100000"/>
            </w:pPr>
            <w:r>
              <w:t>0.596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1600</w:t>
            </w:r>
          </w:p>
        </w:tc>
        <w:tc>
          <w:tcPr>
            <w:tcW w:w="1969" w:type="pct"/>
            <w:noWrap/>
            <w:hideMark/>
          </w:tcPr>
          <w:p w:rsidR="00A04B92" w:rsidRDefault="00A04B92" w:rsidP="00813805">
            <w:pPr>
              <w:jc w:val="left"/>
              <w:cnfStyle w:val="000000000000"/>
            </w:pPr>
            <w:r>
              <w:t>1.970</w:t>
            </w:r>
          </w:p>
        </w:tc>
        <w:tc>
          <w:tcPr>
            <w:tcW w:w="1236" w:type="pct"/>
          </w:tcPr>
          <w:p w:rsidR="00A04B92" w:rsidRDefault="00A04B92" w:rsidP="00813805">
            <w:pPr>
              <w:jc w:val="left"/>
              <w:cnfStyle w:val="000000000000"/>
            </w:pPr>
            <w:r>
              <w:t>0.776</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1800</w:t>
            </w:r>
          </w:p>
        </w:tc>
        <w:tc>
          <w:tcPr>
            <w:tcW w:w="1969" w:type="pct"/>
            <w:noWrap/>
            <w:hideMark/>
          </w:tcPr>
          <w:p w:rsidR="00A04B92" w:rsidRDefault="00A04B92" w:rsidP="00813805">
            <w:pPr>
              <w:jc w:val="left"/>
              <w:cnfStyle w:val="000000100000"/>
            </w:pPr>
            <w:r>
              <w:t>2.209</w:t>
            </w:r>
          </w:p>
        </w:tc>
        <w:tc>
          <w:tcPr>
            <w:tcW w:w="1236" w:type="pct"/>
          </w:tcPr>
          <w:p w:rsidR="00A04B92" w:rsidRDefault="00A04B92" w:rsidP="00813805">
            <w:pPr>
              <w:jc w:val="left"/>
              <w:cnfStyle w:val="000000100000"/>
            </w:pPr>
            <w:r>
              <w:t>0.976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2000</w:t>
            </w:r>
          </w:p>
        </w:tc>
        <w:tc>
          <w:tcPr>
            <w:tcW w:w="1969" w:type="pct"/>
            <w:noWrap/>
            <w:hideMark/>
          </w:tcPr>
          <w:p w:rsidR="00A04B92" w:rsidRDefault="00A04B92" w:rsidP="00813805">
            <w:pPr>
              <w:jc w:val="left"/>
              <w:cnfStyle w:val="000000000000"/>
            </w:pPr>
            <w:r>
              <w:t>2.462</w:t>
            </w:r>
          </w:p>
        </w:tc>
        <w:tc>
          <w:tcPr>
            <w:tcW w:w="1236" w:type="pct"/>
          </w:tcPr>
          <w:p w:rsidR="00A04B92" w:rsidRDefault="00A04B92" w:rsidP="00813805">
            <w:pPr>
              <w:jc w:val="left"/>
              <w:cnfStyle w:val="000000000000"/>
            </w:pPr>
            <w:r>
              <w:t>1.212</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2200</w:t>
            </w:r>
          </w:p>
        </w:tc>
        <w:tc>
          <w:tcPr>
            <w:tcW w:w="1969" w:type="pct"/>
            <w:noWrap/>
            <w:hideMark/>
          </w:tcPr>
          <w:p w:rsidR="00A04B92" w:rsidRDefault="00A04B92" w:rsidP="00813805">
            <w:pPr>
              <w:jc w:val="left"/>
              <w:cnfStyle w:val="000000100000"/>
            </w:pPr>
            <w:r>
              <w:t>2.698</w:t>
            </w:r>
          </w:p>
        </w:tc>
        <w:tc>
          <w:tcPr>
            <w:tcW w:w="1236" w:type="pct"/>
          </w:tcPr>
          <w:p w:rsidR="00A04B92" w:rsidRDefault="00A04B92" w:rsidP="00813805">
            <w:pPr>
              <w:jc w:val="left"/>
              <w:cnfStyle w:val="000000100000"/>
            </w:pPr>
            <w:r>
              <w:t>1.456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2400</w:t>
            </w:r>
          </w:p>
        </w:tc>
        <w:tc>
          <w:tcPr>
            <w:tcW w:w="1969" w:type="pct"/>
            <w:noWrap/>
            <w:hideMark/>
          </w:tcPr>
          <w:p w:rsidR="00A04B92" w:rsidRDefault="00A04B92" w:rsidP="00813805">
            <w:pPr>
              <w:jc w:val="left"/>
              <w:cnfStyle w:val="000000000000"/>
            </w:pPr>
            <w:r>
              <w:t>2.929</w:t>
            </w:r>
          </w:p>
        </w:tc>
        <w:tc>
          <w:tcPr>
            <w:tcW w:w="1236" w:type="pct"/>
          </w:tcPr>
          <w:p w:rsidR="00A04B92" w:rsidRDefault="00A04B92" w:rsidP="00813805">
            <w:pPr>
              <w:jc w:val="left"/>
              <w:cnfStyle w:val="000000000000"/>
            </w:pPr>
            <w:r>
              <w:t>1.716</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2600</w:t>
            </w:r>
          </w:p>
        </w:tc>
        <w:tc>
          <w:tcPr>
            <w:tcW w:w="1969" w:type="pct"/>
            <w:noWrap/>
            <w:hideMark/>
          </w:tcPr>
          <w:p w:rsidR="00A04B92" w:rsidRDefault="00A04B92" w:rsidP="00813805">
            <w:pPr>
              <w:jc w:val="left"/>
              <w:cnfStyle w:val="000000100000"/>
            </w:pPr>
            <w:r>
              <w:t>3.167</w:t>
            </w:r>
          </w:p>
        </w:tc>
        <w:tc>
          <w:tcPr>
            <w:tcW w:w="1236" w:type="pct"/>
          </w:tcPr>
          <w:p w:rsidR="00A04B92" w:rsidRDefault="00A04B92" w:rsidP="00813805">
            <w:pPr>
              <w:jc w:val="left"/>
              <w:cnfStyle w:val="000000100000"/>
            </w:pPr>
            <w:r>
              <w:t>2.006</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2800</w:t>
            </w:r>
          </w:p>
        </w:tc>
        <w:tc>
          <w:tcPr>
            <w:tcW w:w="1969" w:type="pct"/>
            <w:noWrap/>
            <w:hideMark/>
          </w:tcPr>
          <w:p w:rsidR="00A04B92" w:rsidRDefault="00A04B92" w:rsidP="00813805">
            <w:pPr>
              <w:jc w:val="left"/>
              <w:cnfStyle w:val="000000000000"/>
            </w:pPr>
            <w:r>
              <w:t>3.408</w:t>
            </w:r>
          </w:p>
        </w:tc>
        <w:tc>
          <w:tcPr>
            <w:tcW w:w="1236" w:type="pct"/>
          </w:tcPr>
          <w:p w:rsidR="00A04B92" w:rsidRDefault="00A04B92" w:rsidP="00813805">
            <w:pPr>
              <w:jc w:val="left"/>
              <w:cnfStyle w:val="000000000000"/>
            </w:pPr>
            <w:r>
              <w:t>2.323</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3000</w:t>
            </w:r>
          </w:p>
        </w:tc>
        <w:tc>
          <w:tcPr>
            <w:tcW w:w="1969" w:type="pct"/>
            <w:noWrap/>
            <w:hideMark/>
          </w:tcPr>
          <w:p w:rsidR="00A04B92" w:rsidRDefault="00A04B92" w:rsidP="00813805">
            <w:pPr>
              <w:jc w:val="left"/>
              <w:cnfStyle w:val="000000100000"/>
            </w:pPr>
            <w:r>
              <w:t>3.636</w:t>
            </w:r>
          </w:p>
        </w:tc>
        <w:tc>
          <w:tcPr>
            <w:tcW w:w="1236" w:type="pct"/>
          </w:tcPr>
          <w:p w:rsidR="00A04B92" w:rsidRDefault="00A04B92" w:rsidP="00813805">
            <w:pPr>
              <w:jc w:val="left"/>
              <w:cnfStyle w:val="000000100000"/>
            </w:pPr>
            <w:r>
              <w:t>2.644</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3200</w:t>
            </w:r>
          </w:p>
        </w:tc>
        <w:tc>
          <w:tcPr>
            <w:tcW w:w="1969" w:type="pct"/>
            <w:noWrap/>
            <w:hideMark/>
          </w:tcPr>
          <w:p w:rsidR="00A04B92" w:rsidRDefault="00A04B92" w:rsidP="00813805">
            <w:pPr>
              <w:jc w:val="left"/>
              <w:cnfStyle w:val="000000000000"/>
            </w:pPr>
            <w:r>
              <w:t>3.856</w:t>
            </w:r>
          </w:p>
        </w:tc>
        <w:tc>
          <w:tcPr>
            <w:tcW w:w="1236" w:type="pct"/>
          </w:tcPr>
          <w:p w:rsidR="00A04B92" w:rsidRDefault="00A04B92" w:rsidP="00813805">
            <w:pPr>
              <w:jc w:val="left"/>
              <w:cnfStyle w:val="000000000000"/>
            </w:pPr>
            <w:r>
              <w:t>2.974</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3400</w:t>
            </w:r>
          </w:p>
        </w:tc>
        <w:tc>
          <w:tcPr>
            <w:tcW w:w="1969" w:type="pct"/>
            <w:noWrap/>
            <w:hideMark/>
          </w:tcPr>
          <w:p w:rsidR="00A04B92" w:rsidRDefault="00A04B92" w:rsidP="00813805">
            <w:pPr>
              <w:jc w:val="left"/>
              <w:cnfStyle w:val="000000100000"/>
            </w:pPr>
            <w:r>
              <w:t>4.105</w:t>
            </w:r>
          </w:p>
        </w:tc>
        <w:tc>
          <w:tcPr>
            <w:tcW w:w="1236" w:type="pct"/>
          </w:tcPr>
          <w:p w:rsidR="00A04B92" w:rsidRDefault="00A04B92" w:rsidP="00813805">
            <w:pPr>
              <w:jc w:val="left"/>
              <w:cnfStyle w:val="000000100000"/>
            </w:pPr>
            <w:r>
              <w:t>3.370</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3600</w:t>
            </w:r>
          </w:p>
        </w:tc>
        <w:tc>
          <w:tcPr>
            <w:tcW w:w="1969" w:type="pct"/>
            <w:noWrap/>
            <w:hideMark/>
          </w:tcPr>
          <w:p w:rsidR="00A04B92" w:rsidRDefault="00A04B92" w:rsidP="00813805">
            <w:pPr>
              <w:jc w:val="left"/>
              <w:cnfStyle w:val="000000000000"/>
            </w:pPr>
            <w:r>
              <w:t>4.334</w:t>
            </w:r>
          </w:p>
        </w:tc>
        <w:tc>
          <w:tcPr>
            <w:tcW w:w="1236" w:type="pct"/>
          </w:tcPr>
          <w:p w:rsidR="00A04B92" w:rsidRDefault="00A04B92" w:rsidP="00813805">
            <w:pPr>
              <w:jc w:val="left"/>
              <w:cnfStyle w:val="000000000000"/>
            </w:pPr>
            <w:r>
              <w:t>3.757</w:t>
            </w:r>
          </w:p>
        </w:tc>
      </w:tr>
      <w:tr w:rsidR="00A04B92" w:rsidRPr="0062353A" w:rsidTr="00813805">
        <w:trPr>
          <w:cnfStyle w:val="000000100000"/>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3800</w:t>
            </w:r>
          </w:p>
        </w:tc>
        <w:tc>
          <w:tcPr>
            <w:tcW w:w="1969" w:type="pct"/>
            <w:noWrap/>
            <w:hideMark/>
          </w:tcPr>
          <w:p w:rsidR="00A04B92" w:rsidRDefault="00A04B92" w:rsidP="00813805">
            <w:pPr>
              <w:jc w:val="left"/>
              <w:cnfStyle w:val="000000100000"/>
            </w:pPr>
            <w:r>
              <w:t>4.540</w:t>
            </w:r>
          </w:p>
        </w:tc>
        <w:tc>
          <w:tcPr>
            <w:tcW w:w="1236" w:type="pct"/>
          </w:tcPr>
          <w:p w:rsidR="00A04B92" w:rsidRDefault="00A04B92" w:rsidP="00813805">
            <w:pPr>
              <w:jc w:val="left"/>
              <w:cnfStyle w:val="000000100000"/>
            </w:pPr>
            <w:r>
              <w:t>4.122</w:t>
            </w:r>
          </w:p>
        </w:tc>
      </w:tr>
      <w:tr w:rsidR="00A04B92" w:rsidRPr="0062353A" w:rsidTr="00813805">
        <w:trPr>
          <w:trHeight w:val="300"/>
        </w:trPr>
        <w:tc>
          <w:tcPr>
            <w:cnfStyle w:val="001000000000"/>
            <w:tcW w:w="1795" w:type="pct"/>
            <w:noWrap/>
            <w:hideMark/>
          </w:tcPr>
          <w:p w:rsidR="00A04B92" w:rsidRPr="0062353A" w:rsidRDefault="00A04B92" w:rsidP="00813805">
            <w:pPr>
              <w:jc w:val="left"/>
              <w:rPr>
                <w:lang w:val="en-NZ" w:eastAsia="en-NZ"/>
              </w:rPr>
            </w:pPr>
            <w:r w:rsidRPr="0062353A">
              <w:rPr>
                <w:lang w:val="en-NZ" w:eastAsia="en-NZ"/>
              </w:rPr>
              <w:t>4000</w:t>
            </w:r>
          </w:p>
        </w:tc>
        <w:tc>
          <w:tcPr>
            <w:tcW w:w="1969" w:type="pct"/>
            <w:noWrap/>
            <w:hideMark/>
          </w:tcPr>
          <w:p w:rsidR="00A04B92" w:rsidRDefault="00A04B92" w:rsidP="00813805">
            <w:pPr>
              <w:jc w:val="left"/>
              <w:cnfStyle w:val="000000000000"/>
            </w:pPr>
            <w:r>
              <w:t>4.764</w:t>
            </w:r>
          </w:p>
        </w:tc>
        <w:tc>
          <w:tcPr>
            <w:tcW w:w="1236" w:type="pct"/>
          </w:tcPr>
          <w:p w:rsidR="00A04B92" w:rsidRDefault="00A04B92" w:rsidP="00813805">
            <w:pPr>
              <w:jc w:val="left"/>
              <w:cnfStyle w:val="000000000000"/>
            </w:pPr>
            <w:r>
              <w:t>4.539</w:t>
            </w:r>
          </w:p>
        </w:tc>
      </w:tr>
    </w:tbl>
    <w:p w:rsidR="00E833DB" w:rsidRDefault="00E833DB" w:rsidP="00386EE9">
      <w:pPr>
        <w:pStyle w:val="Caption"/>
        <w:keepNext/>
      </w:pPr>
    </w:p>
    <w:p w:rsidR="00386EE9" w:rsidRDefault="00386EE9" w:rsidP="00386EE9">
      <w:pPr>
        <w:pStyle w:val="Caption"/>
        <w:keepNext/>
      </w:pPr>
      <w:proofErr w:type="gramStart"/>
      <w:r>
        <w:t xml:space="preserve">Table </w:t>
      </w:r>
      <w:r w:rsidR="00ED74EF">
        <w:fldChar w:fldCharType="begin"/>
      </w:r>
      <w:r w:rsidR="00BD3C59">
        <w:instrText xml:space="preserve"> SEQ Table \* ARABIC </w:instrText>
      </w:r>
      <w:r w:rsidR="00ED74EF">
        <w:fldChar w:fldCharType="separate"/>
      </w:r>
      <w:r w:rsidR="000A1CC1">
        <w:rPr>
          <w:noProof/>
        </w:rPr>
        <w:t>2</w:t>
      </w:r>
      <w:r w:rsidR="00ED74EF">
        <w:rPr>
          <w:noProof/>
        </w:rPr>
        <w:fldChar w:fldCharType="end"/>
      </w:r>
      <w:r>
        <w:t>.</w:t>
      </w:r>
      <w:proofErr w:type="gramEnd"/>
      <w:r>
        <w:t xml:space="preserve"> </w:t>
      </w:r>
      <w:r w:rsidRPr="00CD3E67">
        <w:t>Voltage and Current Testing of the Generator at 1Ω per phase</w:t>
      </w:r>
    </w:p>
    <w:tbl>
      <w:tblPr>
        <w:tblStyle w:val="LightList-Accent1"/>
        <w:tblW w:w="5000" w:type="pct"/>
        <w:tblLook w:val="04A0"/>
      </w:tblPr>
      <w:tblGrid>
        <w:gridCol w:w="3528"/>
        <w:gridCol w:w="3870"/>
        <w:gridCol w:w="2455"/>
      </w:tblGrid>
      <w:tr w:rsidR="00B3440E" w:rsidRPr="0062353A" w:rsidTr="00170ECF">
        <w:trPr>
          <w:cnfStyle w:val="100000000000"/>
          <w:trHeight w:val="300"/>
        </w:trPr>
        <w:tc>
          <w:tcPr>
            <w:cnfStyle w:val="001000000000"/>
            <w:tcW w:w="5000" w:type="pct"/>
            <w:gridSpan w:val="3"/>
            <w:noWrap/>
            <w:hideMark/>
          </w:tcPr>
          <w:p w:rsidR="00B3440E" w:rsidRPr="00B3440E" w:rsidRDefault="00B3440E" w:rsidP="00B3440E">
            <w:pPr>
              <w:jc w:val="left"/>
              <w:rPr>
                <w:b w:val="0"/>
                <w:bCs w:val="0"/>
                <w:color w:val="auto"/>
                <w:lang w:val="en-NZ" w:eastAsia="en-NZ"/>
              </w:rPr>
            </w:pPr>
            <w:r>
              <w:rPr>
                <w:lang w:val="en-NZ" w:eastAsia="en-NZ"/>
              </w:rPr>
              <w:t>Per Phase Resistance 1Ω</w:t>
            </w:r>
          </w:p>
        </w:tc>
      </w:tr>
      <w:tr w:rsidR="00170ECF" w:rsidRPr="0062353A" w:rsidTr="00813805">
        <w:trPr>
          <w:cnfStyle w:val="000000100000"/>
          <w:trHeight w:val="300"/>
        </w:trPr>
        <w:tc>
          <w:tcPr>
            <w:cnfStyle w:val="001000000000"/>
            <w:tcW w:w="1790" w:type="pct"/>
            <w:noWrap/>
            <w:hideMark/>
          </w:tcPr>
          <w:p w:rsidR="00170ECF" w:rsidRPr="0062353A" w:rsidRDefault="00170ECF" w:rsidP="00170ECF">
            <w:pPr>
              <w:jc w:val="left"/>
              <w:rPr>
                <w:lang w:val="en-NZ" w:eastAsia="en-NZ"/>
              </w:rPr>
            </w:pPr>
            <w:r w:rsidRPr="0062353A">
              <w:rPr>
                <w:lang w:val="en-NZ" w:eastAsia="en-NZ"/>
              </w:rPr>
              <w:t>Speed</w:t>
            </w:r>
          </w:p>
        </w:tc>
        <w:tc>
          <w:tcPr>
            <w:tcW w:w="1964" w:type="pct"/>
            <w:noWrap/>
            <w:hideMark/>
          </w:tcPr>
          <w:p w:rsidR="00170ECF" w:rsidRPr="0062353A" w:rsidRDefault="00170ECF" w:rsidP="00170ECF">
            <w:pPr>
              <w:jc w:val="left"/>
              <w:cnfStyle w:val="000000100000"/>
              <w:rPr>
                <w:lang w:val="en-NZ" w:eastAsia="en-NZ"/>
              </w:rPr>
            </w:pPr>
            <w:r w:rsidRPr="0062353A">
              <w:rPr>
                <w:lang w:val="en-NZ" w:eastAsia="en-NZ"/>
              </w:rPr>
              <w:t>V</w:t>
            </w:r>
            <w:r>
              <w:rPr>
                <w:lang w:val="en-NZ" w:eastAsia="en-NZ"/>
              </w:rPr>
              <w:t>oltage (</w:t>
            </w:r>
            <w:proofErr w:type="spellStart"/>
            <w:r>
              <w:rPr>
                <w:lang w:val="en-NZ" w:eastAsia="en-NZ"/>
              </w:rPr>
              <w:t>Vrms</w:t>
            </w:r>
            <w:proofErr w:type="spellEnd"/>
            <w:r>
              <w:rPr>
                <w:lang w:val="en-NZ" w:eastAsia="en-NZ"/>
              </w:rPr>
              <w:t>)</w:t>
            </w:r>
          </w:p>
        </w:tc>
        <w:tc>
          <w:tcPr>
            <w:tcW w:w="1246" w:type="pct"/>
            <w:vAlign w:val="bottom"/>
          </w:tcPr>
          <w:p w:rsidR="00170ECF" w:rsidRDefault="00170ECF" w:rsidP="00170ECF">
            <w:pPr>
              <w:cnfStyle w:val="000000100000"/>
            </w:pPr>
            <w:r>
              <w:t>Power</w:t>
            </w:r>
            <w:r w:rsidR="00813805">
              <w:t xml:space="preserve"> </w:t>
            </w:r>
            <w:r>
              <w:t>(</w:t>
            </w:r>
            <w:proofErr w:type="spellStart"/>
            <w:r>
              <w:t>W</w:t>
            </w:r>
            <w:r w:rsidR="00813805">
              <w:t>rms</w:t>
            </w:r>
            <w:proofErr w:type="spellEnd"/>
            <w:r>
              <w:t>)[=V</w:t>
            </w:r>
            <w:r w:rsidRPr="00170ECF">
              <w:rPr>
                <w:vertAlign w:val="superscript"/>
              </w:rPr>
              <w:t>2</w:t>
            </w:r>
            <w:r>
              <w:t>/R]</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0</w:t>
            </w:r>
          </w:p>
        </w:tc>
        <w:tc>
          <w:tcPr>
            <w:tcW w:w="1964" w:type="pct"/>
            <w:noWrap/>
            <w:vAlign w:val="bottom"/>
            <w:hideMark/>
          </w:tcPr>
          <w:p w:rsidR="00A04B92" w:rsidRDefault="00A04B92" w:rsidP="00A04B92">
            <w:pPr>
              <w:cnfStyle w:val="000000000000"/>
            </w:pPr>
            <w:r>
              <w:t>0.000</w:t>
            </w:r>
          </w:p>
        </w:tc>
        <w:tc>
          <w:tcPr>
            <w:tcW w:w="1246" w:type="pct"/>
            <w:vAlign w:val="bottom"/>
          </w:tcPr>
          <w:p w:rsidR="00A04B92" w:rsidRDefault="00A04B92" w:rsidP="00A04B92">
            <w:pPr>
              <w:cnfStyle w:val="000000000000"/>
            </w:pPr>
            <w:r>
              <w:t>0.000</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200</w:t>
            </w:r>
          </w:p>
        </w:tc>
        <w:tc>
          <w:tcPr>
            <w:tcW w:w="1964" w:type="pct"/>
            <w:noWrap/>
            <w:vAlign w:val="bottom"/>
            <w:hideMark/>
          </w:tcPr>
          <w:p w:rsidR="00A04B92" w:rsidRDefault="00A04B92" w:rsidP="00A04B92">
            <w:pPr>
              <w:cnfStyle w:val="000000100000"/>
            </w:pPr>
            <w:r>
              <w:t>0.293</w:t>
            </w:r>
          </w:p>
        </w:tc>
        <w:tc>
          <w:tcPr>
            <w:tcW w:w="1246" w:type="pct"/>
            <w:vAlign w:val="bottom"/>
          </w:tcPr>
          <w:p w:rsidR="00A04B92" w:rsidRDefault="00A04B92" w:rsidP="00A04B92">
            <w:pPr>
              <w:cnfStyle w:val="000000100000"/>
            </w:pPr>
            <w:r>
              <w:t>0.086</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400</w:t>
            </w:r>
          </w:p>
        </w:tc>
        <w:tc>
          <w:tcPr>
            <w:tcW w:w="1964" w:type="pct"/>
            <w:noWrap/>
            <w:vAlign w:val="bottom"/>
            <w:hideMark/>
          </w:tcPr>
          <w:p w:rsidR="00A04B92" w:rsidRDefault="00A04B92" w:rsidP="00A04B92">
            <w:pPr>
              <w:cnfStyle w:val="000000000000"/>
            </w:pPr>
            <w:r>
              <w:t>0.501</w:t>
            </w:r>
          </w:p>
        </w:tc>
        <w:tc>
          <w:tcPr>
            <w:tcW w:w="1246" w:type="pct"/>
            <w:vAlign w:val="bottom"/>
          </w:tcPr>
          <w:p w:rsidR="00A04B92" w:rsidRDefault="00A04B92" w:rsidP="00A04B92">
            <w:pPr>
              <w:cnfStyle w:val="000000000000"/>
            </w:pPr>
            <w:r>
              <w:t>0.251</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600</w:t>
            </w:r>
          </w:p>
        </w:tc>
        <w:tc>
          <w:tcPr>
            <w:tcW w:w="1964" w:type="pct"/>
            <w:noWrap/>
            <w:vAlign w:val="bottom"/>
            <w:hideMark/>
          </w:tcPr>
          <w:p w:rsidR="00A04B92" w:rsidRDefault="00A04B92" w:rsidP="00A04B92">
            <w:pPr>
              <w:cnfStyle w:val="000000100000"/>
            </w:pPr>
            <w:r>
              <w:t>0.734</w:t>
            </w:r>
          </w:p>
        </w:tc>
        <w:tc>
          <w:tcPr>
            <w:tcW w:w="1246" w:type="pct"/>
            <w:vAlign w:val="bottom"/>
          </w:tcPr>
          <w:p w:rsidR="00A04B92" w:rsidRDefault="00A04B92" w:rsidP="00A04B92">
            <w:pPr>
              <w:cnfStyle w:val="000000100000"/>
            </w:pPr>
            <w:r>
              <w:t>0.539</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800</w:t>
            </w:r>
          </w:p>
        </w:tc>
        <w:tc>
          <w:tcPr>
            <w:tcW w:w="1964" w:type="pct"/>
            <w:noWrap/>
            <w:vAlign w:val="bottom"/>
            <w:hideMark/>
          </w:tcPr>
          <w:p w:rsidR="00A04B92" w:rsidRDefault="00A04B92" w:rsidP="00A04B92">
            <w:pPr>
              <w:cnfStyle w:val="000000000000"/>
            </w:pPr>
            <w:r>
              <w:t>0.963</w:t>
            </w:r>
          </w:p>
        </w:tc>
        <w:tc>
          <w:tcPr>
            <w:tcW w:w="1246" w:type="pct"/>
            <w:vAlign w:val="bottom"/>
          </w:tcPr>
          <w:p w:rsidR="00A04B92" w:rsidRDefault="00A04B92" w:rsidP="00A04B92">
            <w:pPr>
              <w:cnfStyle w:val="000000000000"/>
            </w:pPr>
            <w:r>
              <w:t>0.927</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1000</w:t>
            </w:r>
          </w:p>
        </w:tc>
        <w:tc>
          <w:tcPr>
            <w:tcW w:w="1964" w:type="pct"/>
            <w:noWrap/>
            <w:vAlign w:val="bottom"/>
            <w:hideMark/>
          </w:tcPr>
          <w:p w:rsidR="00A04B92" w:rsidRDefault="00A04B92" w:rsidP="00A04B92">
            <w:pPr>
              <w:cnfStyle w:val="000000100000"/>
            </w:pPr>
            <w:r>
              <w:t>1.200</w:t>
            </w:r>
          </w:p>
        </w:tc>
        <w:tc>
          <w:tcPr>
            <w:tcW w:w="1246" w:type="pct"/>
            <w:vAlign w:val="bottom"/>
          </w:tcPr>
          <w:p w:rsidR="00A04B92" w:rsidRDefault="00A04B92" w:rsidP="00A04B92">
            <w:pPr>
              <w:cnfStyle w:val="000000100000"/>
            </w:pPr>
            <w:r>
              <w:t>1.440</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1200</w:t>
            </w:r>
          </w:p>
        </w:tc>
        <w:tc>
          <w:tcPr>
            <w:tcW w:w="1964" w:type="pct"/>
            <w:noWrap/>
            <w:vAlign w:val="bottom"/>
            <w:hideMark/>
          </w:tcPr>
          <w:p w:rsidR="00A04B92" w:rsidRDefault="00A04B92" w:rsidP="00A04B92">
            <w:pPr>
              <w:cnfStyle w:val="000000000000"/>
            </w:pPr>
            <w:r>
              <w:t>1.439</w:t>
            </w:r>
          </w:p>
        </w:tc>
        <w:tc>
          <w:tcPr>
            <w:tcW w:w="1246" w:type="pct"/>
            <w:vAlign w:val="bottom"/>
          </w:tcPr>
          <w:p w:rsidR="00A04B92" w:rsidRDefault="00A04B92" w:rsidP="00A04B92">
            <w:pPr>
              <w:cnfStyle w:val="000000000000"/>
            </w:pPr>
            <w:r>
              <w:t>2.071</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1400</w:t>
            </w:r>
          </w:p>
        </w:tc>
        <w:tc>
          <w:tcPr>
            <w:tcW w:w="1964" w:type="pct"/>
            <w:noWrap/>
            <w:vAlign w:val="bottom"/>
            <w:hideMark/>
          </w:tcPr>
          <w:p w:rsidR="00A04B92" w:rsidRDefault="00A04B92" w:rsidP="00A04B92">
            <w:pPr>
              <w:cnfStyle w:val="000000100000"/>
            </w:pPr>
            <w:r>
              <w:t>1.660</w:t>
            </w:r>
          </w:p>
        </w:tc>
        <w:tc>
          <w:tcPr>
            <w:tcW w:w="1246" w:type="pct"/>
            <w:vAlign w:val="bottom"/>
          </w:tcPr>
          <w:p w:rsidR="00A04B92" w:rsidRDefault="00A04B92" w:rsidP="00A04B92">
            <w:pPr>
              <w:cnfStyle w:val="000000100000"/>
            </w:pPr>
            <w:r>
              <w:t>2.756</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1600</w:t>
            </w:r>
          </w:p>
        </w:tc>
        <w:tc>
          <w:tcPr>
            <w:tcW w:w="1964" w:type="pct"/>
            <w:noWrap/>
            <w:vAlign w:val="bottom"/>
            <w:hideMark/>
          </w:tcPr>
          <w:p w:rsidR="00A04B92" w:rsidRDefault="00A04B92" w:rsidP="00A04B92">
            <w:pPr>
              <w:cnfStyle w:val="000000000000"/>
            </w:pPr>
            <w:r>
              <w:t>1.903</w:t>
            </w:r>
          </w:p>
        </w:tc>
        <w:tc>
          <w:tcPr>
            <w:tcW w:w="1246" w:type="pct"/>
            <w:vAlign w:val="bottom"/>
          </w:tcPr>
          <w:p w:rsidR="00A04B92" w:rsidRDefault="00A04B92" w:rsidP="00A04B92">
            <w:pPr>
              <w:cnfStyle w:val="000000000000"/>
            </w:pPr>
            <w:r>
              <w:t>3.621</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1800</w:t>
            </w:r>
          </w:p>
        </w:tc>
        <w:tc>
          <w:tcPr>
            <w:tcW w:w="1964" w:type="pct"/>
            <w:noWrap/>
            <w:vAlign w:val="bottom"/>
            <w:hideMark/>
          </w:tcPr>
          <w:p w:rsidR="00A04B92" w:rsidRDefault="00A04B92" w:rsidP="00A04B92">
            <w:pPr>
              <w:cnfStyle w:val="000000100000"/>
            </w:pPr>
            <w:r>
              <w:t>2.139</w:t>
            </w:r>
          </w:p>
        </w:tc>
        <w:tc>
          <w:tcPr>
            <w:tcW w:w="1246" w:type="pct"/>
            <w:vAlign w:val="bottom"/>
          </w:tcPr>
          <w:p w:rsidR="00A04B92" w:rsidRDefault="00A04B92" w:rsidP="00A04B92">
            <w:pPr>
              <w:cnfStyle w:val="000000100000"/>
            </w:pPr>
            <w:r>
              <w:t>4.575</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2000</w:t>
            </w:r>
          </w:p>
        </w:tc>
        <w:tc>
          <w:tcPr>
            <w:tcW w:w="1964" w:type="pct"/>
            <w:noWrap/>
            <w:vAlign w:val="bottom"/>
            <w:hideMark/>
          </w:tcPr>
          <w:p w:rsidR="00A04B92" w:rsidRDefault="00A04B92" w:rsidP="00A04B92">
            <w:pPr>
              <w:cnfStyle w:val="000000000000"/>
            </w:pPr>
            <w:r>
              <w:t>2.375</w:t>
            </w:r>
          </w:p>
        </w:tc>
        <w:tc>
          <w:tcPr>
            <w:tcW w:w="1246" w:type="pct"/>
            <w:vAlign w:val="bottom"/>
          </w:tcPr>
          <w:p w:rsidR="00A04B92" w:rsidRDefault="00A04B92" w:rsidP="00A04B92">
            <w:pPr>
              <w:cnfStyle w:val="000000000000"/>
            </w:pPr>
            <w:r>
              <w:t>5.641</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2200</w:t>
            </w:r>
          </w:p>
        </w:tc>
        <w:tc>
          <w:tcPr>
            <w:tcW w:w="1964" w:type="pct"/>
            <w:noWrap/>
            <w:vAlign w:val="bottom"/>
            <w:hideMark/>
          </w:tcPr>
          <w:p w:rsidR="00A04B92" w:rsidRDefault="00A04B92" w:rsidP="00A04B92">
            <w:pPr>
              <w:cnfStyle w:val="000000100000"/>
            </w:pPr>
            <w:r>
              <w:t>2.609</w:t>
            </w:r>
          </w:p>
        </w:tc>
        <w:tc>
          <w:tcPr>
            <w:tcW w:w="1246" w:type="pct"/>
            <w:vAlign w:val="bottom"/>
          </w:tcPr>
          <w:p w:rsidR="00A04B92" w:rsidRDefault="00A04B92" w:rsidP="00A04B92">
            <w:pPr>
              <w:cnfStyle w:val="000000100000"/>
            </w:pPr>
            <w:r>
              <w:t>6.807</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2400</w:t>
            </w:r>
          </w:p>
        </w:tc>
        <w:tc>
          <w:tcPr>
            <w:tcW w:w="1964" w:type="pct"/>
            <w:noWrap/>
            <w:vAlign w:val="bottom"/>
            <w:hideMark/>
          </w:tcPr>
          <w:p w:rsidR="00A04B92" w:rsidRDefault="00A04B92" w:rsidP="00A04B92">
            <w:pPr>
              <w:cnfStyle w:val="000000000000"/>
            </w:pPr>
            <w:r>
              <w:t>2.850</w:t>
            </w:r>
          </w:p>
        </w:tc>
        <w:tc>
          <w:tcPr>
            <w:tcW w:w="1246" w:type="pct"/>
            <w:vAlign w:val="bottom"/>
          </w:tcPr>
          <w:p w:rsidR="00A04B92" w:rsidRDefault="00A04B92" w:rsidP="00A04B92">
            <w:pPr>
              <w:cnfStyle w:val="000000000000"/>
            </w:pPr>
            <w:r>
              <w:t>8.123</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2600</w:t>
            </w:r>
          </w:p>
        </w:tc>
        <w:tc>
          <w:tcPr>
            <w:tcW w:w="1964" w:type="pct"/>
            <w:noWrap/>
            <w:vAlign w:val="bottom"/>
            <w:hideMark/>
          </w:tcPr>
          <w:p w:rsidR="00A04B92" w:rsidRDefault="00A04B92" w:rsidP="00A04B92">
            <w:pPr>
              <w:cnfStyle w:val="000000100000"/>
            </w:pPr>
            <w:r>
              <w:t>3.100</w:t>
            </w:r>
          </w:p>
        </w:tc>
        <w:tc>
          <w:tcPr>
            <w:tcW w:w="1246" w:type="pct"/>
            <w:vAlign w:val="bottom"/>
          </w:tcPr>
          <w:p w:rsidR="00A04B92" w:rsidRDefault="00A04B92" w:rsidP="00A04B92">
            <w:pPr>
              <w:cnfStyle w:val="000000100000"/>
            </w:pPr>
            <w:r>
              <w:t>9.610</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2800</w:t>
            </w:r>
          </w:p>
        </w:tc>
        <w:tc>
          <w:tcPr>
            <w:tcW w:w="1964" w:type="pct"/>
            <w:noWrap/>
            <w:vAlign w:val="bottom"/>
            <w:hideMark/>
          </w:tcPr>
          <w:p w:rsidR="00A04B92" w:rsidRDefault="00A04B92" w:rsidP="00A04B92">
            <w:pPr>
              <w:cnfStyle w:val="000000000000"/>
            </w:pPr>
            <w:r>
              <w:t>3.339</w:t>
            </w:r>
          </w:p>
        </w:tc>
        <w:tc>
          <w:tcPr>
            <w:tcW w:w="1246" w:type="pct"/>
            <w:vAlign w:val="bottom"/>
          </w:tcPr>
          <w:p w:rsidR="00A04B92" w:rsidRDefault="00A04B92" w:rsidP="00A04B92">
            <w:pPr>
              <w:cnfStyle w:val="000000000000"/>
            </w:pPr>
            <w:r>
              <w:t>11.149</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3000</w:t>
            </w:r>
          </w:p>
        </w:tc>
        <w:tc>
          <w:tcPr>
            <w:tcW w:w="1964" w:type="pct"/>
            <w:noWrap/>
            <w:vAlign w:val="bottom"/>
            <w:hideMark/>
          </w:tcPr>
          <w:p w:rsidR="00A04B92" w:rsidRDefault="00A04B92" w:rsidP="00A04B92">
            <w:pPr>
              <w:cnfStyle w:val="000000100000"/>
            </w:pPr>
            <w:r>
              <w:t>3.560</w:t>
            </w:r>
          </w:p>
        </w:tc>
        <w:tc>
          <w:tcPr>
            <w:tcW w:w="1246" w:type="pct"/>
            <w:vAlign w:val="bottom"/>
          </w:tcPr>
          <w:p w:rsidR="00A04B92" w:rsidRDefault="00A04B92" w:rsidP="00A04B92">
            <w:pPr>
              <w:cnfStyle w:val="000000100000"/>
            </w:pPr>
            <w:r>
              <w:t>12.674</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3200</w:t>
            </w:r>
          </w:p>
        </w:tc>
        <w:tc>
          <w:tcPr>
            <w:tcW w:w="1964" w:type="pct"/>
            <w:noWrap/>
            <w:vAlign w:val="bottom"/>
            <w:hideMark/>
          </w:tcPr>
          <w:p w:rsidR="00A04B92" w:rsidRDefault="00A04B92" w:rsidP="00A04B92">
            <w:pPr>
              <w:cnfStyle w:val="000000000000"/>
            </w:pPr>
            <w:r>
              <w:t>3.817</w:t>
            </w:r>
          </w:p>
        </w:tc>
        <w:tc>
          <w:tcPr>
            <w:tcW w:w="1246" w:type="pct"/>
            <w:vAlign w:val="bottom"/>
          </w:tcPr>
          <w:p w:rsidR="00A04B92" w:rsidRDefault="00A04B92" w:rsidP="00A04B92">
            <w:pPr>
              <w:cnfStyle w:val="000000000000"/>
            </w:pPr>
            <w:r>
              <w:t>14.569</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3400</w:t>
            </w:r>
          </w:p>
        </w:tc>
        <w:tc>
          <w:tcPr>
            <w:tcW w:w="1964" w:type="pct"/>
            <w:noWrap/>
            <w:vAlign w:val="bottom"/>
            <w:hideMark/>
          </w:tcPr>
          <w:p w:rsidR="00A04B92" w:rsidRDefault="00A04B92" w:rsidP="00A04B92">
            <w:pPr>
              <w:cnfStyle w:val="000000100000"/>
            </w:pPr>
            <w:r>
              <w:t>4.044</w:t>
            </w:r>
          </w:p>
        </w:tc>
        <w:tc>
          <w:tcPr>
            <w:tcW w:w="1246" w:type="pct"/>
            <w:vAlign w:val="bottom"/>
          </w:tcPr>
          <w:p w:rsidR="00A04B92" w:rsidRDefault="00A04B92" w:rsidP="00A04B92">
            <w:pPr>
              <w:cnfStyle w:val="000000100000"/>
            </w:pPr>
            <w:r>
              <w:t>16.354</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3600</w:t>
            </w:r>
          </w:p>
        </w:tc>
        <w:tc>
          <w:tcPr>
            <w:tcW w:w="1964" w:type="pct"/>
            <w:noWrap/>
            <w:vAlign w:val="bottom"/>
            <w:hideMark/>
          </w:tcPr>
          <w:p w:rsidR="00A04B92" w:rsidRDefault="00A04B92" w:rsidP="00A04B92">
            <w:pPr>
              <w:cnfStyle w:val="000000000000"/>
            </w:pPr>
            <w:r>
              <w:t>4.307</w:t>
            </w:r>
          </w:p>
        </w:tc>
        <w:tc>
          <w:tcPr>
            <w:tcW w:w="1246" w:type="pct"/>
            <w:vAlign w:val="bottom"/>
          </w:tcPr>
          <w:p w:rsidR="00A04B92" w:rsidRDefault="00A04B92" w:rsidP="00A04B92">
            <w:pPr>
              <w:cnfStyle w:val="000000000000"/>
            </w:pPr>
            <w:r>
              <w:t>18.550</w:t>
            </w:r>
          </w:p>
        </w:tc>
      </w:tr>
      <w:tr w:rsidR="00A04B92" w:rsidRPr="0062353A" w:rsidTr="00813805">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3800</w:t>
            </w:r>
          </w:p>
        </w:tc>
        <w:tc>
          <w:tcPr>
            <w:tcW w:w="1964" w:type="pct"/>
            <w:noWrap/>
            <w:vAlign w:val="bottom"/>
            <w:hideMark/>
          </w:tcPr>
          <w:p w:rsidR="00A04B92" w:rsidRDefault="00A04B92" w:rsidP="00A04B92">
            <w:pPr>
              <w:cnfStyle w:val="000000100000"/>
            </w:pPr>
            <w:r>
              <w:t>4.542</w:t>
            </w:r>
          </w:p>
        </w:tc>
        <w:tc>
          <w:tcPr>
            <w:tcW w:w="1246" w:type="pct"/>
            <w:vAlign w:val="bottom"/>
          </w:tcPr>
          <w:p w:rsidR="00A04B92" w:rsidRDefault="00A04B92" w:rsidP="00A04B92">
            <w:pPr>
              <w:cnfStyle w:val="000000100000"/>
            </w:pPr>
            <w:r>
              <w:t>20.630</w:t>
            </w:r>
          </w:p>
        </w:tc>
      </w:tr>
      <w:tr w:rsidR="00A04B92" w:rsidRPr="0062353A" w:rsidTr="00813805">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4000</w:t>
            </w:r>
          </w:p>
        </w:tc>
        <w:tc>
          <w:tcPr>
            <w:tcW w:w="1964" w:type="pct"/>
            <w:noWrap/>
            <w:vAlign w:val="bottom"/>
            <w:hideMark/>
          </w:tcPr>
          <w:p w:rsidR="00A04B92" w:rsidRDefault="00A04B92" w:rsidP="00A04B92">
            <w:pPr>
              <w:cnfStyle w:val="000000000000"/>
            </w:pPr>
            <w:r>
              <w:t>4.763</w:t>
            </w:r>
          </w:p>
        </w:tc>
        <w:tc>
          <w:tcPr>
            <w:tcW w:w="1246" w:type="pct"/>
            <w:vAlign w:val="bottom"/>
          </w:tcPr>
          <w:p w:rsidR="00A04B92" w:rsidRDefault="00A04B92" w:rsidP="00A04B92">
            <w:pPr>
              <w:cnfStyle w:val="000000000000"/>
            </w:pPr>
            <w:r>
              <w:t>22.686</w:t>
            </w:r>
          </w:p>
        </w:tc>
      </w:tr>
    </w:tbl>
    <w:p w:rsidR="006076D8" w:rsidRDefault="006076D8" w:rsidP="006076D8"/>
    <w:p w:rsidR="00386EE9" w:rsidRDefault="00386EE9" w:rsidP="00386EE9">
      <w:pPr>
        <w:pStyle w:val="Caption"/>
        <w:keepNext/>
      </w:pPr>
      <w:proofErr w:type="gramStart"/>
      <w:r>
        <w:t xml:space="preserve">Table </w:t>
      </w:r>
      <w:r w:rsidR="00ED74EF">
        <w:fldChar w:fldCharType="begin"/>
      </w:r>
      <w:r>
        <w:instrText xml:space="preserve"> SEQ Table \* ARABIC </w:instrText>
      </w:r>
      <w:r w:rsidR="00ED74EF">
        <w:fldChar w:fldCharType="separate"/>
      </w:r>
      <w:r w:rsidR="000A1CC1">
        <w:rPr>
          <w:noProof/>
        </w:rPr>
        <w:t>3</w:t>
      </w:r>
      <w:r w:rsidR="00ED74EF">
        <w:fldChar w:fldCharType="end"/>
      </w:r>
      <w:r>
        <w:t>.</w:t>
      </w:r>
      <w:proofErr w:type="gramEnd"/>
      <w:r>
        <w:t xml:space="preserve"> </w:t>
      </w:r>
      <w:r w:rsidRPr="00C17101">
        <w:t xml:space="preserve">Voltage and Current Testing of the Generator at </w:t>
      </w:r>
      <w:r w:rsidR="004E67BF">
        <w:t>0.</w:t>
      </w:r>
      <w:r w:rsidRPr="00C17101">
        <w:t>5Ω per phase</w:t>
      </w:r>
    </w:p>
    <w:tbl>
      <w:tblPr>
        <w:tblStyle w:val="LightList-Accent1"/>
        <w:tblW w:w="4987" w:type="pct"/>
        <w:tblLook w:val="04A0"/>
      </w:tblPr>
      <w:tblGrid>
        <w:gridCol w:w="3529"/>
        <w:gridCol w:w="1450"/>
        <w:gridCol w:w="2419"/>
        <w:gridCol w:w="2429"/>
      </w:tblGrid>
      <w:tr w:rsidR="006076D8" w:rsidRPr="002D3323" w:rsidTr="00170ECF">
        <w:trPr>
          <w:cnfStyle w:val="100000000000"/>
          <w:trHeight w:val="300"/>
        </w:trPr>
        <w:tc>
          <w:tcPr>
            <w:cnfStyle w:val="001000000000"/>
            <w:tcW w:w="2533" w:type="pct"/>
            <w:gridSpan w:val="2"/>
            <w:noWrap/>
            <w:hideMark/>
          </w:tcPr>
          <w:p w:rsidR="006076D8" w:rsidRPr="002D3323" w:rsidRDefault="006076D8" w:rsidP="0017000D">
            <w:pPr>
              <w:rPr>
                <w:lang w:val="en-NZ" w:eastAsia="en-NZ"/>
              </w:rPr>
            </w:pPr>
            <w:r>
              <w:rPr>
                <w:lang w:val="en-NZ" w:eastAsia="en-NZ"/>
              </w:rPr>
              <w:t>Per Phase Resistance 0.</w:t>
            </w:r>
            <w:r w:rsidRPr="002D3323">
              <w:rPr>
                <w:lang w:val="en-NZ" w:eastAsia="en-NZ"/>
              </w:rPr>
              <w:t>5Ω</w:t>
            </w:r>
          </w:p>
        </w:tc>
        <w:tc>
          <w:tcPr>
            <w:tcW w:w="2467" w:type="pct"/>
            <w:gridSpan w:val="2"/>
            <w:noWrap/>
            <w:hideMark/>
          </w:tcPr>
          <w:p w:rsidR="006076D8" w:rsidRPr="002D3323" w:rsidRDefault="006076D8" w:rsidP="0017000D">
            <w:pPr>
              <w:cnfStyle w:val="100000000000"/>
              <w:rPr>
                <w:lang w:val="en-NZ" w:eastAsia="en-NZ"/>
              </w:rPr>
            </w:pPr>
          </w:p>
        </w:tc>
      </w:tr>
      <w:tr w:rsidR="00170ECF" w:rsidRPr="00B3440E" w:rsidTr="00813805">
        <w:trPr>
          <w:cnfStyle w:val="000000100000"/>
          <w:trHeight w:val="300"/>
        </w:trPr>
        <w:tc>
          <w:tcPr>
            <w:cnfStyle w:val="001000000000"/>
            <w:tcW w:w="1795" w:type="pct"/>
            <w:noWrap/>
            <w:hideMark/>
          </w:tcPr>
          <w:p w:rsidR="00170ECF" w:rsidRPr="0062353A" w:rsidRDefault="00170ECF" w:rsidP="0017000D">
            <w:pPr>
              <w:rPr>
                <w:lang w:val="en-NZ" w:eastAsia="en-NZ"/>
              </w:rPr>
            </w:pPr>
            <w:r w:rsidRPr="0062353A">
              <w:rPr>
                <w:lang w:val="en-NZ" w:eastAsia="en-NZ"/>
              </w:rPr>
              <w:t>Speed</w:t>
            </w:r>
          </w:p>
        </w:tc>
        <w:tc>
          <w:tcPr>
            <w:tcW w:w="1969" w:type="pct"/>
            <w:gridSpan w:val="2"/>
            <w:noWrap/>
            <w:hideMark/>
          </w:tcPr>
          <w:p w:rsidR="00170ECF" w:rsidRPr="0062353A" w:rsidRDefault="00170ECF" w:rsidP="0017000D">
            <w:pPr>
              <w:cnfStyle w:val="000000100000"/>
              <w:rPr>
                <w:lang w:val="en-NZ" w:eastAsia="en-NZ"/>
              </w:rPr>
            </w:pPr>
            <w:r w:rsidRPr="0062353A">
              <w:rPr>
                <w:lang w:val="en-NZ" w:eastAsia="en-NZ"/>
              </w:rPr>
              <w:t>V</w:t>
            </w:r>
            <w:r>
              <w:rPr>
                <w:lang w:val="en-NZ" w:eastAsia="en-NZ"/>
              </w:rPr>
              <w:t>oltage (</w:t>
            </w:r>
            <w:proofErr w:type="spellStart"/>
            <w:r>
              <w:rPr>
                <w:lang w:val="en-NZ" w:eastAsia="en-NZ"/>
              </w:rPr>
              <w:t>Vrms</w:t>
            </w:r>
            <w:proofErr w:type="spellEnd"/>
            <w:r>
              <w:rPr>
                <w:lang w:val="en-NZ" w:eastAsia="en-NZ"/>
              </w:rPr>
              <w:t>)</w:t>
            </w:r>
          </w:p>
        </w:tc>
        <w:tc>
          <w:tcPr>
            <w:tcW w:w="1236" w:type="pct"/>
            <w:vAlign w:val="bottom"/>
          </w:tcPr>
          <w:p w:rsidR="00170ECF" w:rsidRDefault="00170ECF" w:rsidP="00170ECF">
            <w:pPr>
              <w:cnfStyle w:val="000000100000"/>
            </w:pPr>
            <w:r>
              <w:t>Power</w:t>
            </w:r>
            <w:r w:rsidR="00813805">
              <w:t xml:space="preserve"> </w:t>
            </w:r>
            <w:r>
              <w:t>(</w:t>
            </w:r>
            <w:proofErr w:type="spellStart"/>
            <w:r>
              <w:t>W</w:t>
            </w:r>
            <w:r w:rsidR="00813805">
              <w:t>rms</w:t>
            </w:r>
            <w:proofErr w:type="spellEnd"/>
            <w:r>
              <w:t>)[=V</w:t>
            </w:r>
            <w:r w:rsidRPr="00170ECF">
              <w:rPr>
                <w:vertAlign w:val="superscript"/>
              </w:rPr>
              <w:t>2</w:t>
            </w:r>
            <w:r>
              <w:t>/R]</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0</w:t>
            </w:r>
          </w:p>
        </w:tc>
        <w:tc>
          <w:tcPr>
            <w:tcW w:w="1969" w:type="pct"/>
            <w:gridSpan w:val="2"/>
            <w:noWrap/>
            <w:vAlign w:val="bottom"/>
            <w:hideMark/>
          </w:tcPr>
          <w:p w:rsidR="00A04B92" w:rsidRDefault="00A04B92" w:rsidP="00A04B92">
            <w:pPr>
              <w:cnfStyle w:val="000000000000"/>
            </w:pPr>
            <w:r>
              <w:t>0.000</w:t>
            </w:r>
          </w:p>
        </w:tc>
        <w:tc>
          <w:tcPr>
            <w:tcW w:w="1236" w:type="pct"/>
            <w:vAlign w:val="bottom"/>
          </w:tcPr>
          <w:p w:rsidR="00A04B92" w:rsidRDefault="00A04B92" w:rsidP="00A04B92">
            <w:pPr>
              <w:cnfStyle w:val="000000000000"/>
            </w:pPr>
            <w:r>
              <w:t>0.000</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200</w:t>
            </w:r>
          </w:p>
        </w:tc>
        <w:tc>
          <w:tcPr>
            <w:tcW w:w="1969" w:type="pct"/>
            <w:gridSpan w:val="2"/>
            <w:noWrap/>
            <w:vAlign w:val="bottom"/>
            <w:hideMark/>
          </w:tcPr>
          <w:p w:rsidR="00A04B92" w:rsidRDefault="00A04B92" w:rsidP="00A04B92">
            <w:pPr>
              <w:cnfStyle w:val="000000100000"/>
            </w:pPr>
            <w:r>
              <w:t>0.200</w:t>
            </w:r>
          </w:p>
        </w:tc>
        <w:tc>
          <w:tcPr>
            <w:tcW w:w="1236" w:type="pct"/>
            <w:vAlign w:val="bottom"/>
          </w:tcPr>
          <w:p w:rsidR="00A04B92" w:rsidRDefault="00A04B92" w:rsidP="00A04B92">
            <w:pPr>
              <w:cnfStyle w:val="000000100000"/>
            </w:pPr>
            <w:r>
              <w:t>0.080</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400</w:t>
            </w:r>
          </w:p>
        </w:tc>
        <w:tc>
          <w:tcPr>
            <w:tcW w:w="1969" w:type="pct"/>
            <w:gridSpan w:val="2"/>
            <w:noWrap/>
            <w:vAlign w:val="bottom"/>
            <w:hideMark/>
          </w:tcPr>
          <w:p w:rsidR="00A04B92" w:rsidRDefault="00A04B92" w:rsidP="00A04B92">
            <w:pPr>
              <w:cnfStyle w:val="000000000000"/>
            </w:pPr>
            <w:r>
              <w:t>0.423</w:t>
            </w:r>
          </w:p>
        </w:tc>
        <w:tc>
          <w:tcPr>
            <w:tcW w:w="1236" w:type="pct"/>
            <w:vAlign w:val="bottom"/>
          </w:tcPr>
          <w:p w:rsidR="00A04B92" w:rsidRDefault="00A04B92" w:rsidP="00A04B92">
            <w:pPr>
              <w:cnfStyle w:val="000000000000"/>
            </w:pPr>
            <w:r>
              <w:t>0.358</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600</w:t>
            </w:r>
          </w:p>
        </w:tc>
        <w:tc>
          <w:tcPr>
            <w:tcW w:w="1969" w:type="pct"/>
            <w:gridSpan w:val="2"/>
            <w:noWrap/>
            <w:vAlign w:val="bottom"/>
            <w:hideMark/>
          </w:tcPr>
          <w:p w:rsidR="00A04B92" w:rsidRDefault="00A04B92" w:rsidP="00A04B92">
            <w:pPr>
              <w:cnfStyle w:val="000000100000"/>
            </w:pPr>
            <w:r>
              <w:t>0.645</w:t>
            </w:r>
          </w:p>
        </w:tc>
        <w:tc>
          <w:tcPr>
            <w:tcW w:w="1236" w:type="pct"/>
            <w:vAlign w:val="bottom"/>
          </w:tcPr>
          <w:p w:rsidR="00A04B92" w:rsidRDefault="00A04B92" w:rsidP="00A04B92">
            <w:pPr>
              <w:cnfStyle w:val="000000100000"/>
            </w:pPr>
            <w:r>
              <w:t>0.832</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800</w:t>
            </w:r>
          </w:p>
        </w:tc>
        <w:tc>
          <w:tcPr>
            <w:tcW w:w="1969" w:type="pct"/>
            <w:gridSpan w:val="2"/>
            <w:noWrap/>
            <w:vAlign w:val="bottom"/>
            <w:hideMark/>
          </w:tcPr>
          <w:p w:rsidR="00A04B92" w:rsidRDefault="00A04B92" w:rsidP="00A04B92">
            <w:pPr>
              <w:cnfStyle w:val="000000000000"/>
            </w:pPr>
            <w:r>
              <w:t>0.869</w:t>
            </w:r>
          </w:p>
        </w:tc>
        <w:tc>
          <w:tcPr>
            <w:tcW w:w="1236" w:type="pct"/>
            <w:vAlign w:val="bottom"/>
          </w:tcPr>
          <w:p w:rsidR="00A04B92" w:rsidRDefault="00A04B92" w:rsidP="00A04B92">
            <w:pPr>
              <w:cnfStyle w:val="000000000000"/>
            </w:pPr>
            <w:r>
              <w:t>1.510</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1000</w:t>
            </w:r>
          </w:p>
        </w:tc>
        <w:tc>
          <w:tcPr>
            <w:tcW w:w="1969" w:type="pct"/>
            <w:gridSpan w:val="2"/>
            <w:noWrap/>
            <w:vAlign w:val="bottom"/>
            <w:hideMark/>
          </w:tcPr>
          <w:p w:rsidR="00A04B92" w:rsidRDefault="00A04B92" w:rsidP="00A04B92">
            <w:pPr>
              <w:cnfStyle w:val="000000100000"/>
            </w:pPr>
            <w:r>
              <w:t>1.098</w:t>
            </w:r>
          </w:p>
        </w:tc>
        <w:tc>
          <w:tcPr>
            <w:tcW w:w="1236" w:type="pct"/>
            <w:vAlign w:val="bottom"/>
          </w:tcPr>
          <w:p w:rsidR="00A04B92" w:rsidRDefault="00A04B92" w:rsidP="00A04B92">
            <w:pPr>
              <w:cnfStyle w:val="000000100000"/>
            </w:pPr>
            <w:r>
              <w:t>2.411</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1200</w:t>
            </w:r>
          </w:p>
        </w:tc>
        <w:tc>
          <w:tcPr>
            <w:tcW w:w="1969" w:type="pct"/>
            <w:gridSpan w:val="2"/>
            <w:noWrap/>
            <w:vAlign w:val="bottom"/>
            <w:hideMark/>
          </w:tcPr>
          <w:p w:rsidR="00A04B92" w:rsidRDefault="00A04B92" w:rsidP="00A04B92">
            <w:pPr>
              <w:cnfStyle w:val="000000000000"/>
            </w:pPr>
            <w:r>
              <w:t>1.333</w:t>
            </w:r>
          </w:p>
        </w:tc>
        <w:tc>
          <w:tcPr>
            <w:tcW w:w="1236" w:type="pct"/>
            <w:vAlign w:val="bottom"/>
          </w:tcPr>
          <w:p w:rsidR="00A04B92" w:rsidRDefault="00A04B92" w:rsidP="00A04B92">
            <w:pPr>
              <w:cnfStyle w:val="000000000000"/>
            </w:pPr>
            <w:r>
              <w:t>3.554</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1400</w:t>
            </w:r>
          </w:p>
        </w:tc>
        <w:tc>
          <w:tcPr>
            <w:tcW w:w="1969" w:type="pct"/>
            <w:gridSpan w:val="2"/>
            <w:noWrap/>
            <w:vAlign w:val="bottom"/>
            <w:hideMark/>
          </w:tcPr>
          <w:p w:rsidR="00A04B92" w:rsidRDefault="00A04B92" w:rsidP="00A04B92">
            <w:pPr>
              <w:cnfStyle w:val="000000100000"/>
            </w:pPr>
            <w:r>
              <w:t>1.551</w:t>
            </w:r>
          </w:p>
        </w:tc>
        <w:tc>
          <w:tcPr>
            <w:tcW w:w="1236" w:type="pct"/>
            <w:vAlign w:val="bottom"/>
          </w:tcPr>
          <w:p w:rsidR="00A04B92" w:rsidRDefault="00A04B92" w:rsidP="00A04B92">
            <w:pPr>
              <w:cnfStyle w:val="000000100000"/>
            </w:pPr>
            <w:r>
              <w:t>4.811</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1600</w:t>
            </w:r>
          </w:p>
        </w:tc>
        <w:tc>
          <w:tcPr>
            <w:tcW w:w="1969" w:type="pct"/>
            <w:gridSpan w:val="2"/>
            <w:noWrap/>
            <w:vAlign w:val="bottom"/>
            <w:hideMark/>
          </w:tcPr>
          <w:p w:rsidR="00A04B92" w:rsidRDefault="00A04B92" w:rsidP="00A04B92">
            <w:pPr>
              <w:cnfStyle w:val="000000000000"/>
            </w:pPr>
            <w:r>
              <w:t>1.771</w:t>
            </w:r>
          </w:p>
        </w:tc>
        <w:tc>
          <w:tcPr>
            <w:tcW w:w="1236" w:type="pct"/>
            <w:vAlign w:val="bottom"/>
          </w:tcPr>
          <w:p w:rsidR="00A04B92" w:rsidRDefault="00A04B92" w:rsidP="00A04B92">
            <w:pPr>
              <w:cnfStyle w:val="000000000000"/>
            </w:pPr>
            <w:r>
              <w:t>6.273</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1800</w:t>
            </w:r>
          </w:p>
        </w:tc>
        <w:tc>
          <w:tcPr>
            <w:tcW w:w="1969" w:type="pct"/>
            <w:gridSpan w:val="2"/>
            <w:noWrap/>
            <w:vAlign w:val="bottom"/>
            <w:hideMark/>
          </w:tcPr>
          <w:p w:rsidR="00A04B92" w:rsidRDefault="00A04B92" w:rsidP="00A04B92">
            <w:pPr>
              <w:cnfStyle w:val="000000100000"/>
            </w:pPr>
            <w:r>
              <w:t>2.002</w:t>
            </w:r>
          </w:p>
        </w:tc>
        <w:tc>
          <w:tcPr>
            <w:tcW w:w="1236" w:type="pct"/>
            <w:vAlign w:val="bottom"/>
          </w:tcPr>
          <w:p w:rsidR="00A04B92" w:rsidRDefault="00A04B92" w:rsidP="00A04B92">
            <w:pPr>
              <w:cnfStyle w:val="000000100000"/>
            </w:pPr>
            <w:r>
              <w:t>8.016</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2000</w:t>
            </w:r>
          </w:p>
        </w:tc>
        <w:tc>
          <w:tcPr>
            <w:tcW w:w="1969" w:type="pct"/>
            <w:gridSpan w:val="2"/>
            <w:noWrap/>
            <w:vAlign w:val="bottom"/>
            <w:hideMark/>
          </w:tcPr>
          <w:p w:rsidR="00A04B92" w:rsidRDefault="00A04B92" w:rsidP="00A04B92">
            <w:pPr>
              <w:cnfStyle w:val="000000000000"/>
            </w:pPr>
            <w:r>
              <w:t>2.226</w:t>
            </w:r>
          </w:p>
        </w:tc>
        <w:tc>
          <w:tcPr>
            <w:tcW w:w="1236" w:type="pct"/>
            <w:vAlign w:val="bottom"/>
          </w:tcPr>
          <w:p w:rsidR="00A04B92" w:rsidRDefault="00A04B92" w:rsidP="00A04B92">
            <w:pPr>
              <w:cnfStyle w:val="000000000000"/>
            </w:pPr>
            <w:r>
              <w:t>9.910</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2200</w:t>
            </w:r>
          </w:p>
        </w:tc>
        <w:tc>
          <w:tcPr>
            <w:tcW w:w="1969" w:type="pct"/>
            <w:gridSpan w:val="2"/>
            <w:noWrap/>
            <w:vAlign w:val="bottom"/>
            <w:hideMark/>
          </w:tcPr>
          <w:p w:rsidR="00A04B92" w:rsidRDefault="00A04B92" w:rsidP="00A04B92">
            <w:pPr>
              <w:cnfStyle w:val="000000100000"/>
            </w:pPr>
            <w:r>
              <w:t>2.448</w:t>
            </w:r>
          </w:p>
        </w:tc>
        <w:tc>
          <w:tcPr>
            <w:tcW w:w="1236" w:type="pct"/>
            <w:vAlign w:val="bottom"/>
          </w:tcPr>
          <w:p w:rsidR="00A04B92" w:rsidRDefault="00A04B92" w:rsidP="00A04B92">
            <w:pPr>
              <w:cnfStyle w:val="000000100000"/>
            </w:pPr>
            <w:r>
              <w:t>11.985</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2400</w:t>
            </w:r>
          </w:p>
        </w:tc>
        <w:tc>
          <w:tcPr>
            <w:tcW w:w="1969" w:type="pct"/>
            <w:gridSpan w:val="2"/>
            <w:noWrap/>
            <w:vAlign w:val="bottom"/>
            <w:hideMark/>
          </w:tcPr>
          <w:p w:rsidR="00A04B92" w:rsidRDefault="00A04B92" w:rsidP="00A04B92">
            <w:pPr>
              <w:cnfStyle w:val="000000000000"/>
            </w:pPr>
            <w:r>
              <w:t>2.688</w:t>
            </w:r>
          </w:p>
        </w:tc>
        <w:tc>
          <w:tcPr>
            <w:tcW w:w="1236" w:type="pct"/>
            <w:vAlign w:val="bottom"/>
          </w:tcPr>
          <w:p w:rsidR="00A04B92" w:rsidRDefault="00A04B92" w:rsidP="00A04B92">
            <w:pPr>
              <w:cnfStyle w:val="000000000000"/>
            </w:pPr>
            <w:r>
              <w:t>14.451</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2600</w:t>
            </w:r>
          </w:p>
        </w:tc>
        <w:tc>
          <w:tcPr>
            <w:tcW w:w="1969" w:type="pct"/>
            <w:gridSpan w:val="2"/>
            <w:noWrap/>
            <w:vAlign w:val="bottom"/>
            <w:hideMark/>
          </w:tcPr>
          <w:p w:rsidR="00A04B92" w:rsidRDefault="00A04B92" w:rsidP="00A04B92">
            <w:pPr>
              <w:cnfStyle w:val="000000100000"/>
            </w:pPr>
            <w:r>
              <w:t>2.912</w:t>
            </w:r>
          </w:p>
        </w:tc>
        <w:tc>
          <w:tcPr>
            <w:tcW w:w="1236" w:type="pct"/>
            <w:vAlign w:val="bottom"/>
          </w:tcPr>
          <w:p w:rsidR="00A04B92" w:rsidRDefault="00A04B92" w:rsidP="00A04B92">
            <w:pPr>
              <w:cnfStyle w:val="000000100000"/>
            </w:pPr>
            <w:r>
              <w:t>16.959</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2800</w:t>
            </w:r>
          </w:p>
        </w:tc>
        <w:tc>
          <w:tcPr>
            <w:tcW w:w="1969" w:type="pct"/>
            <w:gridSpan w:val="2"/>
            <w:noWrap/>
            <w:vAlign w:val="bottom"/>
            <w:hideMark/>
          </w:tcPr>
          <w:p w:rsidR="00A04B92" w:rsidRDefault="00A04B92" w:rsidP="00A04B92">
            <w:pPr>
              <w:cnfStyle w:val="000000000000"/>
            </w:pPr>
            <w:r>
              <w:t>3.140</w:t>
            </w:r>
          </w:p>
        </w:tc>
        <w:tc>
          <w:tcPr>
            <w:tcW w:w="1236" w:type="pct"/>
            <w:vAlign w:val="bottom"/>
          </w:tcPr>
          <w:p w:rsidR="00A04B92" w:rsidRDefault="00A04B92" w:rsidP="00A04B92">
            <w:pPr>
              <w:cnfStyle w:val="000000000000"/>
            </w:pPr>
            <w:r>
              <w:t>19.719</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lastRenderedPageBreak/>
              <w:t>3000</w:t>
            </w:r>
          </w:p>
        </w:tc>
        <w:tc>
          <w:tcPr>
            <w:tcW w:w="1969" w:type="pct"/>
            <w:gridSpan w:val="2"/>
            <w:noWrap/>
            <w:vAlign w:val="bottom"/>
            <w:hideMark/>
          </w:tcPr>
          <w:p w:rsidR="00A04B92" w:rsidRDefault="00A04B92" w:rsidP="00A04B92">
            <w:pPr>
              <w:cnfStyle w:val="000000100000"/>
            </w:pPr>
            <w:r>
              <w:t>3.360</w:t>
            </w:r>
          </w:p>
        </w:tc>
        <w:tc>
          <w:tcPr>
            <w:tcW w:w="1236" w:type="pct"/>
            <w:vAlign w:val="bottom"/>
          </w:tcPr>
          <w:p w:rsidR="00A04B92" w:rsidRDefault="00A04B92" w:rsidP="00A04B92">
            <w:pPr>
              <w:cnfStyle w:val="000000100000"/>
            </w:pPr>
            <w:r>
              <w:t>22.579</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3200</w:t>
            </w:r>
          </w:p>
        </w:tc>
        <w:tc>
          <w:tcPr>
            <w:tcW w:w="1969" w:type="pct"/>
            <w:gridSpan w:val="2"/>
            <w:noWrap/>
            <w:vAlign w:val="bottom"/>
            <w:hideMark/>
          </w:tcPr>
          <w:p w:rsidR="00A04B92" w:rsidRDefault="00A04B92" w:rsidP="00A04B92">
            <w:pPr>
              <w:cnfStyle w:val="000000000000"/>
            </w:pPr>
            <w:r>
              <w:t>3.580</w:t>
            </w:r>
          </w:p>
        </w:tc>
        <w:tc>
          <w:tcPr>
            <w:tcW w:w="1236" w:type="pct"/>
            <w:vAlign w:val="bottom"/>
          </w:tcPr>
          <w:p w:rsidR="00A04B92" w:rsidRDefault="00A04B92" w:rsidP="00A04B92">
            <w:pPr>
              <w:cnfStyle w:val="000000000000"/>
            </w:pPr>
            <w:r>
              <w:t>25.633</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3400</w:t>
            </w:r>
          </w:p>
        </w:tc>
        <w:tc>
          <w:tcPr>
            <w:tcW w:w="1969" w:type="pct"/>
            <w:gridSpan w:val="2"/>
            <w:noWrap/>
            <w:vAlign w:val="bottom"/>
            <w:hideMark/>
          </w:tcPr>
          <w:p w:rsidR="00A04B92" w:rsidRDefault="00A04B92" w:rsidP="00A04B92">
            <w:pPr>
              <w:cnfStyle w:val="000000100000"/>
            </w:pPr>
            <w:r>
              <w:t>3.808</w:t>
            </w:r>
          </w:p>
        </w:tc>
        <w:tc>
          <w:tcPr>
            <w:tcW w:w="1236" w:type="pct"/>
            <w:vAlign w:val="bottom"/>
          </w:tcPr>
          <w:p w:rsidR="00A04B92" w:rsidRDefault="00A04B92" w:rsidP="00A04B92">
            <w:pPr>
              <w:cnfStyle w:val="000000100000"/>
            </w:pPr>
            <w:r>
              <w:t>29.002</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3600</w:t>
            </w:r>
          </w:p>
        </w:tc>
        <w:tc>
          <w:tcPr>
            <w:tcW w:w="1969" w:type="pct"/>
            <w:gridSpan w:val="2"/>
            <w:noWrap/>
            <w:vAlign w:val="bottom"/>
            <w:hideMark/>
          </w:tcPr>
          <w:p w:rsidR="00A04B92" w:rsidRDefault="00A04B92" w:rsidP="00A04B92">
            <w:pPr>
              <w:cnfStyle w:val="000000000000"/>
            </w:pPr>
            <w:r>
              <w:t>4.018</w:t>
            </w:r>
          </w:p>
        </w:tc>
        <w:tc>
          <w:tcPr>
            <w:tcW w:w="1236" w:type="pct"/>
            <w:vAlign w:val="bottom"/>
          </w:tcPr>
          <w:p w:rsidR="00A04B92" w:rsidRDefault="00A04B92" w:rsidP="00A04B92">
            <w:pPr>
              <w:cnfStyle w:val="000000000000"/>
            </w:pPr>
            <w:r>
              <w:t>32.289</w:t>
            </w:r>
          </w:p>
        </w:tc>
      </w:tr>
      <w:tr w:rsidR="00A04B92" w:rsidRPr="00B3440E" w:rsidTr="00813805">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3800</w:t>
            </w:r>
          </w:p>
        </w:tc>
        <w:tc>
          <w:tcPr>
            <w:tcW w:w="1969" w:type="pct"/>
            <w:gridSpan w:val="2"/>
            <w:noWrap/>
            <w:vAlign w:val="bottom"/>
            <w:hideMark/>
          </w:tcPr>
          <w:p w:rsidR="00A04B92" w:rsidRDefault="00A04B92" w:rsidP="00A04B92">
            <w:pPr>
              <w:cnfStyle w:val="000000100000"/>
            </w:pPr>
            <w:r>
              <w:t>4.240</w:t>
            </w:r>
          </w:p>
        </w:tc>
        <w:tc>
          <w:tcPr>
            <w:tcW w:w="1236" w:type="pct"/>
            <w:vAlign w:val="bottom"/>
          </w:tcPr>
          <w:p w:rsidR="00A04B92" w:rsidRDefault="00A04B92" w:rsidP="00A04B92">
            <w:pPr>
              <w:cnfStyle w:val="000000100000"/>
            </w:pPr>
            <w:r>
              <w:t>35.955</w:t>
            </w:r>
          </w:p>
        </w:tc>
      </w:tr>
      <w:tr w:rsidR="00A04B92" w:rsidRPr="00B3440E" w:rsidTr="00813805">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4000</w:t>
            </w:r>
          </w:p>
        </w:tc>
        <w:tc>
          <w:tcPr>
            <w:tcW w:w="1969" w:type="pct"/>
            <w:gridSpan w:val="2"/>
            <w:noWrap/>
            <w:vAlign w:val="bottom"/>
            <w:hideMark/>
          </w:tcPr>
          <w:p w:rsidR="00A04B92" w:rsidRDefault="00A04B92" w:rsidP="00A04B92">
            <w:pPr>
              <w:cnfStyle w:val="000000000000"/>
            </w:pPr>
            <w:r>
              <w:t>4.438</w:t>
            </w:r>
          </w:p>
        </w:tc>
        <w:tc>
          <w:tcPr>
            <w:tcW w:w="1236" w:type="pct"/>
            <w:vAlign w:val="bottom"/>
          </w:tcPr>
          <w:p w:rsidR="00A04B92" w:rsidRDefault="00A04B92" w:rsidP="00A04B92">
            <w:pPr>
              <w:cnfStyle w:val="000000000000"/>
            </w:pPr>
            <w:r>
              <w:t>39.392</w:t>
            </w:r>
          </w:p>
        </w:tc>
      </w:tr>
    </w:tbl>
    <w:p w:rsidR="00F86D72" w:rsidRDefault="00F86D72" w:rsidP="0017000D"/>
    <w:p w:rsidR="002D3323" w:rsidRDefault="002D3323" w:rsidP="0017000D"/>
    <w:p w:rsidR="00A672D7" w:rsidRDefault="00A672D7" w:rsidP="0017000D"/>
    <w:p w:rsidR="00E833DB" w:rsidRDefault="00F0575C" w:rsidP="00E833DB">
      <w:pPr>
        <w:keepNext/>
      </w:pPr>
      <w:r w:rsidRPr="00F0575C">
        <w:rPr>
          <w:noProof/>
          <w:lang w:eastAsia="ja-JP"/>
        </w:rPr>
        <w:drawing>
          <wp:inline distT="0" distB="0" distL="0" distR="0">
            <wp:extent cx="5943600" cy="232600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86D72" w:rsidRDefault="00E833DB" w:rsidP="00E833DB">
      <w:pPr>
        <w:pStyle w:val="Caption"/>
      </w:pPr>
      <w:bookmarkStart w:id="21" w:name="_Ref302546416"/>
      <w:bookmarkStart w:id="22" w:name="_Ref302546402"/>
      <w:proofErr w:type="gramStart"/>
      <w:r>
        <w:t xml:space="preserve">Figure </w:t>
      </w:r>
      <w:r w:rsidR="00ED74EF">
        <w:fldChar w:fldCharType="begin"/>
      </w:r>
      <w:r>
        <w:instrText xml:space="preserve"> SEQ Figure \* ARABIC </w:instrText>
      </w:r>
      <w:r w:rsidR="00ED74EF">
        <w:fldChar w:fldCharType="separate"/>
      </w:r>
      <w:r w:rsidR="000A1CC1">
        <w:rPr>
          <w:noProof/>
        </w:rPr>
        <w:t>4</w:t>
      </w:r>
      <w:r w:rsidR="00ED74EF">
        <w:fldChar w:fldCharType="end"/>
      </w:r>
      <w:bookmarkEnd w:id="21"/>
      <w:r>
        <w:t>.</w:t>
      </w:r>
      <w:proofErr w:type="gramEnd"/>
      <w:r>
        <w:t xml:space="preserve"> </w:t>
      </w:r>
      <w:proofErr w:type="gramStart"/>
      <w:r>
        <w:t>Plot depicting the relationship between the total power and voltage for the generator depending upon the resistance per phase</w:t>
      </w:r>
      <w:r w:rsidR="00170ECF">
        <w:t>.</w:t>
      </w:r>
      <w:bookmarkEnd w:id="22"/>
      <w:proofErr w:type="gramEnd"/>
    </w:p>
    <w:p w:rsidR="00E05214" w:rsidRDefault="00E05214" w:rsidP="00E833DB">
      <w:pPr>
        <w:pStyle w:val="Caption"/>
      </w:pPr>
    </w:p>
    <w:p w:rsidR="00E05214" w:rsidRDefault="00E05214" w:rsidP="00E05214">
      <w:r>
        <w:t xml:space="preserve">Following this a single phase equivalent </w:t>
      </w:r>
      <w:r w:rsidR="007B11B1">
        <w:t xml:space="preserve">circuit </w:t>
      </w:r>
      <w:r>
        <w:t>of th</w:t>
      </w:r>
      <w:r w:rsidR="00050C58">
        <w:t>e generator was modeled by taking</w:t>
      </w:r>
      <w:r>
        <w:t xml:space="preserve"> the open and short circuit tests. The short circu</w:t>
      </w:r>
      <w:r w:rsidR="00E4713F">
        <w:t>it tests in particular</w:t>
      </w:r>
      <w:r w:rsidR="00F0575C">
        <w:t xml:space="preserve"> had to be taken quickly</w:t>
      </w:r>
      <w:r>
        <w:t xml:space="preserve"> to stop the generator from overheating and the wires from melting from the high currents generated. </w:t>
      </w:r>
    </w:p>
    <w:p w:rsidR="00E05214" w:rsidRDefault="00E05214" w:rsidP="00E05214"/>
    <w:p w:rsidR="00E05214" w:rsidRDefault="00ED74EF" w:rsidP="00E05214">
      <w:r>
        <w:rPr>
          <w:noProof/>
        </w:rPr>
        <w:pict>
          <v:shape id="_x0000_s1039" type="#_x0000_t202" style="position:absolute;left:0;text-align:left;margin-left:83.85pt;margin-top:68.35pt;width:311.95pt;height:.05pt;z-index:251671552" stroked="f">
            <v:textbox style="mso-fit-shape-to-text:t" inset="0,0,0,0">
              <w:txbxContent>
                <w:p w:rsidR="009F3DDF" w:rsidRPr="00491A09" w:rsidRDefault="009F3DDF" w:rsidP="0084478F">
                  <w:pPr>
                    <w:pStyle w:val="Caption"/>
                    <w:rPr>
                      <w:noProof/>
                    </w:rPr>
                  </w:pPr>
                  <w:proofErr w:type="gramStart"/>
                  <w:r>
                    <w:t xml:space="preserve">Figure </w:t>
                  </w:r>
                  <w:r w:rsidR="00ED74EF">
                    <w:fldChar w:fldCharType="begin"/>
                  </w:r>
                  <w:r>
                    <w:instrText xml:space="preserve"> SEQ Figure \* ARABIC </w:instrText>
                  </w:r>
                  <w:r w:rsidR="00ED74EF">
                    <w:fldChar w:fldCharType="separate"/>
                  </w:r>
                  <w:r>
                    <w:rPr>
                      <w:noProof/>
                    </w:rPr>
                    <w:t>5</w:t>
                  </w:r>
                  <w:r w:rsidR="00ED74EF">
                    <w:rPr>
                      <w:noProof/>
                    </w:rPr>
                    <w:fldChar w:fldCharType="end"/>
                  </w:r>
                  <w:r>
                    <w:t>.</w:t>
                  </w:r>
                  <w:proofErr w:type="gramEnd"/>
                  <w:r>
                    <w:t xml:space="preserve"> </w:t>
                  </w:r>
                  <w:proofErr w:type="gramStart"/>
                  <w:r>
                    <w:t>Short circuit test setup.</w:t>
                  </w:r>
                  <w:proofErr w:type="gramEnd"/>
                </w:p>
              </w:txbxContent>
            </v:textbox>
          </v:shape>
        </w:pict>
      </w:r>
      <w:r>
        <w:rPr>
          <w:noProof/>
          <w:lang w:eastAsia="en-US"/>
        </w:rPr>
        <w:pict>
          <v:group id="_x0000_s1038" style="position:absolute;left:0;text-align:left;margin-left:83.85pt;margin-top:3.05pt;width:311.95pt;height:60.8pt;z-index:251669504" coordorigin="2811,2299" coordsize="6239,1216">
            <v:rect id="_x0000_s1027" style="position:absolute;left:5611;top:2356;width:1720;height:1159">
              <v:textbox style="mso-next-textbox:#_x0000_s1027">
                <w:txbxContent>
                  <w:p w:rsidR="009F3DDF" w:rsidRDefault="009F3DDF" w:rsidP="0084478F">
                    <w:pPr>
                      <w:jc w:val="center"/>
                    </w:pPr>
                    <w:r>
                      <w:t>Generator</w:t>
                    </w:r>
                  </w:p>
                </w:txbxContent>
              </v:textbox>
            </v:rect>
            <v:shape id="_x0000_s1028" type="#_x0000_t120" style="position:absolute;left:7966;top:2299;width:449;height:412">
              <v:textbox style="mso-next-textbox:#_x0000_s1028">
                <w:txbxContent>
                  <w:p w:rsidR="009F3DDF" w:rsidRDefault="009F3DDF" w:rsidP="0084478F">
                    <w:r>
                      <w:t>A</w:t>
                    </w:r>
                  </w:p>
                </w:txbxContent>
              </v:textbox>
            </v:shape>
            <v:shape id="_x0000_s1029" type="#_x0000_t32" style="position:absolute;left:7331;top:2505;width:635;height:0" o:connectortype="straight"/>
            <v:shape id="_x0000_s1030" type="#_x0000_t32" style="position:absolute;left:7331;top:2935;width:1719;height:0" o:connectortype="straight"/>
            <v:shape id="_x0000_s1031" type="#_x0000_t32" style="position:absolute;left:7331;top:3328;width:1719;height:0" o:connectortype="straight"/>
            <v:shape id="_x0000_s1032" type="#_x0000_t32" style="position:absolute;left:8415;top:2505;width:635;height:0" o:connectortype="straight"/>
            <v:shape id="_x0000_s1033" type="#_x0000_t32" style="position:absolute;left:9050;top:2505;width:0;height:823;flip:y" o:connectortype="straight"/>
            <v:rect id="_x0000_s1034" style="position:absolute;left:2811;top:2356;width:1720;height:1159">
              <v:textbox>
                <w:txbxContent>
                  <w:p w:rsidR="009F3DDF" w:rsidRDefault="009F3DDF" w:rsidP="0084478F">
                    <w:pPr>
                      <w:jc w:val="center"/>
                    </w:pPr>
                    <w:r>
                      <w:t>Dynamo</w:t>
                    </w:r>
                  </w:p>
                </w:txbxContent>
              </v:textbox>
            </v:rect>
            <v:rect id="_x0000_s1035" style="position:absolute;left:4531;top:2711;width:1080;height:224"/>
            <v:shape id="_x0000_s1036" type="#_x0000_t122" style="position:absolute;left:4956;top:2599;width:318;height:431"/>
            <v:shape id="_x0000_s1037" type="#_x0000_t105" style="position:absolute;left:4638;top:2299;width:636;height:206"/>
          </v:group>
        </w:pict>
      </w:r>
    </w:p>
    <w:p w:rsidR="00E05214" w:rsidRDefault="00E05214" w:rsidP="00E05214"/>
    <w:p w:rsidR="00E05214" w:rsidRDefault="00E05214" w:rsidP="00E05214"/>
    <w:p w:rsidR="00E05214" w:rsidRDefault="00E05214" w:rsidP="00E05214"/>
    <w:p w:rsidR="00E05214" w:rsidRDefault="00E05214" w:rsidP="00E05214"/>
    <w:p w:rsidR="00E05214" w:rsidRDefault="00E05214" w:rsidP="00E05214"/>
    <w:p w:rsidR="00E05214" w:rsidRDefault="00E05214" w:rsidP="00E05214"/>
    <w:p w:rsidR="0084478F" w:rsidRDefault="0084478F" w:rsidP="00E05214"/>
    <w:p w:rsidR="0084478F" w:rsidRDefault="00ED74EF" w:rsidP="00E05214">
      <w:r>
        <w:rPr>
          <w:noProof/>
          <w:lang w:eastAsia="en-US"/>
        </w:rPr>
        <w:pict>
          <v:group id="_x0000_s1054" style="position:absolute;left:0;text-align:left;margin-left:83.85pt;margin-top:7.85pt;width:311.95pt;height:60.8pt;z-index:251685888" coordorigin="2416,4603" coordsize="6239,1216">
            <v:rect id="_x0000_s1041" style="position:absolute;left:5216;top:4660;width:1720;height:1159" o:regroupid="1">
              <v:textbox style="mso-next-textbox:#_x0000_s1041">
                <w:txbxContent>
                  <w:p w:rsidR="009F3DDF" w:rsidRDefault="009F3DDF" w:rsidP="0084478F">
                    <w:pPr>
                      <w:jc w:val="center"/>
                    </w:pPr>
                    <w:r>
                      <w:t>Generator</w:t>
                    </w:r>
                  </w:p>
                </w:txbxContent>
              </v:textbox>
            </v:rect>
            <v:shape id="_x0000_s1042" type="#_x0000_t120" style="position:absolute;left:7571;top:4603;width:506;height:507" o:regroupid="1">
              <v:textbox style="mso-next-textbox:#_x0000_s1042">
                <w:txbxContent>
                  <w:p w:rsidR="009F3DDF" w:rsidRPr="0084478F" w:rsidRDefault="009F3DDF" w:rsidP="0084478F">
                    <w:r>
                      <w:t>V</w:t>
                    </w:r>
                  </w:p>
                </w:txbxContent>
              </v:textbox>
            </v:shape>
            <v:shape id="_x0000_s1043" type="#_x0000_t32" style="position:absolute;left:6936;top:4809;width:635;height:0" o:connectortype="straight" o:regroupid="1"/>
            <v:shape id="_x0000_s1044" type="#_x0000_t32" style="position:absolute;left:6936;top:5239;width:1719;height:0" o:connectortype="straight" o:regroupid="1"/>
            <v:shape id="_x0000_s1045" type="#_x0000_t32" style="position:absolute;left:6936;top:5632;width:1719;height:0" o:connectortype="straight" o:regroupid="1"/>
            <v:shape id="_x0000_s1046" type="#_x0000_t32" style="position:absolute;left:8077;top:4809;width:578;height:1" o:connectortype="straight" o:regroupid="1"/>
            <v:rect id="_x0000_s1048" style="position:absolute;left:2416;top:4660;width:1720;height:1159" o:regroupid="1">
              <v:textbox>
                <w:txbxContent>
                  <w:p w:rsidR="009F3DDF" w:rsidRDefault="009F3DDF" w:rsidP="0084478F">
                    <w:pPr>
                      <w:jc w:val="center"/>
                    </w:pPr>
                    <w:r>
                      <w:t>Dynamo</w:t>
                    </w:r>
                  </w:p>
                </w:txbxContent>
              </v:textbox>
            </v:rect>
            <v:rect id="_x0000_s1049" style="position:absolute;left:4136;top:5015;width:1080;height:224" o:regroupid="1"/>
            <v:shape id="_x0000_s1050" type="#_x0000_t122" style="position:absolute;left:4561;top:4903;width:318;height:431" o:regroupid="1"/>
            <v:shape id="_x0000_s1051" type="#_x0000_t105" style="position:absolute;left:4243;top:4603;width:636;height:206" o:regroupid="1"/>
            <v:shape id="_x0000_s1053" type="#_x0000_t32" style="position:absolute;left:8655;top:4810;width:0;height:429;flip:y" o:connectortype="straight"/>
          </v:group>
        </w:pict>
      </w:r>
    </w:p>
    <w:p w:rsidR="0084478F" w:rsidRDefault="0084478F" w:rsidP="00E05214"/>
    <w:p w:rsidR="0084478F" w:rsidRDefault="0084478F" w:rsidP="00E05214"/>
    <w:p w:rsidR="0084478F" w:rsidRDefault="0084478F" w:rsidP="00E05214"/>
    <w:p w:rsidR="0084478F" w:rsidRDefault="0084478F" w:rsidP="00E05214"/>
    <w:p w:rsidR="0084478F" w:rsidRDefault="00ED74EF" w:rsidP="00E05214">
      <w:r>
        <w:rPr>
          <w:noProof/>
        </w:rPr>
        <w:pict>
          <v:shape id="_x0000_s1055" type="#_x0000_t202" style="position:absolute;left:0;text-align:left;margin-left:83.85pt;margin-top:4.15pt;width:311.95pt;height:25.8pt;z-index:251687936" stroked="f">
            <v:textbox style="mso-fit-shape-to-text:t" inset="0,0,0,0">
              <w:txbxContent>
                <w:p w:rsidR="009F3DDF" w:rsidRPr="00905E6F" w:rsidRDefault="009F3DDF" w:rsidP="009E127C">
                  <w:pPr>
                    <w:pStyle w:val="Caption"/>
                    <w:rPr>
                      <w:noProof/>
                    </w:rPr>
                  </w:pPr>
                  <w:proofErr w:type="gramStart"/>
                  <w:r>
                    <w:t xml:space="preserve">Figure </w:t>
                  </w:r>
                  <w:r w:rsidR="00ED74EF">
                    <w:fldChar w:fldCharType="begin"/>
                  </w:r>
                  <w:r>
                    <w:instrText xml:space="preserve"> SEQ Figure \* ARABIC </w:instrText>
                  </w:r>
                  <w:r w:rsidR="00ED74EF">
                    <w:fldChar w:fldCharType="separate"/>
                  </w:r>
                  <w:r>
                    <w:rPr>
                      <w:noProof/>
                    </w:rPr>
                    <w:t>6</w:t>
                  </w:r>
                  <w:r w:rsidR="00ED74EF">
                    <w:rPr>
                      <w:noProof/>
                    </w:rPr>
                    <w:fldChar w:fldCharType="end"/>
                  </w:r>
                  <w:r>
                    <w:t>.</w:t>
                  </w:r>
                  <w:proofErr w:type="gramEnd"/>
                  <w:r>
                    <w:t xml:space="preserve"> Open circuit test setup.</w:t>
                  </w:r>
                </w:p>
              </w:txbxContent>
            </v:textbox>
          </v:shape>
        </w:pict>
      </w:r>
    </w:p>
    <w:p w:rsidR="0084478F" w:rsidRDefault="0084478F" w:rsidP="00E05214"/>
    <w:p w:rsidR="00F0575C" w:rsidRDefault="00F0575C" w:rsidP="00E05214"/>
    <w:p w:rsidR="007B11B1" w:rsidRDefault="007B11B1" w:rsidP="00E05214">
      <w:r>
        <w:t>The inductance, L, of the equivalent circuit can be worked out from the open circuit and short circuit voltages as shown in the derivation below:</w:t>
      </w:r>
    </w:p>
    <w:p w:rsidR="007B11B1" w:rsidRDefault="007B11B1" w:rsidP="00E05214"/>
    <w:p w:rsidR="007B11B1" w:rsidRDefault="007B11B1" w:rsidP="00E05214">
      <m:oMathPara>
        <m:oMath>
          <m:r>
            <w:rPr>
              <w:rFonts w:ascii="Cambria Math" w:hAnsi="Cambria Math"/>
            </w:rPr>
            <w:lastRenderedPageBreak/>
            <m:t>Z=</m:t>
          </m:r>
          <m:f>
            <m:fPr>
              <m:ctrlPr>
                <w:rPr>
                  <w:rFonts w:ascii="Cambria Math" w:hAnsi="Cambria Math"/>
                  <w:i/>
                </w:rPr>
              </m:ctrlPr>
            </m:fPr>
            <m:num>
              <m:r>
                <w:rPr>
                  <w:rFonts w:ascii="Cambria Math" w:hAnsi="Cambria Math"/>
                </w:rPr>
                <m:t>Voc</m:t>
              </m:r>
            </m:num>
            <m:den>
              <m:r>
                <w:rPr>
                  <w:rFonts w:ascii="Cambria Math" w:hAnsi="Cambria Math"/>
                </w:rPr>
                <m:t>Isc</m:t>
              </m:r>
            </m:den>
          </m:f>
        </m:oMath>
      </m:oMathPara>
    </w:p>
    <w:p w:rsidR="007B11B1" w:rsidRPr="007B11B1" w:rsidRDefault="007B11B1" w:rsidP="00E05214"/>
    <w:p w:rsidR="007B11B1" w:rsidRDefault="00ED74EF" w:rsidP="00E05214">
      <m:oMathPara>
        <m:oMath>
          <m:sSup>
            <m:sSupPr>
              <m:ctrlPr>
                <w:rPr>
                  <w:rFonts w:ascii="Cambria Math" w:hAnsi="Cambria Math"/>
                  <w:i/>
                </w:rPr>
              </m:ctrlPr>
            </m:sSupPr>
            <m:e>
              <m:r>
                <w:rPr>
                  <w:rFonts w:ascii="Cambria Math" w:hAnsi="Cambria Math"/>
                </w:rPr>
                <m:t>and Z</m:t>
              </m:r>
            </m:e>
            <m:sup>
              <m:r>
                <w:rPr>
                  <w:rFonts w:ascii="Cambria Math" w:hAnsi="Cambria Math"/>
                </w:rPr>
                <m:t>2</m:t>
              </m:r>
            </m:sup>
          </m:sSup>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rad>
        </m:oMath>
      </m:oMathPara>
    </w:p>
    <w:p w:rsidR="007B11B1" w:rsidRDefault="007B11B1" w:rsidP="00E05214"/>
    <w:p w:rsidR="007B11B1" w:rsidRDefault="007B11B1" w:rsidP="00E05214">
      <m:oMathPara>
        <m:oMath>
          <m:r>
            <w:rPr>
              <w:rFonts w:ascii="Cambria Math" w:hAnsi="Cambria Math"/>
            </w:rPr>
            <m:t>∴L=</m:t>
          </m:r>
          <m:rad>
            <m:radPr>
              <m:degHide m:val="on"/>
              <m:ctrlPr>
                <w:rPr>
                  <w:rFonts w:ascii="Cambria Math" w:hAnsi="Cambria Math"/>
                  <w:i/>
                </w:rPr>
              </m:ctrlPr>
            </m:radPr>
            <m:deg/>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ω</m:t>
                      </m:r>
                    </m:e>
                    <m:sup>
                      <m:r>
                        <w:rPr>
                          <w:rFonts w:ascii="Cambria Math" w:hAnsi="Cambria Math"/>
                        </w:rPr>
                        <m:t>2</m:t>
                      </m:r>
                    </m:sup>
                  </m:sSup>
                </m:den>
              </m:f>
            </m:e>
          </m:rad>
        </m:oMath>
      </m:oMathPara>
    </w:p>
    <w:p w:rsidR="007B11B1" w:rsidRDefault="007B11B1" w:rsidP="00E05214"/>
    <w:p w:rsidR="0084478F" w:rsidRDefault="007B11B1" w:rsidP="00E05214">
      <m:oMathPara>
        <m:oMath>
          <m:r>
            <w:rPr>
              <w:rFonts w:ascii="Cambria Math" w:hAnsi="Cambria Math"/>
            </w:rPr>
            <m:t xml:space="preserve">L= </m:t>
          </m:r>
          <m:f>
            <m:fPr>
              <m:ctrlPr>
                <w:rPr>
                  <w:rFonts w:ascii="Cambria Math" w:hAnsi="Cambria Math"/>
                  <w:i/>
                </w:rPr>
              </m:ctrlPr>
            </m:fPr>
            <m:num>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type m:val="skw"/>
                              <m:ctrlPr>
                                <w:rPr>
                                  <w:rFonts w:ascii="Cambria Math" w:hAnsi="Cambria Math"/>
                                  <w:i/>
                                </w:rPr>
                              </m:ctrlPr>
                            </m:fPr>
                            <m:num>
                              <m:r>
                                <w:rPr>
                                  <w:rFonts w:ascii="Cambria Math" w:hAnsi="Cambria Math"/>
                                </w:rPr>
                                <m:t>Voc</m:t>
                              </m:r>
                            </m:num>
                            <m:den>
                              <m:r>
                                <w:rPr>
                                  <w:rFonts w:ascii="Cambria Math" w:hAnsi="Cambria Math"/>
                                </w:rPr>
                                <m:t>Isc</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rad>
            </m:num>
            <m:den>
              <m:r>
                <w:rPr>
                  <w:rFonts w:ascii="Cambria Math" w:hAnsi="Cambria Math"/>
                </w:rPr>
                <m:t>2π</m:t>
              </m:r>
              <m:d>
                <m:dPr>
                  <m:ctrlPr>
                    <w:rPr>
                      <w:rFonts w:ascii="Cambria Math" w:hAnsi="Cambria Math"/>
                      <w:i/>
                    </w:rPr>
                  </m:ctrlPr>
                </m:dPr>
                <m:e>
                  <m:f>
                    <m:fPr>
                      <m:type m:val="skw"/>
                      <m:ctrlPr>
                        <w:rPr>
                          <w:rFonts w:ascii="Cambria Math" w:hAnsi="Cambria Math"/>
                          <w:i/>
                        </w:rPr>
                      </m:ctrlPr>
                    </m:fPr>
                    <m:num>
                      <m:r>
                        <w:rPr>
                          <w:rFonts w:ascii="Cambria Math" w:hAnsi="Cambria Math"/>
                        </w:rPr>
                        <m:t>n</m:t>
                      </m:r>
                    </m:num>
                    <m:den>
                      <m:r>
                        <w:rPr>
                          <w:rFonts w:ascii="Cambria Math" w:hAnsi="Cambria Math"/>
                        </w:rPr>
                        <m:t>60</m:t>
                      </m:r>
                    </m:den>
                  </m:f>
                </m:e>
              </m:d>
            </m:den>
          </m:f>
        </m:oMath>
      </m:oMathPara>
    </w:p>
    <w:p w:rsidR="007B11B1" w:rsidRDefault="007B11B1" w:rsidP="00E05214"/>
    <w:p w:rsidR="007B11B1" w:rsidRDefault="007B11B1" w:rsidP="00E05214">
      <w:proofErr w:type="gramStart"/>
      <w:r>
        <w:t xml:space="preserve">Where </w:t>
      </w:r>
      <w:r w:rsidR="00942574">
        <w:t xml:space="preserve">the resistance, </w:t>
      </w:r>
      <w:r>
        <w:t>R</w:t>
      </w:r>
      <w:r w:rsidR="00942574">
        <w:t>,</w:t>
      </w:r>
      <w:r>
        <w:t xml:space="preserve"> is given </w:t>
      </w:r>
      <w:r w:rsidR="00942574">
        <w:t>by</w:t>
      </w:r>
      <w:r>
        <w:t xml:space="preserve"> the</w:t>
      </w:r>
      <w:r w:rsidR="00942574">
        <w:t xml:space="preserve"> </w:t>
      </w:r>
      <w:r w:rsidR="00E4713F">
        <w:t xml:space="preserve">Scorpion </w:t>
      </w:r>
      <w:r>
        <w:t>datasheet as 0.034Ω</w:t>
      </w:r>
      <w:r w:rsidR="00C412D6">
        <w:t xml:space="preserve"> </w:t>
      </w:r>
      <w:sdt>
        <w:sdtPr>
          <w:id w:val="234487542"/>
          <w:citation/>
        </w:sdtPr>
        <w:sdtContent>
          <w:r w:rsidR="00ED74EF">
            <w:fldChar w:fldCharType="begin"/>
          </w:r>
          <w:r>
            <w:instrText xml:space="preserve"> CITATION Sco11 \l 1033 </w:instrText>
          </w:r>
          <w:r w:rsidR="00ED74EF">
            <w:fldChar w:fldCharType="separate"/>
          </w:r>
          <w:r w:rsidR="000A1CC1">
            <w:rPr>
              <w:noProof/>
            </w:rPr>
            <w:t>(10)</w:t>
          </w:r>
          <w:r w:rsidR="00ED74EF">
            <w:fldChar w:fldCharType="end"/>
          </w:r>
        </w:sdtContent>
      </w:sdt>
      <w:r>
        <w:t>.</w:t>
      </w:r>
      <w:proofErr w:type="gramEnd"/>
    </w:p>
    <w:p w:rsidR="007B11B1" w:rsidRDefault="007B11B1" w:rsidP="00E05214"/>
    <w:p w:rsidR="00E05214" w:rsidRDefault="0084478F" w:rsidP="0084478F">
      <w:pPr>
        <w:pStyle w:val="Caption"/>
      </w:pPr>
      <w:proofErr w:type="gramStart"/>
      <w:r>
        <w:t xml:space="preserve">Table </w:t>
      </w:r>
      <w:r w:rsidR="00ED74EF">
        <w:fldChar w:fldCharType="begin"/>
      </w:r>
      <w:r w:rsidR="009F2FD9">
        <w:instrText xml:space="preserve"> SEQ Table \* ARABIC </w:instrText>
      </w:r>
      <w:r w:rsidR="00ED74EF">
        <w:fldChar w:fldCharType="separate"/>
      </w:r>
      <w:r w:rsidR="000A1CC1">
        <w:rPr>
          <w:noProof/>
        </w:rPr>
        <w:t>4</w:t>
      </w:r>
      <w:r w:rsidR="00ED74EF">
        <w:fldChar w:fldCharType="end"/>
      </w:r>
      <w:r>
        <w:t>.</w:t>
      </w:r>
      <w:proofErr w:type="gramEnd"/>
      <w:r>
        <w:t xml:space="preserve"> Short and open circuit test results</w:t>
      </w:r>
    </w:p>
    <w:tbl>
      <w:tblPr>
        <w:tblStyle w:val="LightList-Accent1"/>
        <w:tblW w:w="5000" w:type="pct"/>
        <w:tblLook w:val="04A0"/>
      </w:tblPr>
      <w:tblGrid>
        <w:gridCol w:w="1490"/>
        <w:gridCol w:w="1511"/>
        <w:gridCol w:w="2820"/>
        <w:gridCol w:w="2016"/>
        <w:gridCol w:w="2016"/>
      </w:tblGrid>
      <w:tr w:rsidR="00E05214" w:rsidRPr="00E05214" w:rsidTr="001B605B">
        <w:trPr>
          <w:cnfStyle w:val="100000000000"/>
          <w:trHeight w:val="300"/>
        </w:trPr>
        <w:tc>
          <w:tcPr>
            <w:cnfStyle w:val="001000000000"/>
            <w:tcW w:w="5000" w:type="pct"/>
            <w:gridSpan w:val="5"/>
            <w:noWrap/>
            <w:hideMark/>
          </w:tcPr>
          <w:p w:rsidR="00E05214" w:rsidRPr="00E05214" w:rsidRDefault="00E05214" w:rsidP="001B605B">
            <w:pPr>
              <w:rPr>
                <w:lang w:eastAsia="en-US"/>
              </w:rPr>
            </w:pPr>
            <w:r>
              <w:rPr>
                <w:lang w:eastAsia="en-US"/>
              </w:rPr>
              <w:t>Short and Open Circuit tests</w:t>
            </w:r>
          </w:p>
        </w:tc>
      </w:tr>
      <w:tr w:rsidR="001B605B" w:rsidRPr="00E05214" w:rsidTr="001B605B">
        <w:trPr>
          <w:cnfStyle w:val="000000100000"/>
          <w:trHeight w:val="300"/>
        </w:trPr>
        <w:tc>
          <w:tcPr>
            <w:cnfStyle w:val="001000000000"/>
            <w:tcW w:w="756" w:type="pct"/>
            <w:noWrap/>
            <w:hideMark/>
          </w:tcPr>
          <w:p w:rsidR="001B605B" w:rsidRPr="00E05214" w:rsidRDefault="001B605B" w:rsidP="001B605B">
            <w:pPr>
              <w:rPr>
                <w:lang w:eastAsia="en-US"/>
              </w:rPr>
            </w:pPr>
            <w:r w:rsidRPr="00E05214">
              <w:rPr>
                <w:lang w:eastAsia="en-US"/>
              </w:rPr>
              <w:t>Speed</w:t>
            </w:r>
          </w:p>
        </w:tc>
        <w:tc>
          <w:tcPr>
            <w:tcW w:w="767" w:type="pct"/>
            <w:noWrap/>
            <w:hideMark/>
          </w:tcPr>
          <w:p w:rsidR="001B605B" w:rsidRPr="001B605B" w:rsidRDefault="001B605B" w:rsidP="001B605B">
            <w:pPr>
              <w:cnfStyle w:val="000000100000"/>
              <w:rPr>
                <w:lang w:eastAsia="en-US"/>
              </w:rPr>
            </w:pPr>
            <w:proofErr w:type="spellStart"/>
            <w:r w:rsidRPr="001B605B">
              <w:rPr>
                <w:lang w:eastAsia="en-US"/>
              </w:rPr>
              <w:t>Isc</w:t>
            </w:r>
            <w:proofErr w:type="spellEnd"/>
            <w:r w:rsidRPr="001B605B">
              <w:rPr>
                <w:lang w:eastAsia="en-US"/>
              </w:rPr>
              <w:t>,</w:t>
            </w:r>
            <w:r>
              <w:rPr>
                <w:lang w:eastAsia="en-US"/>
              </w:rPr>
              <w:t xml:space="preserve"> </w:t>
            </w:r>
            <w:proofErr w:type="spellStart"/>
            <w:r w:rsidRPr="001B605B">
              <w:rPr>
                <w:lang w:eastAsia="en-US"/>
              </w:rPr>
              <w:t>rms</w:t>
            </w:r>
            <w:proofErr w:type="spellEnd"/>
          </w:p>
        </w:tc>
        <w:tc>
          <w:tcPr>
            <w:tcW w:w="1431" w:type="pct"/>
            <w:noWrap/>
            <w:hideMark/>
          </w:tcPr>
          <w:p w:rsidR="001B605B" w:rsidRPr="001B605B" w:rsidRDefault="001B605B" w:rsidP="001B605B">
            <w:pPr>
              <w:cnfStyle w:val="000000100000"/>
              <w:rPr>
                <w:lang w:eastAsia="en-US"/>
              </w:rPr>
            </w:pPr>
            <w:r w:rsidRPr="001B605B">
              <w:rPr>
                <w:lang w:eastAsia="en-US"/>
              </w:rPr>
              <w:t>Voc</w:t>
            </w:r>
            <w:r>
              <w:rPr>
                <w:lang w:eastAsia="en-US"/>
              </w:rPr>
              <w:t xml:space="preserve">, </w:t>
            </w:r>
            <w:proofErr w:type="spellStart"/>
            <w:r w:rsidRPr="001B605B">
              <w:rPr>
                <w:lang w:eastAsia="en-US"/>
              </w:rPr>
              <w:t>rms</w:t>
            </w:r>
            <w:proofErr w:type="spellEnd"/>
          </w:p>
        </w:tc>
        <w:tc>
          <w:tcPr>
            <w:tcW w:w="1023" w:type="pct"/>
            <w:noWrap/>
            <w:hideMark/>
          </w:tcPr>
          <w:p w:rsidR="001B605B" w:rsidRPr="001B605B" w:rsidRDefault="001B605B" w:rsidP="001B605B">
            <w:pPr>
              <w:cnfStyle w:val="000000100000"/>
              <w:rPr>
                <w:lang w:eastAsia="en-US"/>
              </w:rPr>
            </w:pPr>
            <w:r w:rsidRPr="001B605B">
              <w:rPr>
                <w:lang w:eastAsia="en-US"/>
              </w:rPr>
              <w:t>V</w:t>
            </w:r>
            <w:r w:rsidR="00A04B92">
              <w:rPr>
                <w:lang w:eastAsia="en-US"/>
              </w:rPr>
              <w:t>oc</w:t>
            </w:r>
            <w:r w:rsidRPr="001B605B">
              <w:rPr>
                <w:lang w:eastAsia="en-US"/>
              </w:rPr>
              <w:t>/</w:t>
            </w:r>
            <w:proofErr w:type="spellStart"/>
            <w:r w:rsidRPr="001B605B">
              <w:rPr>
                <w:lang w:eastAsia="en-US"/>
              </w:rPr>
              <w:t>I</w:t>
            </w:r>
            <w:r w:rsidR="00A04B92">
              <w:rPr>
                <w:lang w:eastAsia="en-US"/>
              </w:rPr>
              <w:t>sc</w:t>
            </w:r>
            <w:proofErr w:type="spellEnd"/>
          </w:p>
        </w:tc>
        <w:tc>
          <w:tcPr>
            <w:tcW w:w="1023" w:type="pct"/>
            <w:noWrap/>
            <w:hideMark/>
          </w:tcPr>
          <w:p w:rsidR="001B605B" w:rsidRPr="001B605B" w:rsidRDefault="001B605B" w:rsidP="001B605B">
            <w:pPr>
              <w:cnfStyle w:val="000000100000"/>
              <w:rPr>
                <w:lang w:eastAsia="en-US"/>
              </w:rPr>
            </w:pPr>
            <w:r w:rsidRPr="001B605B">
              <w:rPr>
                <w:lang w:eastAsia="en-US"/>
              </w:rPr>
              <w:t>L</w:t>
            </w:r>
          </w:p>
        </w:tc>
      </w:tr>
      <w:tr w:rsidR="001B605B" w:rsidRPr="00E05214" w:rsidTr="001B605B">
        <w:trPr>
          <w:trHeight w:val="300"/>
        </w:trPr>
        <w:tc>
          <w:tcPr>
            <w:cnfStyle w:val="001000000000"/>
            <w:tcW w:w="756" w:type="pct"/>
            <w:noWrap/>
            <w:hideMark/>
          </w:tcPr>
          <w:p w:rsidR="001B605B" w:rsidRPr="00E05214" w:rsidRDefault="001B605B" w:rsidP="001B605B">
            <w:pPr>
              <w:rPr>
                <w:lang w:eastAsia="en-US"/>
              </w:rPr>
            </w:pPr>
            <w:r w:rsidRPr="00E05214">
              <w:rPr>
                <w:lang w:eastAsia="en-US"/>
              </w:rPr>
              <w:t>0</w:t>
            </w:r>
          </w:p>
        </w:tc>
        <w:tc>
          <w:tcPr>
            <w:tcW w:w="767" w:type="pct"/>
            <w:noWrap/>
            <w:hideMark/>
          </w:tcPr>
          <w:p w:rsidR="001B605B" w:rsidRPr="00E05214" w:rsidRDefault="001B605B" w:rsidP="001B605B">
            <w:pPr>
              <w:cnfStyle w:val="000000000000"/>
              <w:rPr>
                <w:lang w:eastAsia="en-US"/>
              </w:rPr>
            </w:pPr>
            <w:r w:rsidRPr="00E05214">
              <w:rPr>
                <w:lang w:eastAsia="en-US"/>
              </w:rPr>
              <w:t>0</w:t>
            </w:r>
          </w:p>
        </w:tc>
        <w:tc>
          <w:tcPr>
            <w:tcW w:w="1431" w:type="pct"/>
            <w:noWrap/>
            <w:hideMark/>
          </w:tcPr>
          <w:p w:rsidR="001B605B" w:rsidRDefault="001B605B" w:rsidP="001B605B">
            <w:pPr>
              <w:cnfStyle w:val="000000000000"/>
              <w:rPr>
                <w:lang w:eastAsia="en-US"/>
              </w:rPr>
            </w:pPr>
            <w:r>
              <w:rPr>
                <w:lang w:eastAsia="en-US"/>
              </w:rPr>
              <w:t>0.000</w:t>
            </w:r>
          </w:p>
        </w:tc>
        <w:tc>
          <w:tcPr>
            <w:tcW w:w="1023" w:type="pct"/>
            <w:noWrap/>
            <w:hideMark/>
          </w:tcPr>
          <w:p w:rsidR="001B605B" w:rsidRPr="00E05214" w:rsidRDefault="001B605B" w:rsidP="001B605B">
            <w:pPr>
              <w:cnfStyle w:val="000000000000"/>
              <w:rPr>
                <w:lang w:eastAsia="en-US"/>
              </w:rPr>
            </w:pPr>
            <w:r w:rsidRPr="00E05214">
              <w:rPr>
                <w:lang w:eastAsia="en-US"/>
              </w:rPr>
              <w:t>0</w:t>
            </w:r>
          </w:p>
        </w:tc>
        <w:tc>
          <w:tcPr>
            <w:tcW w:w="1023" w:type="pct"/>
            <w:noWrap/>
            <w:hideMark/>
          </w:tcPr>
          <w:p w:rsidR="001B605B" w:rsidRPr="00E05214" w:rsidRDefault="001B605B" w:rsidP="001B605B">
            <w:pPr>
              <w:cnfStyle w:val="000000000000"/>
              <w:rPr>
                <w:lang w:eastAsia="en-US"/>
              </w:rPr>
            </w:pPr>
            <w:r>
              <w:rPr>
                <w:lang w:eastAsia="en-US"/>
              </w:rPr>
              <w:t>-</w:t>
            </w:r>
          </w:p>
        </w:tc>
      </w:tr>
      <w:tr w:rsidR="007B11B1" w:rsidRPr="00E05214" w:rsidTr="004E67BF">
        <w:trPr>
          <w:cnfStyle w:val="000000100000"/>
          <w:trHeight w:val="300"/>
        </w:trPr>
        <w:tc>
          <w:tcPr>
            <w:cnfStyle w:val="001000000000"/>
            <w:tcW w:w="756" w:type="pct"/>
            <w:noWrap/>
            <w:hideMark/>
          </w:tcPr>
          <w:p w:rsidR="007B11B1" w:rsidRPr="00E05214" w:rsidRDefault="007B11B1" w:rsidP="003851FD">
            <w:pPr>
              <w:rPr>
                <w:lang w:eastAsia="en-US"/>
              </w:rPr>
            </w:pPr>
            <w:r w:rsidRPr="00E05214">
              <w:rPr>
                <w:lang w:eastAsia="en-US"/>
              </w:rPr>
              <w:t>500</w:t>
            </w:r>
          </w:p>
        </w:tc>
        <w:tc>
          <w:tcPr>
            <w:tcW w:w="767" w:type="pct"/>
            <w:noWrap/>
            <w:hideMark/>
          </w:tcPr>
          <w:p w:rsidR="007B11B1" w:rsidRPr="001B605B" w:rsidRDefault="007B11B1" w:rsidP="003851FD">
            <w:pPr>
              <w:cnfStyle w:val="000000100000"/>
              <w:rPr>
                <w:lang w:eastAsia="en-US"/>
              </w:rPr>
            </w:pPr>
            <w:r w:rsidRPr="001B605B">
              <w:rPr>
                <w:lang w:eastAsia="en-US"/>
              </w:rPr>
              <w:t>20</w:t>
            </w:r>
          </w:p>
        </w:tc>
        <w:tc>
          <w:tcPr>
            <w:tcW w:w="1431" w:type="pct"/>
            <w:noWrap/>
            <w:hideMark/>
          </w:tcPr>
          <w:p w:rsidR="007B11B1" w:rsidRPr="001B605B" w:rsidRDefault="007B11B1" w:rsidP="003851FD">
            <w:pPr>
              <w:cnfStyle w:val="000000100000"/>
              <w:rPr>
                <w:lang w:eastAsia="en-US"/>
              </w:rPr>
            </w:pPr>
            <w:r w:rsidRPr="001B605B">
              <w:rPr>
                <w:lang w:eastAsia="en-US"/>
              </w:rPr>
              <w:t>1.176</w:t>
            </w:r>
          </w:p>
        </w:tc>
        <w:tc>
          <w:tcPr>
            <w:tcW w:w="1023" w:type="pct"/>
            <w:noWrap/>
            <w:hideMark/>
          </w:tcPr>
          <w:p w:rsidR="007B11B1" w:rsidRPr="001B605B" w:rsidRDefault="007B11B1" w:rsidP="003851FD">
            <w:pPr>
              <w:cnfStyle w:val="000000100000"/>
              <w:rPr>
                <w:lang w:eastAsia="en-US"/>
              </w:rPr>
            </w:pPr>
            <w:r w:rsidRPr="001B605B">
              <w:rPr>
                <w:lang w:eastAsia="en-US"/>
              </w:rPr>
              <w:t>0.101823</w:t>
            </w:r>
          </w:p>
        </w:tc>
        <w:tc>
          <w:tcPr>
            <w:tcW w:w="1023" w:type="pct"/>
            <w:noWrap/>
            <w:vAlign w:val="bottom"/>
            <w:hideMark/>
          </w:tcPr>
          <w:p w:rsidR="007B11B1" w:rsidRDefault="007B11B1" w:rsidP="007B11B1">
            <w:pPr>
              <w:cnfStyle w:val="000000100000"/>
            </w:pPr>
            <w:r>
              <w:t>0.000863</w:t>
            </w:r>
          </w:p>
        </w:tc>
      </w:tr>
      <w:tr w:rsidR="007B11B1" w:rsidRPr="00E05214" w:rsidTr="004E67BF">
        <w:trPr>
          <w:trHeight w:val="300"/>
        </w:trPr>
        <w:tc>
          <w:tcPr>
            <w:cnfStyle w:val="001000000000"/>
            <w:tcW w:w="756" w:type="pct"/>
            <w:noWrap/>
            <w:hideMark/>
          </w:tcPr>
          <w:p w:rsidR="007B11B1" w:rsidRPr="00E05214" w:rsidRDefault="007B11B1" w:rsidP="003851FD">
            <w:pPr>
              <w:rPr>
                <w:lang w:eastAsia="en-US"/>
              </w:rPr>
            </w:pPr>
            <w:r w:rsidRPr="00E05214">
              <w:rPr>
                <w:lang w:eastAsia="en-US"/>
              </w:rPr>
              <w:t>1000</w:t>
            </w:r>
          </w:p>
        </w:tc>
        <w:tc>
          <w:tcPr>
            <w:tcW w:w="767" w:type="pct"/>
            <w:noWrap/>
            <w:hideMark/>
          </w:tcPr>
          <w:p w:rsidR="007B11B1" w:rsidRPr="00E05214" w:rsidRDefault="007B11B1" w:rsidP="003851FD">
            <w:pPr>
              <w:cnfStyle w:val="000000000000"/>
              <w:rPr>
                <w:lang w:eastAsia="en-US"/>
              </w:rPr>
            </w:pPr>
            <w:r w:rsidRPr="00E05214">
              <w:rPr>
                <w:lang w:eastAsia="en-US"/>
              </w:rPr>
              <w:t>36.1</w:t>
            </w:r>
          </w:p>
        </w:tc>
        <w:tc>
          <w:tcPr>
            <w:tcW w:w="1431" w:type="pct"/>
            <w:noWrap/>
            <w:hideMark/>
          </w:tcPr>
          <w:p w:rsidR="007B11B1" w:rsidRDefault="007B11B1" w:rsidP="003851FD">
            <w:pPr>
              <w:cnfStyle w:val="000000000000"/>
              <w:rPr>
                <w:lang w:eastAsia="en-US"/>
              </w:rPr>
            </w:pPr>
            <w:r>
              <w:rPr>
                <w:lang w:eastAsia="en-US"/>
              </w:rPr>
              <w:t>2.564</w:t>
            </w:r>
          </w:p>
        </w:tc>
        <w:tc>
          <w:tcPr>
            <w:tcW w:w="1023" w:type="pct"/>
            <w:noWrap/>
            <w:hideMark/>
          </w:tcPr>
          <w:p w:rsidR="007B11B1" w:rsidRPr="00E05214" w:rsidRDefault="007B11B1" w:rsidP="003851FD">
            <w:pPr>
              <w:cnfStyle w:val="000000000000"/>
              <w:rPr>
                <w:lang w:eastAsia="en-US"/>
              </w:rPr>
            </w:pPr>
            <w:r w:rsidRPr="00E05214">
              <w:rPr>
                <w:lang w:eastAsia="en-US"/>
              </w:rPr>
              <w:t>0.123009</w:t>
            </w:r>
          </w:p>
        </w:tc>
        <w:tc>
          <w:tcPr>
            <w:tcW w:w="1023" w:type="pct"/>
            <w:noWrap/>
            <w:vAlign w:val="bottom"/>
            <w:hideMark/>
          </w:tcPr>
          <w:p w:rsidR="007B11B1" w:rsidRDefault="007B11B1" w:rsidP="007B11B1">
            <w:pPr>
              <w:cnfStyle w:val="000000000000"/>
            </w:pPr>
            <w:r>
              <w:t>0.000575</w:t>
            </w:r>
          </w:p>
        </w:tc>
      </w:tr>
      <w:tr w:rsidR="007B11B1" w:rsidRPr="00E05214" w:rsidTr="004E67BF">
        <w:trPr>
          <w:cnfStyle w:val="000000100000"/>
          <w:trHeight w:val="300"/>
        </w:trPr>
        <w:tc>
          <w:tcPr>
            <w:cnfStyle w:val="001000000000"/>
            <w:tcW w:w="756" w:type="pct"/>
            <w:noWrap/>
            <w:hideMark/>
          </w:tcPr>
          <w:p w:rsidR="007B11B1" w:rsidRPr="00E05214" w:rsidRDefault="007B11B1" w:rsidP="003851FD">
            <w:pPr>
              <w:rPr>
                <w:lang w:eastAsia="en-US"/>
              </w:rPr>
            </w:pPr>
            <w:r w:rsidRPr="00E05214">
              <w:rPr>
                <w:lang w:eastAsia="en-US"/>
              </w:rPr>
              <w:t>1500</w:t>
            </w:r>
          </w:p>
        </w:tc>
        <w:tc>
          <w:tcPr>
            <w:tcW w:w="767" w:type="pct"/>
            <w:noWrap/>
            <w:hideMark/>
          </w:tcPr>
          <w:p w:rsidR="007B11B1" w:rsidRPr="001B605B" w:rsidRDefault="007B11B1" w:rsidP="003851FD">
            <w:pPr>
              <w:cnfStyle w:val="000000100000"/>
              <w:rPr>
                <w:lang w:eastAsia="en-US"/>
              </w:rPr>
            </w:pPr>
            <w:r w:rsidRPr="001B605B">
              <w:rPr>
                <w:lang w:eastAsia="en-US"/>
              </w:rPr>
              <w:t>43.6</w:t>
            </w:r>
          </w:p>
        </w:tc>
        <w:tc>
          <w:tcPr>
            <w:tcW w:w="1431" w:type="pct"/>
            <w:noWrap/>
            <w:hideMark/>
          </w:tcPr>
          <w:p w:rsidR="007B11B1" w:rsidRPr="001B605B" w:rsidRDefault="007B11B1" w:rsidP="003851FD">
            <w:pPr>
              <w:cnfStyle w:val="000000100000"/>
              <w:rPr>
                <w:lang w:eastAsia="en-US"/>
              </w:rPr>
            </w:pPr>
            <w:r w:rsidRPr="001B605B">
              <w:rPr>
                <w:lang w:eastAsia="en-US"/>
              </w:rPr>
              <w:t>3.801</w:t>
            </w:r>
          </w:p>
        </w:tc>
        <w:tc>
          <w:tcPr>
            <w:tcW w:w="1023" w:type="pct"/>
            <w:noWrap/>
            <w:hideMark/>
          </w:tcPr>
          <w:p w:rsidR="007B11B1" w:rsidRPr="001B605B" w:rsidRDefault="007B11B1" w:rsidP="003851FD">
            <w:pPr>
              <w:cnfStyle w:val="000000100000"/>
              <w:rPr>
                <w:lang w:eastAsia="en-US"/>
              </w:rPr>
            </w:pPr>
            <w:r w:rsidRPr="001B605B">
              <w:rPr>
                <w:lang w:eastAsia="en-US"/>
              </w:rPr>
              <w:t>0.15099</w:t>
            </w:r>
          </w:p>
        </w:tc>
        <w:tc>
          <w:tcPr>
            <w:tcW w:w="1023" w:type="pct"/>
            <w:noWrap/>
            <w:vAlign w:val="bottom"/>
            <w:hideMark/>
          </w:tcPr>
          <w:p w:rsidR="007B11B1" w:rsidRDefault="007B11B1" w:rsidP="007B11B1">
            <w:pPr>
              <w:cnfStyle w:val="000000100000"/>
            </w:pPr>
            <w:r>
              <w:t>0.000501</w:t>
            </w:r>
          </w:p>
        </w:tc>
      </w:tr>
      <w:tr w:rsidR="007B11B1" w:rsidRPr="00E05214" w:rsidTr="004E67BF">
        <w:trPr>
          <w:trHeight w:val="300"/>
        </w:trPr>
        <w:tc>
          <w:tcPr>
            <w:cnfStyle w:val="001000000000"/>
            <w:tcW w:w="756" w:type="pct"/>
            <w:noWrap/>
            <w:hideMark/>
          </w:tcPr>
          <w:p w:rsidR="007B11B1" w:rsidRPr="00E05214" w:rsidRDefault="007B11B1" w:rsidP="003851FD">
            <w:pPr>
              <w:rPr>
                <w:lang w:eastAsia="en-US"/>
              </w:rPr>
            </w:pPr>
            <w:r w:rsidRPr="00E05214">
              <w:rPr>
                <w:lang w:eastAsia="en-US"/>
              </w:rPr>
              <w:t>2000</w:t>
            </w:r>
          </w:p>
        </w:tc>
        <w:tc>
          <w:tcPr>
            <w:tcW w:w="767" w:type="pct"/>
            <w:noWrap/>
            <w:hideMark/>
          </w:tcPr>
          <w:p w:rsidR="007B11B1" w:rsidRPr="00E05214" w:rsidRDefault="007B11B1" w:rsidP="003851FD">
            <w:pPr>
              <w:cnfStyle w:val="000000000000"/>
              <w:rPr>
                <w:lang w:eastAsia="en-US"/>
              </w:rPr>
            </w:pPr>
            <w:r w:rsidRPr="00E05214">
              <w:rPr>
                <w:lang w:eastAsia="en-US"/>
              </w:rPr>
              <w:t>53</w:t>
            </w:r>
            <w:r>
              <w:rPr>
                <w:lang w:eastAsia="en-US"/>
              </w:rPr>
              <w:t>.0</w:t>
            </w:r>
          </w:p>
        </w:tc>
        <w:tc>
          <w:tcPr>
            <w:tcW w:w="1431" w:type="pct"/>
            <w:noWrap/>
            <w:hideMark/>
          </w:tcPr>
          <w:p w:rsidR="007B11B1" w:rsidRDefault="007B11B1" w:rsidP="003851FD">
            <w:pPr>
              <w:cnfStyle w:val="000000000000"/>
              <w:rPr>
                <w:lang w:eastAsia="en-US"/>
              </w:rPr>
            </w:pPr>
            <w:r>
              <w:rPr>
                <w:lang w:eastAsia="en-US"/>
              </w:rPr>
              <w:t>5.144</w:t>
            </w:r>
          </w:p>
        </w:tc>
        <w:tc>
          <w:tcPr>
            <w:tcW w:w="1023" w:type="pct"/>
            <w:noWrap/>
            <w:hideMark/>
          </w:tcPr>
          <w:p w:rsidR="007B11B1" w:rsidRPr="00E05214" w:rsidRDefault="007B11B1" w:rsidP="003851FD">
            <w:pPr>
              <w:cnfStyle w:val="000000000000"/>
              <w:rPr>
                <w:lang w:eastAsia="en-US"/>
              </w:rPr>
            </w:pPr>
            <w:r w:rsidRPr="00E05214">
              <w:rPr>
                <w:lang w:eastAsia="en-US"/>
              </w:rPr>
              <w:t>0.168105</w:t>
            </w:r>
          </w:p>
        </w:tc>
        <w:tc>
          <w:tcPr>
            <w:tcW w:w="1023" w:type="pct"/>
            <w:noWrap/>
            <w:vAlign w:val="bottom"/>
            <w:hideMark/>
          </w:tcPr>
          <w:p w:rsidR="007B11B1" w:rsidRDefault="007B11B1" w:rsidP="007B11B1">
            <w:pPr>
              <w:cnfStyle w:val="000000000000"/>
            </w:pPr>
            <w:r>
              <w:t>0.000427</w:t>
            </w:r>
          </w:p>
        </w:tc>
      </w:tr>
      <w:tr w:rsidR="007B11B1" w:rsidRPr="00E05214" w:rsidTr="004E67BF">
        <w:trPr>
          <w:cnfStyle w:val="000000100000"/>
          <w:trHeight w:val="300"/>
        </w:trPr>
        <w:tc>
          <w:tcPr>
            <w:cnfStyle w:val="001000000000"/>
            <w:tcW w:w="756" w:type="pct"/>
            <w:noWrap/>
            <w:hideMark/>
          </w:tcPr>
          <w:p w:rsidR="007B11B1" w:rsidRPr="001B605B" w:rsidRDefault="007B11B1" w:rsidP="003851FD">
            <w:pPr>
              <w:rPr>
                <w:lang w:eastAsia="en-US"/>
              </w:rPr>
            </w:pPr>
            <w:r w:rsidRPr="001B605B">
              <w:rPr>
                <w:lang w:eastAsia="en-US"/>
              </w:rPr>
              <w:t>2500</w:t>
            </w:r>
          </w:p>
        </w:tc>
        <w:tc>
          <w:tcPr>
            <w:tcW w:w="767" w:type="pct"/>
            <w:noWrap/>
            <w:hideMark/>
          </w:tcPr>
          <w:p w:rsidR="007B11B1" w:rsidRPr="001B605B" w:rsidRDefault="007B11B1" w:rsidP="003851FD">
            <w:pPr>
              <w:cnfStyle w:val="000000100000"/>
              <w:rPr>
                <w:lang w:eastAsia="en-US"/>
              </w:rPr>
            </w:pPr>
            <w:r w:rsidRPr="001B605B">
              <w:rPr>
                <w:lang w:eastAsia="en-US"/>
              </w:rPr>
              <w:t>62.0</w:t>
            </w:r>
          </w:p>
        </w:tc>
        <w:tc>
          <w:tcPr>
            <w:tcW w:w="1431" w:type="pct"/>
            <w:noWrap/>
            <w:hideMark/>
          </w:tcPr>
          <w:p w:rsidR="007B11B1" w:rsidRPr="001B605B" w:rsidRDefault="007B11B1" w:rsidP="003851FD">
            <w:pPr>
              <w:cnfStyle w:val="000000100000"/>
              <w:rPr>
                <w:lang w:eastAsia="en-US"/>
              </w:rPr>
            </w:pPr>
            <w:r w:rsidRPr="001B605B">
              <w:rPr>
                <w:lang w:eastAsia="en-US"/>
              </w:rPr>
              <w:t>6.450</w:t>
            </w:r>
          </w:p>
        </w:tc>
        <w:tc>
          <w:tcPr>
            <w:tcW w:w="1023" w:type="pct"/>
            <w:noWrap/>
            <w:hideMark/>
          </w:tcPr>
          <w:p w:rsidR="007B11B1" w:rsidRPr="001B605B" w:rsidRDefault="007B11B1" w:rsidP="003851FD">
            <w:pPr>
              <w:cnfStyle w:val="000000100000"/>
              <w:rPr>
                <w:lang w:eastAsia="en-US"/>
              </w:rPr>
            </w:pPr>
            <w:r w:rsidRPr="001B605B">
              <w:rPr>
                <w:lang w:eastAsia="en-US"/>
              </w:rPr>
              <w:t>0.180198</w:t>
            </w:r>
          </w:p>
        </w:tc>
        <w:tc>
          <w:tcPr>
            <w:tcW w:w="1023" w:type="pct"/>
            <w:noWrap/>
            <w:vAlign w:val="bottom"/>
            <w:hideMark/>
          </w:tcPr>
          <w:p w:rsidR="007B11B1" w:rsidRDefault="007B11B1" w:rsidP="007B11B1">
            <w:pPr>
              <w:cnfStyle w:val="000000100000"/>
            </w:pPr>
            <w:r>
              <w:t>0.000371</w:t>
            </w:r>
          </w:p>
        </w:tc>
      </w:tr>
      <w:tr w:rsidR="007B11B1" w:rsidRPr="00E05214" w:rsidTr="004E67BF">
        <w:trPr>
          <w:trHeight w:val="300"/>
        </w:trPr>
        <w:tc>
          <w:tcPr>
            <w:cnfStyle w:val="001000000000"/>
            <w:tcW w:w="756" w:type="pct"/>
            <w:noWrap/>
            <w:hideMark/>
          </w:tcPr>
          <w:p w:rsidR="007B11B1" w:rsidRPr="001B605B" w:rsidRDefault="007B11B1" w:rsidP="003851FD">
            <w:pPr>
              <w:rPr>
                <w:lang w:eastAsia="en-US"/>
              </w:rPr>
            </w:pPr>
            <w:r w:rsidRPr="001B605B">
              <w:rPr>
                <w:lang w:eastAsia="en-US"/>
              </w:rPr>
              <w:t>3000</w:t>
            </w:r>
          </w:p>
        </w:tc>
        <w:tc>
          <w:tcPr>
            <w:tcW w:w="767" w:type="pct"/>
            <w:noWrap/>
            <w:hideMark/>
          </w:tcPr>
          <w:p w:rsidR="007B11B1" w:rsidRPr="00E05214" w:rsidRDefault="007B11B1" w:rsidP="003851FD">
            <w:pPr>
              <w:cnfStyle w:val="000000000000"/>
              <w:rPr>
                <w:lang w:eastAsia="en-US"/>
              </w:rPr>
            </w:pPr>
            <w:r w:rsidRPr="00E05214">
              <w:rPr>
                <w:lang w:eastAsia="en-US"/>
              </w:rPr>
              <w:t>63.4</w:t>
            </w:r>
          </w:p>
        </w:tc>
        <w:tc>
          <w:tcPr>
            <w:tcW w:w="1431" w:type="pct"/>
            <w:noWrap/>
            <w:hideMark/>
          </w:tcPr>
          <w:p w:rsidR="007B11B1" w:rsidRDefault="007B11B1" w:rsidP="003851FD">
            <w:pPr>
              <w:cnfStyle w:val="000000000000"/>
              <w:rPr>
                <w:lang w:eastAsia="en-US"/>
              </w:rPr>
            </w:pPr>
            <w:r>
              <w:rPr>
                <w:lang w:eastAsia="en-US"/>
              </w:rPr>
              <w:t>7.757</w:t>
            </w:r>
          </w:p>
        </w:tc>
        <w:tc>
          <w:tcPr>
            <w:tcW w:w="1023" w:type="pct"/>
            <w:noWrap/>
            <w:hideMark/>
          </w:tcPr>
          <w:p w:rsidR="007B11B1" w:rsidRPr="00E05214" w:rsidRDefault="007B11B1" w:rsidP="003851FD">
            <w:pPr>
              <w:cnfStyle w:val="000000000000"/>
              <w:rPr>
                <w:lang w:eastAsia="en-US"/>
              </w:rPr>
            </w:pPr>
            <w:r w:rsidRPr="00E05214">
              <w:rPr>
                <w:lang w:eastAsia="en-US"/>
              </w:rPr>
              <w:t>0.211909</w:t>
            </w:r>
          </w:p>
        </w:tc>
        <w:tc>
          <w:tcPr>
            <w:tcW w:w="1023" w:type="pct"/>
            <w:noWrap/>
            <w:vAlign w:val="bottom"/>
            <w:hideMark/>
          </w:tcPr>
          <w:p w:rsidR="007B11B1" w:rsidRDefault="007B11B1" w:rsidP="007B11B1">
            <w:pPr>
              <w:cnfStyle w:val="000000000000"/>
            </w:pPr>
            <w:r>
              <w:t>0.000371</w:t>
            </w:r>
          </w:p>
        </w:tc>
      </w:tr>
      <w:tr w:rsidR="007B11B1" w:rsidRPr="00E05214" w:rsidTr="004E67BF">
        <w:trPr>
          <w:cnfStyle w:val="000000100000"/>
          <w:trHeight w:val="300"/>
        </w:trPr>
        <w:tc>
          <w:tcPr>
            <w:cnfStyle w:val="001000000000"/>
            <w:tcW w:w="756" w:type="pct"/>
            <w:noWrap/>
            <w:hideMark/>
          </w:tcPr>
          <w:p w:rsidR="007B11B1" w:rsidRPr="001B605B" w:rsidRDefault="007B11B1" w:rsidP="003851FD">
            <w:pPr>
              <w:rPr>
                <w:lang w:eastAsia="en-US"/>
              </w:rPr>
            </w:pPr>
            <w:r w:rsidRPr="001B605B">
              <w:rPr>
                <w:lang w:eastAsia="en-US"/>
              </w:rPr>
              <w:t>3500</w:t>
            </w:r>
          </w:p>
        </w:tc>
        <w:tc>
          <w:tcPr>
            <w:tcW w:w="767" w:type="pct"/>
            <w:noWrap/>
            <w:hideMark/>
          </w:tcPr>
          <w:p w:rsidR="007B11B1" w:rsidRPr="001B605B" w:rsidRDefault="007B11B1" w:rsidP="003851FD">
            <w:pPr>
              <w:cnfStyle w:val="000000100000"/>
              <w:rPr>
                <w:lang w:eastAsia="en-US"/>
              </w:rPr>
            </w:pPr>
            <w:r w:rsidRPr="001B605B">
              <w:rPr>
                <w:lang w:eastAsia="en-US"/>
              </w:rPr>
              <w:t>66.3</w:t>
            </w:r>
          </w:p>
        </w:tc>
        <w:tc>
          <w:tcPr>
            <w:tcW w:w="1431" w:type="pct"/>
            <w:noWrap/>
            <w:hideMark/>
          </w:tcPr>
          <w:p w:rsidR="007B11B1" w:rsidRPr="001B605B" w:rsidRDefault="007B11B1" w:rsidP="003851FD">
            <w:pPr>
              <w:cnfStyle w:val="000000100000"/>
              <w:rPr>
                <w:lang w:eastAsia="en-US"/>
              </w:rPr>
            </w:pPr>
            <w:r w:rsidRPr="001B605B">
              <w:rPr>
                <w:lang w:eastAsia="en-US"/>
              </w:rPr>
              <w:t>9.226</w:t>
            </w:r>
          </w:p>
        </w:tc>
        <w:tc>
          <w:tcPr>
            <w:tcW w:w="1023" w:type="pct"/>
            <w:noWrap/>
            <w:hideMark/>
          </w:tcPr>
          <w:p w:rsidR="007B11B1" w:rsidRPr="001B605B" w:rsidRDefault="007B11B1" w:rsidP="003851FD">
            <w:pPr>
              <w:cnfStyle w:val="000000100000"/>
              <w:rPr>
                <w:lang w:eastAsia="en-US"/>
              </w:rPr>
            </w:pPr>
            <w:r w:rsidRPr="001B605B">
              <w:rPr>
                <w:lang w:eastAsia="en-US"/>
              </w:rPr>
              <w:t>0.241035</w:t>
            </w:r>
          </w:p>
        </w:tc>
        <w:tc>
          <w:tcPr>
            <w:tcW w:w="1023" w:type="pct"/>
            <w:noWrap/>
            <w:vAlign w:val="bottom"/>
            <w:hideMark/>
          </w:tcPr>
          <w:p w:rsidR="007B11B1" w:rsidRDefault="007B11B1" w:rsidP="007B11B1">
            <w:pPr>
              <w:cnfStyle w:val="000000100000"/>
            </w:pPr>
            <w:r>
              <w:t>0.000366</w:t>
            </w:r>
          </w:p>
        </w:tc>
      </w:tr>
      <w:tr w:rsidR="007B11B1" w:rsidRPr="00E05214" w:rsidTr="004E67BF">
        <w:trPr>
          <w:trHeight w:val="300"/>
        </w:trPr>
        <w:tc>
          <w:tcPr>
            <w:cnfStyle w:val="001000000000"/>
            <w:tcW w:w="756" w:type="pct"/>
            <w:noWrap/>
            <w:hideMark/>
          </w:tcPr>
          <w:p w:rsidR="007B11B1" w:rsidRPr="001B605B" w:rsidRDefault="007B11B1" w:rsidP="003851FD">
            <w:pPr>
              <w:rPr>
                <w:lang w:eastAsia="en-US"/>
              </w:rPr>
            </w:pPr>
            <w:r w:rsidRPr="001B605B">
              <w:rPr>
                <w:lang w:eastAsia="en-US"/>
              </w:rPr>
              <w:t>4000</w:t>
            </w:r>
          </w:p>
        </w:tc>
        <w:tc>
          <w:tcPr>
            <w:tcW w:w="767" w:type="pct"/>
            <w:noWrap/>
            <w:hideMark/>
          </w:tcPr>
          <w:p w:rsidR="007B11B1" w:rsidRPr="00E05214" w:rsidRDefault="007B11B1" w:rsidP="003851FD">
            <w:pPr>
              <w:cnfStyle w:val="000000000000"/>
              <w:rPr>
                <w:lang w:eastAsia="en-US"/>
              </w:rPr>
            </w:pPr>
            <w:r w:rsidRPr="00E05214">
              <w:rPr>
                <w:lang w:eastAsia="en-US"/>
              </w:rPr>
              <w:t>69</w:t>
            </w:r>
            <w:r>
              <w:rPr>
                <w:lang w:eastAsia="en-US"/>
              </w:rPr>
              <w:t>.0</w:t>
            </w:r>
          </w:p>
        </w:tc>
        <w:tc>
          <w:tcPr>
            <w:tcW w:w="1431" w:type="pct"/>
            <w:noWrap/>
            <w:hideMark/>
          </w:tcPr>
          <w:p w:rsidR="007B11B1" w:rsidRDefault="007B11B1" w:rsidP="003851FD">
            <w:pPr>
              <w:cnfStyle w:val="000000000000"/>
              <w:rPr>
                <w:lang w:eastAsia="en-US"/>
              </w:rPr>
            </w:pPr>
            <w:r>
              <w:rPr>
                <w:lang w:eastAsia="en-US"/>
              </w:rPr>
              <w:t>10.533</w:t>
            </w:r>
          </w:p>
        </w:tc>
        <w:tc>
          <w:tcPr>
            <w:tcW w:w="1023" w:type="pct"/>
            <w:noWrap/>
            <w:hideMark/>
          </w:tcPr>
          <w:p w:rsidR="007B11B1" w:rsidRPr="00E05214" w:rsidRDefault="007B11B1" w:rsidP="003851FD">
            <w:pPr>
              <w:cnfStyle w:val="000000000000"/>
              <w:rPr>
                <w:lang w:eastAsia="en-US"/>
              </w:rPr>
            </w:pPr>
            <w:r w:rsidRPr="00E05214">
              <w:rPr>
                <w:lang w:eastAsia="en-US"/>
              </w:rPr>
              <w:t>0.264396</w:t>
            </w:r>
          </w:p>
        </w:tc>
        <w:tc>
          <w:tcPr>
            <w:tcW w:w="1023" w:type="pct"/>
            <w:noWrap/>
            <w:vAlign w:val="bottom"/>
            <w:hideMark/>
          </w:tcPr>
          <w:p w:rsidR="007B11B1" w:rsidRDefault="007B11B1" w:rsidP="007B11B1">
            <w:pPr>
              <w:cnfStyle w:val="000000000000"/>
            </w:pPr>
            <w:r>
              <w:t>0.000353</w:t>
            </w:r>
          </w:p>
        </w:tc>
      </w:tr>
      <w:tr w:rsidR="007123B1" w:rsidRPr="00E05214" w:rsidTr="001B605B">
        <w:trPr>
          <w:cnfStyle w:val="000000100000"/>
          <w:trHeight w:val="300"/>
        </w:trPr>
        <w:tc>
          <w:tcPr>
            <w:cnfStyle w:val="001000000000"/>
            <w:tcW w:w="756" w:type="pct"/>
            <w:noWrap/>
          </w:tcPr>
          <w:p w:rsidR="007123B1" w:rsidRPr="001B605B" w:rsidRDefault="007123B1" w:rsidP="003851FD">
            <w:pPr>
              <w:rPr>
                <w:lang w:eastAsia="en-US"/>
              </w:rPr>
            </w:pPr>
            <w:r>
              <w:rPr>
                <w:lang w:eastAsia="en-US"/>
              </w:rPr>
              <w:t>Average</w:t>
            </w:r>
          </w:p>
        </w:tc>
        <w:tc>
          <w:tcPr>
            <w:tcW w:w="767" w:type="pct"/>
            <w:noWrap/>
          </w:tcPr>
          <w:p w:rsidR="007123B1" w:rsidRPr="00E05214" w:rsidRDefault="007123B1" w:rsidP="003851FD">
            <w:pPr>
              <w:cnfStyle w:val="000000100000"/>
              <w:rPr>
                <w:lang w:eastAsia="en-US"/>
              </w:rPr>
            </w:pPr>
          </w:p>
        </w:tc>
        <w:tc>
          <w:tcPr>
            <w:tcW w:w="1431" w:type="pct"/>
            <w:noWrap/>
          </w:tcPr>
          <w:p w:rsidR="007123B1" w:rsidRDefault="007123B1" w:rsidP="003851FD">
            <w:pPr>
              <w:cnfStyle w:val="000000100000"/>
              <w:rPr>
                <w:lang w:eastAsia="en-US"/>
              </w:rPr>
            </w:pPr>
          </w:p>
        </w:tc>
        <w:tc>
          <w:tcPr>
            <w:tcW w:w="1023" w:type="pct"/>
            <w:noWrap/>
          </w:tcPr>
          <w:p w:rsidR="007123B1" w:rsidRPr="003851FD" w:rsidRDefault="007123B1" w:rsidP="003851FD">
            <w:pPr>
              <w:cnfStyle w:val="000000100000"/>
              <w:rPr>
                <w:lang w:eastAsia="en-US"/>
              </w:rPr>
            </w:pPr>
          </w:p>
        </w:tc>
        <w:tc>
          <w:tcPr>
            <w:tcW w:w="1023" w:type="pct"/>
            <w:noWrap/>
          </w:tcPr>
          <w:p w:rsidR="007123B1" w:rsidRPr="007B11B1" w:rsidRDefault="007B11B1" w:rsidP="007B11B1">
            <w:pPr>
              <w:cnfStyle w:val="000000100000"/>
            </w:pPr>
            <w:r>
              <w:t>0.000478</w:t>
            </w:r>
          </w:p>
        </w:tc>
      </w:tr>
    </w:tbl>
    <w:p w:rsidR="00E05214" w:rsidRDefault="00E05214" w:rsidP="00E05214"/>
    <w:p w:rsidR="00F86D72" w:rsidRDefault="00F86D72" w:rsidP="0017000D"/>
    <w:p w:rsidR="00DD24DB" w:rsidRDefault="00DD24DB" w:rsidP="0017000D"/>
    <w:p w:rsidR="00DB03FD" w:rsidRPr="00F86D72" w:rsidRDefault="00DB03FD" w:rsidP="0017000D"/>
    <w:p w:rsidR="00761589" w:rsidRDefault="00ED74EF">
      <w:pPr>
        <w:suppressAutoHyphens w:val="0"/>
        <w:jc w:val="left"/>
        <w:rPr>
          <w:rFonts w:ascii="Cambria" w:hAnsi="Cambria"/>
          <w:b/>
          <w:bCs/>
          <w:kern w:val="32"/>
          <w:sz w:val="32"/>
          <w:szCs w:val="32"/>
        </w:rPr>
      </w:pPr>
      <w:bookmarkStart w:id="23" w:name="_Toc300576790"/>
      <w:r w:rsidRPr="00ED74EF">
        <w:rPr>
          <w:noProof/>
        </w:rPr>
        <w:pict>
          <v:shape id="_x0000_s1161" type="#_x0000_t202" style="position:absolute;margin-left:1.35pt;margin-top:109.35pt;width:477pt;height:25.8pt;z-index:251779072" stroked="f">
            <v:textbox style="mso-fit-shape-to-text:t" inset="0,0,0,0">
              <w:txbxContent>
                <w:p w:rsidR="009F3DDF" w:rsidRPr="00243676" w:rsidRDefault="009F3DDF" w:rsidP="003851FD">
                  <w:pPr>
                    <w:pStyle w:val="Caption"/>
                    <w:rPr>
                      <w:noProof/>
                    </w:rPr>
                  </w:pPr>
                  <w:proofErr w:type="gramStart"/>
                  <w:r>
                    <w:t xml:space="preserve">Figure </w:t>
                  </w:r>
                  <w:r w:rsidR="00ED74EF">
                    <w:fldChar w:fldCharType="begin"/>
                  </w:r>
                  <w:r>
                    <w:instrText xml:space="preserve"> SEQ Figure \* ARABIC </w:instrText>
                  </w:r>
                  <w:r w:rsidR="00ED74EF">
                    <w:fldChar w:fldCharType="separate"/>
                  </w:r>
                  <w:r>
                    <w:rPr>
                      <w:noProof/>
                    </w:rPr>
                    <w:t>7</w:t>
                  </w:r>
                  <w:r w:rsidR="00ED74EF">
                    <w:rPr>
                      <w:noProof/>
                    </w:rPr>
                    <w:fldChar w:fldCharType="end"/>
                  </w:r>
                  <w:r>
                    <w:t>.</w:t>
                  </w:r>
                  <w:proofErr w:type="gramEnd"/>
                  <w:r>
                    <w:t xml:space="preserve"> Single phase equivalent circuit of generator</w:t>
                  </w:r>
                </w:p>
              </w:txbxContent>
            </v:textbox>
          </v:shape>
        </w:pict>
      </w:r>
      <w:r w:rsidRPr="00ED74EF">
        <w:rPr>
          <w:noProof/>
          <w:lang w:eastAsia="ja-JP"/>
        </w:rPr>
        <w:pict>
          <v:group id="_x0000_s1160" style="position:absolute;margin-left:74.15pt;margin-top:4.2pt;width:218.3pt;height:100.65pt;z-index:251777024" coordorigin="2617,4990" coordsize="4366,2013">
            <v:group id="_x0000_s1115" style="position:absolute;left:3410;top:5492;width:652;height:279" coordorigin="9306,8547" coordsize="724,336" o:regroupid="4">
              <v:shape id="_x0000_s1116" type="#_x0000_t32" style="position:absolute;left:9306;top:8547;width:82;height:185;flip:y" o:connectortype="straight"/>
              <v:shape id="_x0000_s1117" type="#_x0000_t32" style="position:absolute;left:9388;top:8547;width:128;height:336;flip:x y" o:connectortype="straight"/>
              <v:shape id="_x0000_s1118" type="#_x0000_t32" style="position:absolute;left:9516;top:8547;width:150;height:336;flip:y" o:connectortype="straight"/>
              <v:shape id="_x0000_s1119" type="#_x0000_t32" style="position:absolute;left:9808;top:8547;width:150;height:336;flip:y" o:connectortype="straight"/>
              <v:shape id="_x0000_s1120" type="#_x0000_t32" style="position:absolute;left:9666;top:8547;width:128;height:336;flip:x y" o:connectortype="straight"/>
              <v:shape id="_x0000_s1121" type="#_x0000_t32" style="position:absolute;left:9958;top:8547;width:72;height:185;flip:x y" o:connectortype="straight"/>
            </v:group>
            <v:shape id="_x0000_s1143" type="#_x0000_t32" style="position:absolute;left:2617;top:5646;width:793;height:0" o:connectortype="straight" o:regroupid="4"/>
            <v:shape id="_x0000_s1144" type="#_x0000_t32" style="position:absolute;left:4062;top:5646;width:1139;height:1" o:connectortype="straight"/>
            <v:shape id="_x0000_s1148" style="position:absolute;left:5201;top:5464;width:980;height:220" coordsize="980,220" path="m,193hdc17,96,6,99,95,71,179,15,264,48,340,98v32,97,43,57,,122c266,199,186,188,245,84,284,15,476,30,476,30,586,46,607,50,666,139v-5,18,,42,-14,54c630,211,571,220,571,220v4,-32,1,-65,13,-95c601,82,667,57,707,44,863,53,960,,978,152v2,18,,37,,55e" filled="f">
              <v:path arrowok="t"/>
            </v:shape>
            <v:oval id="_x0000_s1153" style="position:absolute;left:6449;top:6049;width:534;height:520">
              <v:textbox style="mso-next-textbox:#_x0000_s1153">
                <w:txbxContent>
                  <w:p w:rsidR="009F3DDF" w:rsidRDefault="009F3DDF">
                    <w:r>
                      <w:t>E</w:t>
                    </w:r>
                  </w:p>
                </w:txbxContent>
              </v:textbox>
            </v:oval>
            <v:shape id="_x0000_s1154" type="#_x0000_t32" style="position:absolute;left:6181;top:5684;width:530;height:0" o:connectortype="straight"/>
            <v:shape id="_x0000_s1155" type="#_x0000_t32" style="position:absolute;left:6711;top:5684;width:0;height:365" o:connectortype="straight"/>
            <v:shape id="_x0000_s1156" type="#_x0000_t32" style="position:absolute;left:6711;top:6569;width:0;height:433" o:connectortype="straight"/>
            <v:shape id="_x0000_s1157" type="#_x0000_t32" style="position:absolute;left:2617;top:7003;width:4094;height:0" o:connectortype="straight"/>
            <v:rect id="_x0000_s1158" style="position:absolute;left:2948;top:4990;width:1576;height:502" stroked="f">
              <v:textbox style="mso-next-textbox:#_x0000_s1158">
                <w:txbxContent>
                  <w:p w:rsidR="009F3DDF" w:rsidRDefault="009F3DDF">
                    <w:r>
                      <w:t>R = 0.034 Ω</w:t>
                    </w:r>
                  </w:p>
                </w:txbxContent>
              </v:textbox>
            </v:rect>
            <v:rect id="_x0000_s1159" style="position:absolute;left:4872;top:4990;width:1961;height:502" stroked="f">
              <v:textbox style="mso-next-textbox:#_x0000_s1159">
                <w:txbxContent>
                  <w:p w:rsidR="009F3DDF" w:rsidRDefault="009F3DDF" w:rsidP="007123B1">
                    <w:r>
                      <w:t>L = 0.000478 H</w:t>
                    </w:r>
                  </w:p>
                </w:txbxContent>
              </v:textbox>
            </v:rect>
          </v:group>
        </w:pict>
      </w:r>
      <w:r w:rsidR="00761589">
        <w:br w:type="page"/>
      </w:r>
    </w:p>
    <w:p w:rsidR="00EB08B6" w:rsidRDefault="00EB08B6" w:rsidP="0017000D">
      <w:pPr>
        <w:pStyle w:val="Heading1"/>
      </w:pPr>
      <w:r>
        <w:lastRenderedPageBreak/>
        <w:t>DISCUSSION</w:t>
      </w:r>
      <w:bookmarkEnd w:id="23"/>
    </w:p>
    <w:p w:rsidR="007D17C5" w:rsidRDefault="007D17C5" w:rsidP="0017000D"/>
    <w:p w:rsidR="007D17C5" w:rsidRDefault="007D17C5" w:rsidP="0017000D">
      <w:pPr>
        <w:pStyle w:val="Heading3"/>
      </w:pPr>
      <w:bookmarkStart w:id="24" w:name="_Toc300576791"/>
      <w:r>
        <w:t>Generator Results</w:t>
      </w:r>
      <w:bookmarkEnd w:id="24"/>
    </w:p>
    <w:p w:rsidR="007D17C5" w:rsidRDefault="007D17C5" w:rsidP="0017000D"/>
    <w:p w:rsidR="007D17C5" w:rsidRDefault="007D17C5" w:rsidP="0017000D">
      <w:r>
        <w:t>From</w:t>
      </w:r>
      <w:r w:rsidR="004E67BF">
        <w:t xml:space="preserve"> </w:t>
      </w:r>
      <w:r w:rsidR="00ED74EF">
        <w:fldChar w:fldCharType="begin"/>
      </w:r>
      <w:r w:rsidR="00942574">
        <w:instrText xml:space="preserve"> REF _Ref302546416 \h </w:instrText>
      </w:r>
      <w:r w:rsidR="00ED74EF">
        <w:fldChar w:fldCharType="separate"/>
      </w:r>
      <w:r w:rsidR="000A1CC1">
        <w:t xml:space="preserve">Figure </w:t>
      </w:r>
      <w:r w:rsidR="000A1CC1">
        <w:rPr>
          <w:noProof/>
        </w:rPr>
        <w:t>4</w:t>
      </w:r>
      <w:r w:rsidR="00ED74EF">
        <w:fldChar w:fldCharType="end"/>
      </w:r>
      <w:r>
        <w:t xml:space="preserve"> it is clear that the generator produces more </w:t>
      </w:r>
      <w:r w:rsidR="00365783">
        <w:t xml:space="preserve">power </w:t>
      </w:r>
      <w:r>
        <w:t>for a smaller resistance. This means it is a much better idea to parallel the two output motors rather than have them in series as it will decrease the overall resistance and hence increase the power.</w:t>
      </w:r>
    </w:p>
    <w:p w:rsidR="007D17C5" w:rsidRDefault="007D17C5" w:rsidP="0017000D"/>
    <w:p w:rsidR="007D17C5" w:rsidRDefault="007D17C5" w:rsidP="0017000D">
      <w:r>
        <w:t>Given the results of the generator we can see that the</w:t>
      </w:r>
      <w:r w:rsidR="00365783">
        <w:t xml:space="preserve"> output power ranges from 0 to 4</w:t>
      </w:r>
      <w:r>
        <w:t xml:space="preserve">0W </w:t>
      </w:r>
      <w:r w:rsidR="00365783">
        <w:t xml:space="preserve">per phase </w:t>
      </w:r>
      <w:r>
        <w:t>for resistance</w:t>
      </w:r>
      <w:r w:rsidR="00EE5623">
        <w:t>s</w:t>
      </w:r>
      <w:r>
        <w:t xml:space="preserve"> of 0.5 - 5Ω and speeds of 0 –</w:t>
      </w:r>
      <w:r w:rsidR="005A3BB8">
        <w:t xml:space="preserve"> 4000rpm.</w:t>
      </w:r>
      <w:r w:rsidR="00365783">
        <w:t xml:space="preserve"> The total power would then be P</w:t>
      </w:r>
      <w:r w:rsidR="00365783" w:rsidRPr="00EE5623">
        <w:rPr>
          <w:vertAlign w:val="subscript"/>
        </w:rPr>
        <w:t>T</w:t>
      </w:r>
      <w:r w:rsidR="00365783">
        <w:t xml:space="preserve"> = 40*√3 = 70W.</w:t>
      </w:r>
      <w:r w:rsidR="005A3BB8">
        <w:t xml:space="preserve"> This is well above the required 25W, and hence the gener</w:t>
      </w:r>
      <w:r w:rsidR="00365783">
        <w:t>ator need only spin at around 24</w:t>
      </w:r>
      <w:r w:rsidR="005A3BB8">
        <w:t>00rpm for a resistance per phase of 0.5Ω.</w:t>
      </w:r>
      <w:r w:rsidR="00DD24DB">
        <w:t xml:space="preserve"> At 2400 rpm and 0.5Ω per phase the three phase voltage is 2.7*√3 = 4.7V and the current is 2.7/0.5 = 5.4A, these numbers are used throughout the report previously.</w:t>
      </w:r>
    </w:p>
    <w:p w:rsidR="00613607" w:rsidRDefault="00613607" w:rsidP="0017000D"/>
    <w:p w:rsidR="00613607" w:rsidRDefault="00613607" w:rsidP="00613607">
      <w:pPr>
        <w:pStyle w:val="Heading3"/>
      </w:pPr>
      <w:r>
        <w:t>Design Results</w:t>
      </w:r>
    </w:p>
    <w:p w:rsidR="00613607" w:rsidRDefault="00613607" w:rsidP="00613607"/>
    <w:p w:rsidR="00613607" w:rsidRPr="00613607" w:rsidRDefault="00613607" w:rsidP="00613607">
      <w:r>
        <w:t xml:space="preserve">It is unfortunate that the design must include a gearbox as they are known to be very </w:t>
      </w:r>
      <w:r w:rsidR="00657350">
        <w:t>inefficient. However a gearbox is required because of the type of generator used, the permanent magnet generator used has its voltage dependent on the speed of rotation, thus a slow speed of rotation will get a low voltage and hence a low power. The only way to speed up the turbine, aside from getting a stronger current, is to decrease the amount of blades, however this will decrease the torque</w:t>
      </w:r>
      <w:r w:rsidR="00F0575C">
        <w:t xml:space="preserve"> </w:t>
      </w:r>
      <w:sdt>
        <w:sdtPr>
          <w:id w:val="234487794"/>
          <w:citation/>
        </w:sdtPr>
        <w:sdtContent>
          <w:r w:rsidR="00ED74EF">
            <w:fldChar w:fldCharType="begin"/>
          </w:r>
          <w:r w:rsidR="000A1CC1">
            <w:instrText xml:space="preserve"> CITATION Ack05 \l 1033 </w:instrText>
          </w:r>
          <w:r w:rsidR="00ED74EF">
            <w:fldChar w:fldCharType="separate"/>
          </w:r>
          <w:r w:rsidR="000A1CC1">
            <w:rPr>
              <w:noProof/>
            </w:rPr>
            <w:t>(9)</w:t>
          </w:r>
          <w:r w:rsidR="00ED74EF">
            <w:rPr>
              <w:noProof/>
            </w:rPr>
            <w:fldChar w:fldCharType="end"/>
          </w:r>
        </w:sdtContent>
      </w:sdt>
      <w:r w:rsidR="00657350">
        <w:t xml:space="preserve"> and then the turbine would be unlikely to be able to turn the generator.</w:t>
      </w:r>
    </w:p>
    <w:p w:rsidR="005A3BB8" w:rsidRDefault="005A3BB8" w:rsidP="0017000D"/>
    <w:p w:rsidR="005A3BB8" w:rsidRDefault="005A3BB8" w:rsidP="0017000D">
      <w:pPr>
        <w:pStyle w:val="Heading3"/>
      </w:pPr>
      <w:bookmarkStart w:id="25" w:name="_Toc300576792"/>
      <w:r>
        <w:t>Future Steps</w:t>
      </w:r>
      <w:bookmarkEnd w:id="25"/>
    </w:p>
    <w:p w:rsidR="00717066" w:rsidRDefault="00717066" w:rsidP="00717066"/>
    <w:p w:rsidR="00717066" w:rsidRDefault="00717066" w:rsidP="00717066">
      <w:r>
        <w:t>Following the work done in this report the next step in the design process would be to build the robot itself. This would mean at the very least having the bottom part of the robot complete, that is everything except the turbine and generator mounted on top.</w:t>
      </w:r>
    </w:p>
    <w:p w:rsidR="00717066" w:rsidRDefault="00717066" w:rsidP="00717066"/>
    <w:p w:rsidR="00717066" w:rsidRDefault="00717066" w:rsidP="00717066">
      <w:r>
        <w:t>From this a motor could be tested using a variable wall supply to find exactly what voltages and currents would be needed to create movement from the tank tracks.</w:t>
      </w:r>
    </w:p>
    <w:p w:rsidR="00717066" w:rsidRDefault="00717066" w:rsidP="00717066"/>
    <w:p w:rsidR="00717066" w:rsidRDefault="00717066" w:rsidP="00717066">
      <w:r>
        <w:t xml:space="preserve">Once these characteristics were confirmed the power converter could be chosen and purchased. </w:t>
      </w:r>
      <w:r w:rsidR="00C412D6">
        <w:t>The</w:t>
      </w:r>
      <w:r>
        <w:t xml:space="preserve"> next step would be to test the power converter using a wall supply to simulate the expected output from the generator, which would confirm that the correct output characteristics were being given to the output motor. The output motors would then be connected and the tank tracks would run</w:t>
      </w:r>
      <w:r w:rsidR="00EE5623">
        <w:t>. Once this part of the system wa</w:t>
      </w:r>
      <w:r>
        <w:t xml:space="preserve">s seen to work properly the turbine and generator would be mounted. The robot would then be tested using the dynamometer to turn the generator and a success would be indicated by the tank tracks turning. The final step then would be </w:t>
      </w:r>
      <w:r w:rsidR="001518B9">
        <w:t>purchase a turbine and gearbox that would spin the generator and the correct speed.</w:t>
      </w:r>
    </w:p>
    <w:p w:rsidR="001518B9" w:rsidRDefault="001518B9" w:rsidP="00717066"/>
    <w:p w:rsidR="001518B9" w:rsidRPr="00717066" w:rsidRDefault="001518B9" w:rsidP="00717066">
      <w:r>
        <w:t>Finally testing would occur underwater checking that the device was indeed watertight and last of all a water tunnel would need to be constructed to simulate a current passing through.</w:t>
      </w:r>
    </w:p>
    <w:p w:rsidR="00D57560" w:rsidRDefault="00D57560" w:rsidP="0017000D"/>
    <w:p w:rsidR="00D57560" w:rsidRDefault="00D57560" w:rsidP="0017000D"/>
    <w:p w:rsidR="00E02938" w:rsidRDefault="00761589" w:rsidP="00761589">
      <w:pPr>
        <w:pStyle w:val="Heading1"/>
      </w:pPr>
      <w:r>
        <w:t>CONCLUSIONS</w:t>
      </w:r>
    </w:p>
    <w:p w:rsidR="004E67BF" w:rsidRPr="004E67BF" w:rsidRDefault="004E67BF" w:rsidP="004E67BF">
      <w:r>
        <w:t xml:space="preserve">This paper has outlined a design for an undersea, current-turbine powered, </w:t>
      </w:r>
      <w:proofErr w:type="gramStart"/>
      <w:r>
        <w:t>robot</w:t>
      </w:r>
      <w:proofErr w:type="gramEnd"/>
      <w:r>
        <w:t>. Testing has been done on the given generator to ascertain its characteristics so that a suitable output motor and power converter can be chosen. The exterior materials of the robot are to be mad</w:t>
      </w:r>
      <w:r w:rsidR="00613607">
        <w:t>e</w:t>
      </w:r>
      <w:r>
        <w:t xml:space="preserve"> entirely from plastic to </w:t>
      </w:r>
      <w:r>
        <w:lastRenderedPageBreak/>
        <w:t xml:space="preserve">resist the corrosion and rust that would occur in metal. The enclosed componentry shall be filled with oil, to counteract any compression from the increased pressure undersea. All components are chosen so that they are able to withstand temperatures ranging from 3 – </w:t>
      </w:r>
      <w:r w:rsidRPr="0017000D">
        <w:t>21 ̊C</w:t>
      </w:r>
      <w:r>
        <w:t>.</w:t>
      </w:r>
      <w:r w:rsidR="00613607">
        <w:t xml:space="preserve"> The approach taken in this project has been well thought out and an excellent amount and quality of work has resulted.</w:t>
      </w:r>
    </w:p>
    <w:p w:rsidR="00761589" w:rsidRDefault="00761589" w:rsidP="00761589"/>
    <w:p w:rsidR="00761589" w:rsidRPr="00761589" w:rsidRDefault="00761589" w:rsidP="00761589"/>
    <w:bookmarkStart w:id="26" w:name="_Toc300576793" w:displacedByCustomXml="next"/>
    <w:sdt>
      <w:sdtPr>
        <w:rPr>
          <w:rFonts w:ascii="Times New Roman" w:hAnsi="Times New Roman"/>
          <w:b w:val="0"/>
          <w:bCs w:val="0"/>
          <w:kern w:val="0"/>
          <w:sz w:val="24"/>
          <w:szCs w:val="24"/>
        </w:rPr>
        <w:id w:val="-738794012"/>
        <w:docPartObj>
          <w:docPartGallery w:val="Bibliographies"/>
          <w:docPartUnique/>
        </w:docPartObj>
      </w:sdtPr>
      <w:sdtContent>
        <w:p w:rsidR="0064084C" w:rsidRDefault="00214405" w:rsidP="00157A44">
          <w:pPr>
            <w:pStyle w:val="Heading1"/>
            <w:jc w:val="left"/>
          </w:pPr>
          <w:r>
            <w:t>REFERENCES</w:t>
          </w:r>
          <w:bookmarkEnd w:id="26"/>
        </w:p>
        <w:sdt>
          <w:sdtPr>
            <w:id w:val="111145805"/>
            <w:bibliography/>
          </w:sdtPr>
          <w:sdtContent>
            <w:p w:rsidR="000A1CC1" w:rsidRDefault="00ED74EF" w:rsidP="000A1CC1">
              <w:pPr>
                <w:pStyle w:val="Bibliography"/>
                <w:rPr>
                  <w:noProof/>
                </w:rPr>
              </w:pPr>
              <w:r w:rsidRPr="00ED74EF">
                <w:fldChar w:fldCharType="begin"/>
              </w:r>
              <w:r w:rsidR="0064084C">
                <w:instrText xml:space="preserve"> BIBLIOGRAPHY </w:instrText>
              </w:r>
              <w:r w:rsidRPr="00ED74EF">
                <w:fldChar w:fldCharType="separate"/>
              </w:r>
              <w:r w:rsidR="000A1CC1">
                <w:rPr>
                  <w:noProof/>
                </w:rPr>
                <w:t xml:space="preserve">1. </w:t>
              </w:r>
              <w:r w:rsidR="000A1CC1">
                <w:rPr>
                  <w:b/>
                  <w:bCs/>
                  <w:noProof/>
                </w:rPr>
                <w:t>Anthoni, J. F.</w:t>
              </w:r>
              <w:r w:rsidR="000A1CC1">
                <w:rPr>
                  <w:noProof/>
                </w:rPr>
                <w:t xml:space="preserve"> Composition of Sea Water. </w:t>
              </w:r>
              <w:r w:rsidR="000A1CC1">
                <w:rPr>
                  <w:i/>
                  <w:iCs/>
                  <w:noProof/>
                </w:rPr>
                <w:t xml:space="preserve">Seafriends. </w:t>
              </w:r>
              <w:r w:rsidR="000A1CC1">
                <w:rPr>
                  <w:noProof/>
                </w:rPr>
                <w:t>[Online] 2006. http://www.seafriends.org.nz/oceano/seawater.htm.</w:t>
              </w:r>
            </w:p>
            <w:p w:rsidR="000A1CC1" w:rsidRDefault="000A1CC1" w:rsidP="000A1CC1">
              <w:pPr>
                <w:pStyle w:val="Bibliography"/>
                <w:rPr>
                  <w:noProof/>
                </w:rPr>
              </w:pPr>
              <w:r>
                <w:rPr>
                  <w:noProof/>
                </w:rPr>
                <w:t xml:space="preserve">2. </w:t>
              </w:r>
              <w:r>
                <w:rPr>
                  <w:b/>
                  <w:bCs/>
                  <w:noProof/>
                </w:rPr>
                <w:t>Zabel, M.</w:t>
              </w:r>
              <w:r>
                <w:rPr>
                  <w:noProof/>
                </w:rPr>
                <w:t xml:space="preserve"> </w:t>
              </w:r>
              <w:r>
                <w:rPr>
                  <w:i/>
                  <w:iCs/>
                  <w:noProof/>
                </w:rPr>
                <w:t xml:space="preserve">Marine Geochemistry. </w:t>
              </w:r>
              <w:r>
                <w:rPr>
                  <w:noProof/>
                </w:rPr>
                <w:t>s.l. : Birkhauser, 2006.</w:t>
              </w:r>
            </w:p>
            <w:p w:rsidR="000A1CC1" w:rsidRDefault="000A1CC1" w:rsidP="000A1CC1">
              <w:pPr>
                <w:pStyle w:val="Bibliography"/>
                <w:rPr>
                  <w:noProof/>
                </w:rPr>
              </w:pPr>
              <w:r>
                <w:rPr>
                  <w:noProof/>
                </w:rPr>
                <w:t xml:space="preserve">3. </w:t>
              </w:r>
              <w:r>
                <w:rPr>
                  <w:b/>
                  <w:bCs/>
                  <w:noProof/>
                </w:rPr>
                <w:t>Jarumayan, G. A. and Sadili.</w:t>
              </w:r>
              <w:r>
                <w:rPr>
                  <w:noProof/>
                </w:rPr>
                <w:t xml:space="preserve"> </w:t>
              </w:r>
              <w:r>
                <w:rPr>
                  <w:i/>
                  <w:iCs/>
                  <w:noProof/>
                </w:rPr>
                <w:t xml:space="preserve">The Changing Earth. </w:t>
              </w:r>
              <w:r>
                <w:rPr>
                  <w:noProof/>
                </w:rPr>
                <w:t>s.l. : Goodwill Trading Co., Inc.</w:t>
              </w:r>
            </w:p>
            <w:p w:rsidR="000A1CC1" w:rsidRDefault="000A1CC1" w:rsidP="000A1CC1">
              <w:pPr>
                <w:pStyle w:val="Bibliography"/>
                <w:rPr>
                  <w:noProof/>
                </w:rPr>
              </w:pPr>
              <w:r>
                <w:rPr>
                  <w:noProof/>
                </w:rPr>
                <w:t xml:space="preserve">4. </w:t>
              </w:r>
              <w:r>
                <w:rPr>
                  <w:b/>
                  <w:bCs/>
                  <w:noProof/>
                </w:rPr>
                <w:t>Wilson, J. S.</w:t>
              </w:r>
              <w:r>
                <w:rPr>
                  <w:noProof/>
                </w:rPr>
                <w:t xml:space="preserve"> </w:t>
              </w:r>
              <w:r>
                <w:rPr>
                  <w:i/>
                  <w:iCs/>
                  <w:noProof/>
                </w:rPr>
                <w:t xml:space="preserve">Sensor Technology Handbook (Vol 1). </w:t>
              </w:r>
              <w:r>
                <w:rPr>
                  <w:noProof/>
                </w:rPr>
                <w:t>s.l. : Newnes, 2005.</w:t>
              </w:r>
            </w:p>
            <w:p w:rsidR="000A1CC1" w:rsidRDefault="000A1CC1" w:rsidP="000A1CC1">
              <w:pPr>
                <w:pStyle w:val="Bibliography"/>
                <w:rPr>
                  <w:noProof/>
                </w:rPr>
              </w:pPr>
              <w:r>
                <w:rPr>
                  <w:noProof/>
                </w:rPr>
                <w:t xml:space="preserve">5. </w:t>
              </w:r>
              <w:r>
                <w:rPr>
                  <w:b/>
                  <w:bCs/>
                  <w:noProof/>
                </w:rPr>
                <w:t>Haven, Kendall.</w:t>
              </w:r>
              <w:r>
                <w:rPr>
                  <w:noProof/>
                </w:rPr>
                <w:t xml:space="preserve"> </w:t>
              </w:r>
              <w:r>
                <w:rPr>
                  <w:i/>
                  <w:iCs/>
                  <w:noProof/>
                </w:rPr>
                <w:t xml:space="preserve">Green Electricity. </w:t>
              </w:r>
              <w:r>
                <w:rPr>
                  <w:noProof/>
                </w:rPr>
                <w:t>s.l. : ABC-CLIO, 2011.</w:t>
              </w:r>
            </w:p>
            <w:p w:rsidR="000A1CC1" w:rsidRDefault="000A1CC1" w:rsidP="000A1CC1">
              <w:pPr>
                <w:pStyle w:val="Bibliography"/>
                <w:rPr>
                  <w:noProof/>
                </w:rPr>
              </w:pPr>
              <w:r>
                <w:rPr>
                  <w:noProof/>
                </w:rPr>
                <w:t xml:space="preserve">6. </w:t>
              </w:r>
              <w:r>
                <w:rPr>
                  <w:b/>
                  <w:bCs/>
                  <w:noProof/>
                </w:rPr>
                <w:t>Kirke, Brian.</w:t>
              </w:r>
              <w:r>
                <w:rPr>
                  <w:noProof/>
                </w:rPr>
                <w:t xml:space="preserve"> </w:t>
              </w:r>
              <w:r>
                <w:rPr>
                  <w:i/>
                  <w:iCs/>
                  <w:noProof/>
                </w:rPr>
                <w:t xml:space="preserve">Cyberiad. </w:t>
              </w:r>
              <w:r>
                <w:rPr>
                  <w:noProof/>
                </w:rPr>
                <w:t>[Online] 2005. http://www.cyberiad.net/library/pdf/bk_tidal_paper25apr06.pdf.</w:t>
              </w:r>
            </w:p>
            <w:p w:rsidR="000A1CC1" w:rsidRDefault="000A1CC1" w:rsidP="000A1CC1">
              <w:pPr>
                <w:pStyle w:val="Bibliography"/>
                <w:rPr>
                  <w:noProof/>
                </w:rPr>
              </w:pPr>
              <w:r>
                <w:rPr>
                  <w:noProof/>
                </w:rPr>
                <w:t xml:space="preserve">7. </w:t>
              </w:r>
              <w:r>
                <w:rPr>
                  <w:b/>
                  <w:bCs/>
                  <w:noProof/>
                </w:rPr>
                <w:t>Polagye, Brian L.</w:t>
              </w:r>
              <w:r>
                <w:rPr>
                  <w:noProof/>
                </w:rPr>
                <w:t xml:space="preserve"> </w:t>
              </w:r>
              <w:r>
                <w:rPr>
                  <w:i/>
                  <w:iCs/>
                  <w:noProof/>
                </w:rPr>
                <w:t xml:space="preserve">Hydrodynamic effects of kinetic power extraction by in-stream tidal turbines. </w:t>
              </w:r>
              <w:r>
                <w:rPr>
                  <w:noProof/>
                </w:rPr>
                <w:t>s.l. : University of Washington, 2009.</w:t>
              </w:r>
            </w:p>
            <w:p w:rsidR="000A1CC1" w:rsidRDefault="000A1CC1" w:rsidP="000A1CC1">
              <w:pPr>
                <w:pStyle w:val="Bibliography"/>
                <w:rPr>
                  <w:noProof/>
                </w:rPr>
              </w:pPr>
              <w:r>
                <w:rPr>
                  <w:noProof/>
                </w:rPr>
                <w:t xml:space="preserve">8. </w:t>
              </w:r>
              <w:r>
                <w:rPr>
                  <w:b/>
                  <w:bCs/>
                  <w:noProof/>
                </w:rPr>
                <w:t>Statnikov, Eugene.</w:t>
              </w:r>
              <w:r>
                <w:rPr>
                  <w:noProof/>
                </w:rPr>
                <w:t xml:space="preserve"> Speed of Ocean Currents. </w:t>
              </w:r>
              <w:r>
                <w:rPr>
                  <w:i/>
                  <w:iCs/>
                  <w:noProof/>
                </w:rPr>
                <w:t xml:space="preserve">The Physics Factbook. </w:t>
              </w:r>
              <w:r>
                <w:rPr>
                  <w:noProof/>
                </w:rPr>
                <w:t>[Online] 2002. http://hypertextbook.com/facts/2002/EugeneStatnikov.shtml.</w:t>
              </w:r>
            </w:p>
            <w:p w:rsidR="000A1CC1" w:rsidRDefault="000A1CC1" w:rsidP="000A1CC1">
              <w:pPr>
                <w:pStyle w:val="Bibliography"/>
                <w:rPr>
                  <w:noProof/>
                </w:rPr>
              </w:pPr>
              <w:r>
                <w:rPr>
                  <w:noProof/>
                </w:rPr>
                <w:t xml:space="preserve">9. </w:t>
              </w:r>
              <w:r>
                <w:rPr>
                  <w:b/>
                  <w:bCs/>
                  <w:noProof/>
                </w:rPr>
                <w:t>Ackermann, Thomas.</w:t>
              </w:r>
              <w:r>
                <w:rPr>
                  <w:noProof/>
                </w:rPr>
                <w:t xml:space="preserve"> </w:t>
              </w:r>
              <w:r>
                <w:rPr>
                  <w:i/>
                  <w:iCs/>
                  <w:noProof/>
                </w:rPr>
                <w:t xml:space="preserve">Wind Power in Power Systems. </w:t>
              </w:r>
              <w:r>
                <w:rPr>
                  <w:noProof/>
                </w:rPr>
                <w:t>s.l. : John Wiley and Sons, 2005.</w:t>
              </w:r>
            </w:p>
            <w:p w:rsidR="000A1CC1" w:rsidRDefault="000A1CC1" w:rsidP="000A1CC1">
              <w:pPr>
                <w:pStyle w:val="Bibliography"/>
                <w:rPr>
                  <w:noProof/>
                </w:rPr>
              </w:pPr>
              <w:r>
                <w:rPr>
                  <w:noProof/>
                </w:rPr>
                <w:t xml:space="preserve">10. </w:t>
              </w:r>
              <w:r>
                <w:rPr>
                  <w:b/>
                  <w:bCs/>
                  <w:noProof/>
                </w:rPr>
                <w:t>Scorpion, Power Systems.</w:t>
              </w:r>
              <w:r>
                <w:rPr>
                  <w:noProof/>
                </w:rPr>
                <w:t xml:space="preserve"> Scorpion S-4025-16. </w:t>
              </w:r>
              <w:r>
                <w:rPr>
                  <w:i/>
                  <w:iCs/>
                  <w:noProof/>
                </w:rPr>
                <w:t xml:space="preserve">Scorpion Power Systems. </w:t>
              </w:r>
              <w:r>
                <w:rPr>
                  <w:noProof/>
                </w:rPr>
                <w:t>[Online] 2011. http://www.scorpionsystem.com/catalog/motors/s40/S-4025-16/.</w:t>
              </w:r>
            </w:p>
            <w:p w:rsidR="000A1CC1" w:rsidRDefault="000A1CC1" w:rsidP="000A1CC1">
              <w:pPr>
                <w:pStyle w:val="Bibliography"/>
                <w:rPr>
                  <w:noProof/>
                </w:rPr>
              </w:pPr>
              <w:r>
                <w:rPr>
                  <w:noProof/>
                </w:rPr>
                <w:t xml:space="preserve">11. </w:t>
              </w:r>
              <w:r>
                <w:rPr>
                  <w:b/>
                  <w:bCs/>
                  <w:noProof/>
                </w:rPr>
                <w:t>Como-Drills.</w:t>
              </w:r>
              <w:r>
                <w:rPr>
                  <w:noProof/>
                </w:rPr>
                <w:t xml:space="preserve"> Miniature DC Motors. </w:t>
              </w:r>
              <w:r>
                <w:rPr>
                  <w:i/>
                  <w:iCs/>
                  <w:noProof/>
                </w:rPr>
                <w:t xml:space="preserve">MFA/Como Drills. </w:t>
              </w:r>
              <w:r>
                <w:rPr>
                  <w:noProof/>
                </w:rPr>
                <w:t xml:space="preserve">[Online] 2011. </w:t>
              </w:r>
            </w:p>
            <w:p w:rsidR="000A1CC1" w:rsidRDefault="000A1CC1" w:rsidP="000A1CC1">
              <w:pPr>
                <w:pStyle w:val="Bibliography"/>
                <w:rPr>
                  <w:noProof/>
                </w:rPr>
              </w:pPr>
              <w:r>
                <w:rPr>
                  <w:noProof/>
                </w:rPr>
                <w:t>12. Using DC motors in fighting robots. [Online] 2000. http://robots.freehostia.com/Motors/MotorsBody.html.</w:t>
              </w:r>
            </w:p>
            <w:p w:rsidR="000A1CC1" w:rsidRDefault="000A1CC1" w:rsidP="000A1CC1">
              <w:pPr>
                <w:pStyle w:val="Bibliography"/>
                <w:rPr>
                  <w:noProof/>
                </w:rPr>
              </w:pPr>
              <w:r>
                <w:rPr>
                  <w:noProof/>
                </w:rPr>
                <w:t xml:space="preserve">13. </w:t>
              </w:r>
              <w:r>
                <w:rPr>
                  <w:b/>
                  <w:bCs/>
                  <w:noProof/>
                </w:rPr>
                <w:t>RS-Components.</w:t>
              </w:r>
              <w:r>
                <w:rPr>
                  <w:noProof/>
                </w:rPr>
                <w:t xml:space="preserve"> Motor,35.7mm dia,15Vdc,RE540/1,3 pole. </w:t>
              </w:r>
              <w:r>
                <w:rPr>
                  <w:i/>
                  <w:iCs/>
                  <w:noProof/>
                </w:rPr>
                <w:t xml:space="preserve">RS Components. </w:t>
              </w:r>
              <w:r>
                <w:rPr>
                  <w:noProof/>
                </w:rPr>
                <w:t>[Online] 2011. http://newzealand.rs-online.com/web/search/searchBrowseAction.html?method=getProduct&amp;R=2389759.</w:t>
              </w:r>
            </w:p>
            <w:p w:rsidR="000A1CC1" w:rsidRDefault="000A1CC1" w:rsidP="000A1CC1">
              <w:pPr>
                <w:pStyle w:val="Bibliography"/>
                <w:rPr>
                  <w:noProof/>
                </w:rPr>
              </w:pPr>
              <w:r>
                <w:rPr>
                  <w:noProof/>
                </w:rPr>
                <w:t xml:space="preserve">14. </w:t>
              </w:r>
              <w:r>
                <w:rPr>
                  <w:b/>
                  <w:bCs/>
                  <w:noProof/>
                </w:rPr>
                <w:t>APC.</w:t>
              </w:r>
              <w:r>
                <w:rPr>
                  <w:noProof/>
                </w:rPr>
                <w:t xml:space="preserve"> APC PROPS - 3 Blade. </w:t>
              </w:r>
              <w:r>
                <w:rPr>
                  <w:i/>
                  <w:iCs/>
                  <w:noProof/>
                </w:rPr>
                <w:t xml:space="preserve">APC PROPS. </w:t>
              </w:r>
              <w:r>
                <w:rPr>
                  <w:noProof/>
                </w:rPr>
                <w:t>[Online] 2009. http://www.apcprop.com/ProductDetails.asp?ProductCode=LP315135.</w:t>
              </w:r>
            </w:p>
            <w:p w:rsidR="0064084C" w:rsidRDefault="00ED74EF" w:rsidP="000A1CC1">
              <w:pPr>
                <w:jc w:val="left"/>
              </w:pPr>
              <w:r>
                <w:rPr>
                  <w:b/>
                  <w:bCs/>
                  <w:noProof/>
                </w:rPr>
                <w:fldChar w:fldCharType="end"/>
              </w:r>
            </w:p>
          </w:sdtContent>
        </w:sdt>
      </w:sdtContent>
    </w:sdt>
    <w:p w:rsidR="00E02938" w:rsidRDefault="00E02938" w:rsidP="0017000D"/>
    <w:p w:rsidR="00EB08B6" w:rsidRDefault="00EB08B6" w:rsidP="0017000D"/>
    <w:sectPr w:rsidR="00EB08B6" w:rsidSect="00027D29">
      <w:footerReference w:type="default" r:id="rId15"/>
      <w:footnotePr>
        <w:pos w:val="beneathText"/>
      </w:footnotePr>
      <w:pgSz w:w="11905" w:h="16837"/>
      <w:pgMar w:top="1134" w:right="1134" w:bottom="1134" w:left="1134"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31F" w:rsidRDefault="00CD631F" w:rsidP="0017000D">
      <w:r>
        <w:separator/>
      </w:r>
    </w:p>
  </w:endnote>
  <w:endnote w:type="continuationSeparator" w:id="0">
    <w:p w:rsidR="00CD631F" w:rsidRDefault="00CD631F" w:rsidP="001700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Nimbus Sans L">
    <w:altName w:val="Arial"/>
    <w:charset w:val="00"/>
    <w:family w:val="swiss"/>
    <w:pitch w:val="variable"/>
    <w:sig w:usb0="00000000" w:usb1="00000000" w:usb2="00000000" w:usb3="00000000" w:csb0="00000000" w:csb1="00000000"/>
  </w:font>
  <w:font w:name="DejaVu LGC Sans">
    <w:charset w:val="0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5317008"/>
      <w:docPartObj>
        <w:docPartGallery w:val="Page Numbers (Bottom of Page)"/>
        <w:docPartUnique/>
      </w:docPartObj>
    </w:sdtPr>
    <w:sdtEndPr>
      <w:rPr>
        <w:noProof/>
      </w:rPr>
    </w:sdtEndPr>
    <w:sdtContent>
      <w:p w:rsidR="009F3DDF" w:rsidRDefault="00ED74EF" w:rsidP="0017000D">
        <w:pPr>
          <w:pStyle w:val="Footer"/>
        </w:pPr>
        <w:r>
          <w:fldChar w:fldCharType="begin"/>
        </w:r>
        <w:r w:rsidR="009F3DDF">
          <w:instrText xml:space="preserve"> PAGE   \* MERGEFORMAT </w:instrText>
        </w:r>
        <w:r>
          <w:fldChar w:fldCharType="separate"/>
        </w:r>
        <w:r w:rsidR="00050C58">
          <w:rPr>
            <w:noProof/>
          </w:rPr>
          <w:t>6</w:t>
        </w:r>
        <w:r>
          <w:rPr>
            <w:noProof/>
          </w:rPr>
          <w:fldChar w:fldCharType="end"/>
        </w:r>
      </w:p>
    </w:sdtContent>
  </w:sdt>
  <w:p w:rsidR="009F3DDF" w:rsidRPr="00F86D72" w:rsidRDefault="009F3DDF" w:rsidP="001700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31F" w:rsidRDefault="00CD631F" w:rsidP="0017000D">
      <w:r>
        <w:separator/>
      </w:r>
    </w:p>
  </w:footnote>
  <w:footnote w:type="continuationSeparator" w:id="0">
    <w:p w:rsidR="00CD631F" w:rsidRDefault="00CD631F" w:rsidP="001700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92DC6E0C"/>
    <w:lvl w:ilvl="0">
      <w:start w:val="1"/>
      <w:numFmt w:val="decimal"/>
      <w:pStyle w:val="Heading1"/>
      <w:lvlText w:val="%1."/>
      <w:lvlJc w:val="left"/>
      <w:pPr>
        <w:tabs>
          <w:tab w:val="num" w:pos="360"/>
        </w:tabs>
        <w:ind w:left="360" w:hanging="360"/>
      </w:pPr>
      <w:rPr>
        <w:b/>
      </w:rPr>
    </w:lvl>
    <w:lvl w:ilvl="1">
      <w:start w:val="1"/>
      <w:numFmt w:val="decimal"/>
      <w:pStyle w:val="Heading3"/>
      <w:lvlText w:val="%1.%2"/>
      <w:lvlJc w:val="left"/>
      <w:pPr>
        <w:tabs>
          <w:tab w:val="num" w:pos="360"/>
        </w:tabs>
        <w:ind w:left="360" w:hanging="36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E16261D"/>
    <w:multiLevelType w:val="hybridMultilevel"/>
    <w:tmpl w:val="FE8C0E6A"/>
    <w:lvl w:ilvl="0" w:tplc="5BEA7E1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470B4090"/>
    <w:multiLevelType w:val="hybridMultilevel"/>
    <w:tmpl w:val="F6B4FE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784F8D"/>
    <w:rsid w:val="00025778"/>
    <w:rsid w:val="00027D29"/>
    <w:rsid w:val="00041666"/>
    <w:rsid w:val="00050C58"/>
    <w:rsid w:val="00056BD2"/>
    <w:rsid w:val="00061E2B"/>
    <w:rsid w:val="0006671C"/>
    <w:rsid w:val="0008655D"/>
    <w:rsid w:val="000A1CC1"/>
    <w:rsid w:val="000C4AEF"/>
    <w:rsid w:val="000E7175"/>
    <w:rsid w:val="001407F1"/>
    <w:rsid w:val="00142728"/>
    <w:rsid w:val="001518B9"/>
    <w:rsid w:val="00157A44"/>
    <w:rsid w:val="0017000D"/>
    <w:rsid w:val="00170ECF"/>
    <w:rsid w:val="001728C2"/>
    <w:rsid w:val="001911DF"/>
    <w:rsid w:val="00193C1E"/>
    <w:rsid w:val="001A314B"/>
    <w:rsid w:val="001B605B"/>
    <w:rsid w:val="00201B86"/>
    <w:rsid w:val="002050C4"/>
    <w:rsid w:val="00214405"/>
    <w:rsid w:val="002376E3"/>
    <w:rsid w:val="0025748A"/>
    <w:rsid w:val="0026750C"/>
    <w:rsid w:val="0027357B"/>
    <w:rsid w:val="00274000"/>
    <w:rsid w:val="00284A09"/>
    <w:rsid w:val="002B284A"/>
    <w:rsid w:val="002B5719"/>
    <w:rsid w:val="002D3323"/>
    <w:rsid w:val="002D4B26"/>
    <w:rsid w:val="00310A59"/>
    <w:rsid w:val="00312930"/>
    <w:rsid w:val="00313084"/>
    <w:rsid w:val="00350A97"/>
    <w:rsid w:val="00365783"/>
    <w:rsid w:val="003851FD"/>
    <w:rsid w:val="00386EE9"/>
    <w:rsid w:val="003B0499"/>
    <w:rsid w:val="003F067F"/>
    <w:rsid w:val="00411EEF"/>
    <w:rsid w:val="00413406"/>
    <w:rsid w:val="004259F7"/>
    <w:rsid w:val="004627B1"/>
    <w:rsid w:val="004A3896"/>
    <w:rsid w:val="004B3E88"/>
    <w:rsid w:val="004B4333"/>
    <w:rsid w:val="004E3D18"/>
    <w:rsid w:val="004E67BF"/>
    <w:rsid w:val="00527CEA"/>
    <w:rsid w:val="0053336F"/>
    <w:rsid w:val="005508A0"/>
    <w:rsid w:val="00577291"/>
    <w:rsid w:val="005A3BB8"/>
    <w:rsid w:val="005D7FAF"/>
    <w:rsid w:val="006076D8"/>
    <w:rsid w:val="00613607"/>
    <w:rsid w:val="0062032B"/>
    <w:rsid w:val="0062353A"/>
    <w:rsid w:val="0064084C"/>
    <w:rsid w:val="00641D4A"/>
    <w:rsid w:val="00657350"/>
    <w:rsid w:val="006924E9"/>
    <w:rsid w:val="006957AE"/>
    <w:rsid w:val="006E323E"/>
    <w:rsid w:val="006E6B01"/>
    <w:rsid w:val="00710366"/>
    <w:rsid w:val="007123B1"/>
    <w:rsid w:val="00717066"/>
    <w:rsid w:val="00761589"/>
    <w:rsid w:val="0076357E"/>
    <w:rsid w:val="0077136B"/>
    <w:rsid w:val="00784F8D"/>
    <w:rsid w:val="0079475C"/>
    <w:rsid w:val="007B11B1"/>
    <w:rsid w:val="007D17C5"/>
    <w:rsid w:val="008033C3"/>
    <w:rsid w:val="0081369A"/>
    <w:rsid w:val="00813805"/>
    <w:rsid w:val="00825A7F"/>
    <w:rsid w:val="00825D7F"/>
    <w:rsid w:val="0084478F"/>
    <w:rsid w:val="0085790F"/>
    <w:rsid w:val="008671AD"/>
    <w:rsid w:val="00895E50"/>
    <w:rsid w:val="008D4C81"/>
    <w:rsid w:val="008E5978"/>
    <w:rsid w:val="009015E2"/>
    <w:rsid w:val="0091507D"/>
    <w:rsid w:val="0091514A"/>
    <w:rsid w:val="00930D22"/>
    <w:rsid w:val="00941601"/>
    <w:rsid w:val="00942574"/>
    <w:rsid w:val="00961BA8"/>
    <w:rsid w:val="00965B1D"/>
    <w:rsid w:val="009843F3"/>
    <w:rsid w:val="009E127C"/>
    <w:rsid w:val="009F2FD9"/>
    <w:rsid w:val="009F3DDF"/>
    <w:rsid w:val="00A04B92"/>
    <w:rsid w:val="00A10245"/>
    <w:rsid w:val="00A103DD"/>
    <w:rsid w:val="00A37519"/>
    <w:rsid w:val="00A672D7"/>
    <w:rsid w:val="00AA30BD"/>
    <w:rsid w:val="00AC78BE"/>
    <w:rsid w:val="00AD1671"/>
    <w:rsid w:val="00B06536"/>
    <w:rsid w:val="00B201E1"/>
    <w:rsid w:val="00B30ED3"/>
    <w:rsid w:val="00B3440E"/>
    <w:rsid w:val="00B64E15"/>
    <w:rsid w:val="00BB1CCD"/>
    <w:rsid w:val="00BD3C59"/>
    <w:rsid w:val="00BF4F8C"/>
    <w:rsid w:val="00C070B8"/>
    <w:rsid w:val="00C16A15"/>
    <w:rsid w:val="00C412D6"/>
    <w:rsid w:val="00C47A07"/>
    <w:rsid w:val="00CA1CB6"/>
    <w:rsid w:val="00CB7D75"/>
    <w:rsid w:val="00CD631F"/>
    <w:rsid w:val="00CF4F10"/>
    <w:rsid w:val="00D57560"/>
    <w:rsid w:val="00D920C1"/>
    <w:rsid w:val="00D93FD0"/>
    <w:rsid w:val="00DB03FD"/>
    <w:rsid w:val="00DC227D"/>
    <w:rsid w:val="00DD24DB"/>
    <w:rsid w:val="00DE52CD"/>
    <w:rsid w:val="00DF124C"/>
    <w:rsid w:val="00E02938"/>
    <w:rsid w:val="00E05214"/>
    <w:rsid w:val="00E271F5"/>
    <w:rsid w:val="00E34896"/>
    <w:rsid w:val="00E4713F"/>
    <w:rsid w:val="00E833DB"/>
    <w:rsid w:val="00EB08B6"/>
    <w:rsid w:val="00EC57FD"/>
    <w:rsid w:val="00EC7A21"/>
    <w:rsid w:val="00ED74EF"/>
    <w:rsid w:val="00EE5623"/>
    <w:rsid w:val="00EF1258"/>
    <w:rsid w:val="00EF564E"/>
    <w:rsid w:val="00F0575C"/>
    <w:rsid w:val="00F24245"/>
    <w:rsid w:val="00F27D78"/>
    <w:rsid w:val="00F47081"/>
    <w:rsid w:val="00F53D33"/>
    <w:rsid w:val="00F627C6"/>
    <w:rsid w:val="00F66D5C"/>
    <w:rsid w:val="00F815EA"/>
    <w:rsid w:val="00F8510A"/>
    <w:rsid w:val="00F86D72"/>
    <w:rsid w:val="00F8753C"/>
    <w:rsid w:val="00F93FF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4]" strokecolor="none" shadowcolor="none [2]"/>
    </o:shapedefaults>
    <o:shapelayout v:ext="edit">
      <o:idmap v:ext="edit" data="1"/>
      <o:rules v:ext="edit">
        <o:r id="V:Rule52" type="connector" idref="#_x0000_s1086"/>
        <o:r id="V:Rule53" type="connector" idref="#_x0000_s1061"/>
        <o:r id="V:Rule54" type="connector" idref="#_x0000_s1121"/>
        <o:r id="V:Rule55" type="connector" idref="#_x0000_s1096"/>
        <o:r id="V:Rule56" type="connector" idref="#_x0000_s1089"/>
        <o:r id="V:Rule57" type="connector" idref="#_x0000_s1081"/>
        <o:r id="V:Rule58" type="connector" idref="#_x0000_s1118"/>
        <o:r id="V:Rule59" type="connector" idref="#_x0000_s1088"/>
        <o:r id="V:Rule60" type="connector" idref="#_x0000_s1095"/>
        <o:r id="V:Rule61" type="connector" idref="#_x0000_s1074"/>
        <o:r id="V:Rule62" type="connector" idref="#_x0000_s1032"/>
        <o:r id="V:Rule63" type="connector" idref="#_x0000_s1085"/>
        <o:r id="V:Rule64" type="connector" idref="#_x0000_s1030"/>
        <o:r id="V:Rule65" type="connector" idref="#_x0000_s1072"/>
        <o:r id="V:Rule66" type="connector" idref="#_x0000_s1062"/>
        <o:r id="V:Rule67" type="connector" idref="#_x0000_s1116"/>
        <o:r id="V:Rule68" type="connector" idref="#_x0000_s1069"/>
        <o:r id="V:Rule69" type="connector" idref="#_x0000_s1155"/>
        <o:r id="V:Rule70" type="connector" idref="#_x0000_s1071"/>
        <o:r id="V:Rule71" type="connector" idref="#_x0000_s1143"/>
        <o:r id="V:Rule72" type="connector" idref="#_x0000_s1045"/>
        <o:r id="V:Rule73" type="connector" idref="#_x0000_s1043"/>
        <o:r id="V:Rule74" type="connector" idref="#_x0000_s1117"/>
        <o:r id="V:Rule75" type="connector" idref="#_x0000_s1082"/>
        <o:r id="V:Rule76" type="connector" idref="#_x0000_s1144"/>
        <o:r id="V:Rule77" type="connector" idref="#_x0000_s1079"/>
        <o:r id="V:Rule78" type="connector" idref="#_x0000_s1094"/>
        <o:r id="V:Rule79" type="connector" idref="#_x0000_s1093"/>
        <o:r id="V:Rule80" type="connector" idref="#_x0000_s1029"/>
        <o:r id="V:Rule81" type="connector" idref="#_x0000_s1154"/>
        <o:r id="V:Rule82" type="connector" idref="#_x0000_s1073"/>
        <o:r id="V:Rule83" type="connector" idref="#_x0000_s1044"/>
        <o:r id="V:Rule84" type="connector" idref="#_x0000_s1070"/>
        <o:r id="V:Rule85" type="connector" idref="#_x0000_s1156"/>
        <o:r id="V:Rule86" type="connector" idref="#_x0000_s1080"/>
        <o:r id="V:Rule87" type="connector" idref="#_x0000_s1084"/>
        <o:r id="V:Rule88" type="connector" idref="#_x0000_s1101"/>
        <o:r id="V:Rule89" type="connector" idref="#_x0000_s1078"/>
        <o:r id="V:Rule90" type="connector" idref="#_x0000_s1157"/>
        <o:r id="V:Rule91" type="connector" idref="#_x0000_s1087"/>
        <o:r id="V:Rule92" type="connector" idref="#_x0000_s1091"/>
        <o:r id="V:Rule93" type="connector" idref="#_x0000_s1053"/>
        <o:r id="V:Rule94" type="connector" idref="#_x0000_s1120"/>
        <o:r id="V:Rule95" type="connector" idref="#_x0000_s1046"/>
        <o:r id="V:Rule96" type="connector" idref="#_x0000_s1090"/>
        <o:r id="V:Rule97" type="connector" idref="#_x0000_s1033"/>
        <o:r id="V:Rule98" type="connector" idref="#_x0000_s1119"/>
        <o:r id="V:Rule99" type="connector" idref="#_x0000_s1031"/>
        <o:r id="V:Rule100" type="connector" idref="#_x0000_s1063"/>
        <o:r id="V:Rule101" type="connector" idref="#_x0000_s1077"/>
        <o:r id="V:Rule102" type="connector" idref="#_x0000_s1060"/>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000D"/>
    <w:pPr>
      <w:suppressAutoHyphens/>
      <w:jc w:val="both"/>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A30BD"/>
    <w:rPr>
      <w:b/>
    </w:rPr>
  </w:style>
  <w:style w:type="character" w:customStyle="1" w:styleId="WW8Num2z0">
    <w:name w:val="WW8Num2z0"/>
    <w:rsid w:val="00AA30BD"/>
    <w:rPr>
      <w:b/>
    </w:rPr>
  </w:style>
  <w:style w:type="character" w:styleId="PageNumber">
    <w:name w:val="page number"/>
    <w:basedOn w:val="DefaultParagraphFont"/>
    <w:rsid w:val="00AA30BD"/>
  </w:style>
  <w:style w:type="character" w:styleId="Hyperlink">
    <w:name w:val="Hyperlink"/>
    <w:uiPriority w:val="99"/>
    <w:rsid w:val="00AA30BD"/>
    <w:rPr>
      <w:color w:val="0000FF"/>
      <w:u w:val="single"/>
    </w:rPr>
  </w:style>
  <w:style w:type="paragraph" w:customStyle="1" w:styleId="Heading">
    <w:name w:val="Heading"/>
    <w:basedOn w:val="Normal"/>
    <w:next w:val="BodyText"/>
    <w:rsid w:val="00AA30BD"/>
    <w:pPr>
      <w:keepNext/>
      <w:spacing w:before="240" w:after="120"/>
    </w:pPr>
    <w:rPr>
      <w:rFonts w:ascii="Nimbus Sans L" w:eastAsia="DejaVu LGC Sans" w:hAnsi="Nimbus Sans L" w:cs="DejaVu LGC Sans"/>
      <w:sz w:val="28"/>
      <w:szCs w:val="28"/>
    </w:rPr>
  </w:style>
  <w:style w:type="paragraph" w:styleId="BodyText">
    <w:name w:val="Body Text"/>
    <w:basedOn w:val="Normal"/>
    <w:rsid w:val="00AA30BD"/>
    <w:pPr>
      <w:spacing w:after="120"/>
    </w:pPr>
  </w:style>
  <w:style w:type="paragraph" w:styleId="List">
    <w:name w:val="List"/>
    <w:basedOn w:val="BodyText"/>
    <w:rsid w:val="00AA30BD"/>
  </w:style>
  <w:style w:type="paragraph" w:styleId="Caption">
    <w:name w:val="caption"/>
    <w:basedOn w:val="Normal"/>
    <w:qFormat/>
    <w:rsid w:val="00AA30BD"/>
    <w:pPr>
      <w:suppressLineNumbers/>
      <w:spacing w:before="120" w:after="120"/>
    </w:pPr>
    <w:rPr>
      <w:i/>
      <w:iCs/>
    </w:rPr>
  </w:style>
  <w:style w:type="paragraph" w:customStyle="1" w:styleId="Index">
    <w:name w:val="Index"/>
    <w:basedOn w:val="Normal"/>
    <w:rsid w:val="00AA30BD"/>
    <w:pPr>
      <w:suppressLineNumbers/>
    </w:pPr>
  </w:style>
  <w:style w:type="paragraph" w:styleId="Header">
    <w:name w:val="header"/>
    <w:basedOn w:val="Normal"/>
    <w:rsid w:val="00AA30BD"/>
    <w:pPr>
      <w:tabs>
        <w:tab w:val="center" w:pos="4320"/>
        <w:tab w:val="right" w:pos="8640"/>
      </w:tabs>
    </w:pPr>
  </w:style>
  <w:style w:type="paragraph" w:styleId="Footer">
    <w:name w:val="footer"/>
    <w:basedOn w:val="Normal"/>
    <w:link w:val="FooterChar"/>
    <w:uiPriority w:val="99"/>
    <w:rsid w:val="00AA30BD"/>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 w:type="paragraph" w:styleId="ListParagraph">
    <w:name w:val="List Paragraph"/>
    <w:basedOn w:val="Normal"/>
    <w:uiPriority w:val="34"/>
    <w:qFormat/>
    <w:rsid w:val="007615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000D"/>
    <w:pPr>
      <w:suppressAutoHyphens/>
      <w:jc w:val="both"/>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 w:type="paragraph" w:styleId="ListParagraph">
    <w:name w:val="List Paragraph"/>
    <w:basedOn w:val="Normal"/>
    <w:uiPriority w:val="34"/>
    <w:qFormat/>
    <w:rsid w:val="00761589"/>
    <w:pPr>
      <w:ind w:left="720"/>
      <w:contextualSpacing/>
    </w:pPr>
  </w:style>
</w:styles>
</file>

<file path=word/webSettings.xml><?xml version="1.0" encoding="utf-8"?>
<w:webSettings xmlns:r="http://schemas.openxmlformats.org/officeDocument/2006/relationships" xmlns:w="http://schemas.openxmlformats.org/wordprocessingml/2006/main">
  <w:divs>
    <w:div w:id="251746460">
      <w:bodyDiv w:val="1"/>
      <w:marLeft w:val="0"/>
      <w:marRight w:val="0"/>
      <w:marTop w:val="0"/>
      <w:marBottom w:val="0"/>
      <w:divBdr>
        <w:top w:val="none" w:sz="0" w:space="0" w:color="auto"/>
        <w:left w:val="none" w:sz="0" w:space="0" w:color="auto"/>
        <w:bottom w:val="none" w:sz="0" w:space="0" w:color="auto"/>
        <w:right w:val="none" w:sz="0" w:space="0" w:color="auto"/>
      </w:divBdr>
    </w:div>
    <w:div w:id="695813317">
      <w:bodyDiv w:val="1"/>
      <w:marLeft w:val="0"/>
      <w:marRight w:val="0"/>
      <w:marTop w:val="0"/>
      <w:marBottom w:val="0"/>
      <w:divBdr>
        <w:top w:val="none" w:sz="0" w:space="0" w:color="auto"/>
        <w:left w:val="none" w:sz="0" w:space="0" w:color="auto"/>
        <w:bottom w:val="none" w:sz="0" w:space="0" w:color="auto"/>
        <w:right w:val="none" w:sz="0" w:space="0" w:color="auto"/>
      </w:divBdr>
    </w:div>
    <w:div w:id="699008982">
      <w:bodyDiv w:val="1"/>
      <w:marLeft w:val="0"/>
      <w:marRight w:val="0"/>
      <w:marTop w:val="0"/>
      <w:marBottom w:val="0"/>
      <w:divBdr>
        <w:top w:val="none" w:sz="0" w:space="0" w:color="auto"/>
        <w:left w:val="none" w:sz="0" w:space="0" w:color="auto"/>
        <w:bottom w:val="none" w:sz="0" w:space="0" w:color="auto"/>
        <w:right w:val="none" w:sz="0" w:space="0" w:color="auto"/>
      </w:divBdr>
    </w:div>
    <w:div w:id="1027607442">
      <w:bodyDiv w:val="1"/>
      <w:marLeft w:val="0"/>
      <w:marRight w:val="0"/>
      <w:marTop w:val="0"/>
      <w:marBottom w:val="0"/>
      <w:divBdr>
        <w:top w:val="none" w:sz="0" w:space="0" w:color="auto"/>
        <w:left w:val="none" w:sz="0" w:space="0" w:color="auto"/>
        <w:bottom w:val="none" w:sz="0" w:space="0" w:color="auto"/>
        <w:right w:val="none" w:sz="0" w:space="0" w:color="auto"/>
      </w:divBdr>
    </w:div>
    <w:div w:id="1072317444">
      <w:bodyDiv w:val="1"/>
      <w:marLeft w:val="0"/>
      <w:marRight w:val="0"/>
      <w:marTop w:val="0"/>
      <w:marBottom w:val="0"/>
      <w:divBdr>
        <w:top w:val="none" w:sz="0" w:space="0" w:color="auto"/>
        <w:left w:val="none" w:sz="0" w:space="0" w:color="auto"/>
        <w:bottom w:val="none" w:sz="0" w:space="0" w:color="auto"/>
        <w:right w:val="none" w:sz="0" w:space="0" w:color="auto"/>
      </w:divBdr>
    </w:div>
    <w:div w:id="1375347605">
      <w:bodyDiv w:val="1"/>
      <w:marLeft w:val="0"/>
      <w:marRight w:val="0"/>
      <w:marTop w:val="0"/>
      <w:marBottom w:val="0"/>
      <w:divBdr>
        <w:top w:val="none" w:sz="0" w:space="0" w:color="auto"/>
        <w:left w:val="none" w:sz="0" w:space="0" w:color="auto"/>
        <w:bottom w:val="none" w:sz="0" w:space="0" w:color="auto"/>
        <w:right w:val="none" w:sz="0" w:space="0" w:color="auto"/>
      </w:divBdr>
    </w:div>
    <w:div w:id="1397556477">
      <w:bodyDiv w:val="1"/>
      <w:marLeft w:val="0"/>
      <w:marRight w:val="0"/>
      <w:marTop w:val="0"/>
      <w:marBottom w:val="0"/>
      <w:divBdr>
        <w:top w:val="none" w:sz="0" w:space="0" w:color="auto"/>
        <w:left w:val="none" w:sz="0" w:space="0" w:color="auto"/>
        <w:bottom w:val="none" w:sz="0" w:space="0" w:color="auto"/>
        <w:right w:val="none" w:sz="0" w:space="0" w:color="auto"/>
      </w:divBdr>
    </w:div>
    <w:div w:id="1530289503">
      <w:bodyDiv w:val="1"/>
      <w:marLeft w:val="0"/>
      <w:marRight w:val="0"/>
      <w:marTop w:val="0"/>
      <w:marBottom w:val="0"/>
      <w:divBdr>
        <w:top w:val="none" w:sz="0" w:space="0" w:color="auto"/>
        <w:left w:val="none" w:sz="0" w:space="0" w:color="auto"/>
        <w:bottom w:val="none" w:sz="0" w:space="0" w:color="auto"/>
        <w:right w:val="none" w:sz="0" w:space="0" w:color="auto"/>
      </w:divBdr>
    </w:div>
    <w:div w:id="214141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Nathan%20Rich\My%20Documents\Homework\11\427%20Project\Results%20g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smoothMarker"/>
        <c:ser>
          <c:idx val="0"/>
          <c:order val="0"/>
          <c:tx>
            <c:strRef>
              <c:f>Sheet1!$A$1</c:f>
              <c:strCache>
                <c:ptCount val="1"/>
                <c:pt idx="0">
                  <c:v>5Ω</c:v>
                </c:pt>
              </c:strCache>
            </c:strRef>
          </c:tx>
          <c:xVal>
            <c:numRef>
              <c:f>Sheet1!$C$3:$C$23</c:f>
              <c:numCache>
                <c:formatCode>0.000</c:formatCode>
                <c:ptCount val="21"/>
                <c:pt idx="0">
                  <c:v>0</c:v>
                </c:pt>
                <c:pt idx="1">
                  <c:v>0.31100000000000017</c:v>
                </c:pt>
                <c:pt idx="2">
                  <c:v>0.52</c:v>
                </c:pt>
                <c:pt idx="3">
                  <c:v>0.75200000000000033</c:v>
                </c:pt>
                <c:pt idx="4">
                  <c:v>0.99099999999999999</c:v>
                </c:pt>
                <c:pt idx="5">
                  <c:v>1.256</c:v>
                </c:pt>
                <c:pt idx="6">
                  <c:v>1.486</c:v>
                </c:pt>
                <c:pt idx="7">
                  <c:v>1.726</c:v>
                </c:pt>
                <c:pt idx="8">
                  <c:v>1.9700000000000006</c:v>
                </c:pt>
                <c:pt idx="9">
                  <c:v>2.2090000000000001</c:v>
                </c:pt>
                <c:pt idx="10">
                  <c:v>2.4619999999999997</c:v>
                </c:pt>
                <c:pt idx="11">
                  <c:v>2.698</c:v>
                </c:pt>
                <c:pt idx="12">
                  <c:v>2.9289999999999998</c:v>
                </c:pt>
                <c:pt idx="13">
                  <c:v>3.1669999999999998</c:v>
                </c:pt>
                <c:pt idx="14">
                  <c:v>3.4079999999999999</c:v>
                </c:pt>
                <c:pt idx="15">
                  <c:v>3.6359999999999997</c:v>
                </c:pt>
                <c:pt idx="16">
                  <c:v>3.8559999999999985</c:v>
                </c:pt>
                <c:pt idx="17">
                  <c:v>4.1049999999999978</c:v>
                </c:pt>
                <c:pt idx="18">
                  <c:v>4.3339999999999996</c:v>
                </c:pt>
                <c:pt idx="19">
                  <c:v>4.54</c:v>
                </c:pt>
                <c:pt idx="20">
                  <c:v>4.7639999999999985</c:v>
                </c:pt>
              </c:numCache>
            </c:numRef>
          </c:xVal>
          <c:yVal>
            <c:numRef>
              <c:f>Sheet1!$F$3:$F$23</c:f>
              <c:numCache>
                <c:formatCode>0.000</c:formatCode>
                <c:ptCount val="21"/>
                <c:pt idx="0">
                  <c:v>0</c:v>
                </c:pt>
                <c:pt idx="1">
                  <c:v>1.9344200000000009E-2</c:v>
                </c:pt>
                <c:pt idx="2">
                  <c:v>5.4080000000000031E-2</c:v>
                </c:pt>
                <c:pt idx="3">
                  <c:v>0.1131008</c:v>
                </c:pt>
                <c:pt idx="4">
                  <c:v>0.19641620000000007</c:v>
                </c:pt>
                <c:pt idx="5">
                  <c:v>0.31550720000000021</c:v>
                </c:pt>
                <c:pt idx="6">
                  <c:v>0.44163919999999995</c:v>
                </c:pt>
                <c:pt idx="7">
                  <c:v>0.59581519999999966</c:v>
                </c:pt>
                <c:pt idx="8">
                  <c:v>0.77618000000000031</c:v>
                </c:pt>
                <c:pt idx="9">
                  <c:v>0.97593620000000014</c:v>
                </c:pt>
                <c:pt idx="10">
                  <c:v>1.2122888000000001</c:v>
                </c:pt>
                <c:pt idx="11">
                  <c:v>1.4558407999999994</c:v>
                </c:pt>
                <c:pt idx="12">
                  <c:v>1.715808199999999</c:v>
                </c:pt>
                <c:pt idx="13">
                  <c:v>2.0059778000000001</c:v>
                </c:pt>
                <c:pt idx="14">
                  <c:v>2.3228927999999986</c:v>
                </c:pt>
                <c:pt idx="15">
                  <c:v>2.6440992000000012</c:v>
                </c:pt>
                <c:pt idx="16">
                  <c:v>2.9737471999999987</c:v>
                </c:pt>
                <c:pt idx="17">
                  <c:v>3.3702049999999995</c:v>
                </c:pt>
                <c:pt idx="18">
                  <c:v>3.7567111999999994</c:v>
                </c:pt>
                <c:pt idx="19">
                  <c:v>4.1223199999999967</c:v>
                </c:pt>
                <c:pt idx="20">
                  <c:v>4.5391392000000002</c:v>
                </c:pt>
              </c:numCache>
            </c:numRef>
          </c:yVal>
          <c:smooth val="1"/>
        </c:ser>
        <c:ser>
          <c:idx val="1"/>
          <c:order val="1"/>
          <c:tx>
            <c:strRef>
              <c:f>Sheet1!$N$1</c:f>
              <c:strCache>
                <c:ptCount val="1"/>
                <c:pt idx="0">
                  <c:v>1Ω</c:v>
                </c:pt>
              </c:strCache>
            </c:strRef>
          </c:tx>
          <c:xVal>
            <c:numRef>
              <c:f>Sheet1!$O$3:$O$23</c:f>
              <c:numCache>
                <c:formatCode>0.000</c:formatCode>
                <c:ptCount val="21"/>
                <c:pt idx="0">
                  <c:v>0</c:v>
                </c:pt>
                <c:pt idx="1">
                  <c:v>0.29300000000000015</c:v>
                </c:pt>
                <c:pt idx="2">
                  <c:v>0.501</c:v>
                </c:pt>
                <c:pt idx="3">
                  <c:v>0.73400000000000032</c:v>
                </c:pt>
                <c:pt idx="4">
                  <c:v>0.9630000000000003</c:v>
                </c:pt>
                <c:pt idx="5">
                  <c:v>1.2</c:v>
                </c:pt>
                <c:pt idx="6">
                  <c:v>1.4389999999999994</c:v>
                </c:pt>
                <c:pt idx="7">
                  <c:v>1.6600000000000001</c:v>
                </c:pt>
                <c:pt idx="8">
                  <c:v>1.903</c:v>
                </c:pt>
                <c:pt idx="9">
                  <c:v>2.1389999999999998</c:v>
                </c:pt>
                <c:pt idx="10">
                  <c:v>2.3749999999999987</c:v>
                </c:pt>
                <c:pt idx="11">
                  <c:v>2.609</c:v>
                </c:pt>
                <c:pt idx="12">
                  <c:v>2.8499999999999988</c:v>
                </c:pt>
                <c:pt idx="13">
                  <c:v>3.1</c:v>
                </c:pt>
                <c:pt idx="14">
                  <c:v>3.3389999999999986</c:v>
                </c:pt>
                <c:pt idx="15">
                  <c:v>3.56</c:v>
                </c:pt>
                <c:pt idx="16">
                  <c:v>3.8169999999999988</c:v>
                </c:pt>
                <c:pt idx="17">
                  <c:v>4.0439999999999996</c:v>
                </c:pt>
                <c:pt idx="18">
                  <c:v>4.3069999999999995</c:v>
                </c:pt>
                <c:pt idx="19">
                  <c:v>4.5419999999999998</c:v>
                </c:pt>
                <c:pt idx="20">
                  <c:v>4.7629999999999972</c:v>
                </c:pt>
              </c:numCache>
            </c:numRef>
          </c:xVal>
          <c:yVal>
            <c:numRef>
              <c:f>Sheet1!$R$3:$R$23</c:f>
              <c:numCache>
                <c:formatCode>0.000</c:formatCode>
                <c:ptCount val="21"/>
                <c:pt idx="0">
                  <c:v>0</c:v>
                </c:pt>
                <c:pt idx="1">
                  <c:v>8.5849000000000023E-2</c:v>
                </c:pt>
                <c:pt idx="2">
                  <c:v>0.25100100000000003</c:v>
                </c:pt>
                <c:pt idx="3">
                  <c:v>0.53875600000000001</c:v>
                </c:pt>
                <c:pt idx="4">
                  <c:v>0.92736899999999955</c:v>
                </c:pt>
                <c:pt idx="5">
                  <c:v>1.44</c:v>
                </c:pt>
                <c:pt idx="6">
                  <c:v>2.0707210000000011</c:v>
                </c:pt>
                <c:pt idx="7">
                  <c:v>2.7555999999999998</c:v>
                </c:pt>
                <c:pt idx="8">
                  <c:v>3.6214089999999985</c:v>
                </c:pt>
                <c:pt idx="9">
                  <c:v>4.5753209999999989</c:v>
                </c:pt>
                <c:pt idx="10">
                  <c:v>5.640625</c:v>
                </c:pt>
                <c:pt idx="11">
                  <c:v>6.8068809999999971</c:v>
                </c:pt>
                <c:pt idx="12">
                  <c:v>8.1225000000000005</c:v>
                </c:pt>
                <c:pt idx="13">
                  <c:v>9.6100000000000012</c:v>
                </c:pt>
                <c:pt idx="14">
                  <c:v>11.148920999999993</c:v>
                </c:pt>
                <c:pt idx="15">
                  <c:v>12.6736</c:v>
                </c:pt>
                <c:pt idx="16">
                  <c:v>14.569489000000008</c:v>
                </c:pt>
                <c:pt idx="17">
                  <c:v>16.353935999999997</c:v>
                </c:pt>
                <c:pt idx="18">
                  <c:v>18.550248999999994</c:v>
                </c:pt>
                <c:pt idx="19">
                  <c:v>20.629763999999987</c:v>
                </c:pt>
                <c:pt idx="20">
                  <c:v>22.686169</c:v>
                </c:pt>
              </c:numCache>
            </c:numRef>
          </c:yVal>
          <c:smooth val="1"/>
        </c:ser>
        <c:ser>
          <c:idx val="2"/>
          <c:order val="2"/>
          <c:tx>
            <c:strRef>
              <c:f>Sheet1!$T$1</c:f>
              <c:strCache>
                <c:ptCount val="1"/>
                <c:pt idx="0">
                  <c:v>0.5Ω</c:v>
                </c:pt>
              </c:strCache>
            </c:strRef>
          </c:tx>
          <c:xVal>
            <c:numRef>
              <c:f>Sheet1!$U$3:$U$23</c:f>
              <c:numCache>
                <c:formatCode>0.000</c:formatCode>
                <c:ptCount val="21"/>
                <c:pt idx="0">
                  <c:v>0</c:v>
                </c:pt>
                <c:pt idx="1">
                  <c:v>0.2</c:v>
                </c:pt>
                <c:pt idx="2">
                  <c:v>0.42300000000000021</c:v>
                </c:pt>
                <c:pt idx="3">
                  <c:v>0.64500000000000035</c:v>
                </c:pt>
                <c:pt idx="4">
                  <c:v>0.86900000000000033</c:v>
                </c:pt>
                <c:pt idx="5">
                  <c:v>1.0980000000000001</c:v>
                </c:pt>
                <c:pt idx="6">
                  <c:v>1.333</c:v>
                </c:pt>
                <c:pt idx="7">
                  <c:v>1.5509999999999993</c:v>
                </c:pt>
                <c:pt idx="8">
                  <c:v>1.7709999999999992</c:v>
                </c:pt>
                <c:pt idx="9">
                  <c:v>2.0019999999999998</c:v>
                </c:pt>
                <c:pt idx="10">
                  <c:v>2.226</c:v>
                </c:pt>
                <c:pt idx="11">
                  <c:v>2.448</c:v>
                </c:pt>
                <c:pt idx="12">
                  <c:v>2.6880000000000002</c:v>
                </c:pt>
                <c:pt idx="13">
                  <c:v>2.9119999999999986</c:v>
                </c:pt>
                <c:pt idx="14">
                  <c:v>3.14</c:v>
                </c:pt>
                <c:pt idx="15">
                  <c:v>3.36</c:v>
                </c:pt>
                <c:pt idx="16">
                  <c:v>3.58</c:v>
                </c:pt>
                <c:pt idx="17">
                  <c:v>3.8079999999999998</c:v>
                </c:pt>
                <c:pt idx="18">
                  <c:v>4.0179999999999971</c:v>
                </c:pt>
                <c:pt idx="19">
                  <c:v>4.24</c:v>
                </c:pt>
                <c:pt idx="20">
                  <c:v>4.4379999999999997</c:v>
                </c:pt>
              </c:numCache>
            </c:numRef>
          </c:xVal>
          <c:yVal>
            <c:numRef>
              <c:f>Sheet1!$X$3:$X$23</c:f>
              <c:numCache>
                <c:formatCode>0.000</c:formatCode>
                <c:ptCount val="21"/>
                <c:pt idx="0">
                  <c:v>0</c:v>
                </c:pt>
                <c:pt idx="1">
                  <c:v>8.0000000000000043E-2</c:v>
                </c:pt>
                <c:pt idx="2">
                  <c:v>0.35785800000000018</c:v>
                </c:pt>
                <c:pt idx="3">
                  <c:v>0.8320500000000004</c:v>
                </c:pt>
                <c:pt idx="4">
                  <c:v>1.5103219999999993</c:v>
                </c:pt>
                <c:pt idx="5">
                  <c:v>2.4112079999999985</c:v>
                </c:pt>
                <c:pt idx="6">
                  <c:v>3.5537779999999999</c:v>
                </c:pt>
                <c:pt idx="7">
                  <c:v>4.8112019999999998</c:v>
                </c:pt>
                <c:pt idx="8">
                  <c:v>6.2728819999999965</c:v>
                </c:pt>
                <c:pt idx="9">
                  <c:v>8.0160080000000011</c:v>
                </c:pt>
                <c:pt idx="10">
                  <c:v>9.9101520000000001</c:v>
                </c:pt>
                <c:pt idx="11">
                  <c:v>11.985408000000005</c:v>
                </c:pt>
                <c:pt idx="12">
                  <c:v>14.450688000000007</c:v>
                </c:pt>
                <c:pt idx="13">
                  <c:v>16.959488</c:v>
                </c:pt>
                <c:pt idx="14">
                  <c:v>19.719200000000001</c:v>
                </c:pt>
                <c:pt idx="15">
                  <c:v>22.579199999999986</c:v>
                </c:pt>
                <c:pt idx="16">
                  <c:v>25.63280000000001</c:v>
                </c:pt>
                <c:pt idx="17">
                  <c:v>29.001727999999989</c:v>
                </c:pt>
                <c:pt idx="18">
                  <c:v>32.288648000000002</c:v>
                </c:pt>
                <c:pt idx="19">
                  <c:v>35.955200000000005</c:v>
                </c:pt>
                <c:pt idx="20">
                  <c:v>39.391687999999995</c:v>
                </c:pt>
              </c:numCache>
            </c:numRef>
          </c:yVal>
          <c:smooth val="1"/>
        </c:ser>
        <c:axId val="111202304"/>
        <c:axId val="111204224"/>
      </c:scatterChart>
      <c:valAx>
        <c:axId val="111202304"/>
        <c:scaling>
          <c:orientation val="minMax"/>
        </c:scaling>
        <c:axPos val="b"/>
        <c:title>
          <c:tx>
            <c:rich>
              <a:bodyPr/>
              <a:lstStyle/>
              <a:p>
                <a:pPr>
                  <a:defRPr/>
                </a:pPr>
                <a:r>
                  <a:rPr lang="en-US"/>
                  <a:t>Voltage (V)</a:t>
                </a:r>
              </a:p>
            </c:rich>
          </c:tx>
        </c:title>
        <c:numFmt formatCode="0.000" sourceLinked="1"/>
        <c:tickLblPos val="nextTo"/>
        <c:crossAx val="111204224"/>
        <c:crosses val="autoZero"/>
        <c:crossBetween val="midCat"/>
      </c:valAx>
      <c:valAx>
        <c:axId val="111204224"/>
        <c:scaling>
          <c:orientation val="minMax"/>
        </c:scaling>
        <c:axPos val="l"/>
        <c:majorGridlines/>
        <c:title>
          <c:tx>
            <c:rich>
              <a:bodyPr rot="-5400000" vert="horz"/>
              <a:lstStyle/>
              <a:p>
                <a:pPr>
                  <a:defRPr/>
                </a:pPr>
                <a:r>
                  <a:rPr lang="en-US"/>
                  <a:t>Power (W) [=V</a:t>
                </a:r>
                <a:r>
                  <a:rPr lang="en-US" baseline="30000"/>
                  <a:t>2</a:t>
                </a:r>
                <a:r>
                  <a:rPr lang="en-US"/>
                  <a:t>/R]</a:t>
                </a:r>
              </a:p>
            </c:rich>
          </c:tx>
        </c:title>
        <c:numFmt formatCode="0.000" sourceLinked="1"/>
        <c:tickLblPos val="nextTo"/>
        <c:crossAx val="111202304"/>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Sco11</b:Tag>
    <b:SourceType>InternetSite</b:SourceType>
    <b:Guid>{2256CB9C-1E41-41C1-A67F-E8F76639D322}</b:Guid>
    <b:Author>
      <b:Author>
        <b:NameList>
          <b:Person>
            <b:Last>Scorpion</b:Last>
            <b:First>Power</b:First>
            <b:Middle>Systems</b:Middle>
          </b:Person>
        </b:NameList>
      </b:Author>
    </b:Author>
    <b:Title>Scorpion S-4025-16</b:Title>
    <b:Year>2011</b:Year>
    <b:InternetSiteTitle>Scorpion Power Systems</b:InternetSiteTitle>
    <b:YearAccessed>2011</b:YearAccessed>
    <b:MonthAccessed>July</b:MonthAccessed>
    <b:URL>http://www.scorpionsystem.com/catalog/motors/s40/S-4025-16/</b:URL>
    <b:RefOrder>10</b:RefOrder>
  </b:Source>
  <b:Source>
    <b:Tag>Zab06</b:Tag>
    <b:SourceType>Book</b:SourceType>
    <b:Guid>{E9662A2F-C423-4911-869E-DA1E4DF847F7}</b:Guid>
    <b:Title>Marine Geochemistry</b:Title>
    <b:Year>2006</b:Year>
    <b:Author>
      <b:Author>
        <b:NameList>
          <b:Person>
            <b:Last>Zabel</b:Last>
            <b:First>M.</b:First>
          </b:Person>
        </b:NameList>
      </b:Author>
    </b:Author>
    <b:Publisher>Birkhauser</b:Publisher>
    <b:RefOrder>2</b:RefOrder>
  </b:Source>
  <b:Source>
    <b:Tag>Wil05</b:Tag>
    <b:SourceType>Book</b:SourceType>
    <b:Guid>{A2FDA678-E296-4C83-93E7-1DE951BAF474}</b:Guid>
    <b:Author>
      <b:Author>
        <b:NameList>
          <b:Person>
            <b:Last>Wilson</b:Last>
            <b:First>J.</b:First>
            <b:Middle>S.</b:Middle>
          </b:Person>
        </b:NameList>
      </b:Author>
    </b:Author>
    <b:Title>Sensor Technology Handbook (Vol 1)</b:Title>
    <b:Year>2005</b:Year>
    <b:Publisher>Newnes</b:Publisher>
    <b:RefOrder>4</b:RefOrder>
  </b:Source>
  <b:Source>
    <b:Tag>Pol09</b:Tag>
    <b:SourceType>Book</b:SourceType>
    <b:Guid>{71C9679A-7D43-4A30-A665-2E5669F66D67}</b:Guid>
    <b:Title>Hydrodynamic effects of kinetic power extraction by in-stream tidal turbines</b:Title>
    <b:Year>2009</b:Year>
    <b:Author>
      <b:Author>
        <b:NameList>
          <b:Person>
            <b:Last>Polagye</b:Last>
            <b:First>Brian</b:First>
            <b:Middle>L</b:Middle>
          </b:Person>
        </b:NameList>
      </b:Author>
    </b:Author>
    <b:Publisher>University of Washington</b:Publisher>
    <b:RefOrder>7</b:RefOrder>
  </b:Source>
  <b:Source>
    <b:Tag>Sta02</b:Tag>
    <b:SourceType>InternetSite</b:SourceType>
    <b:Guid>{9227C7B2-1FA4-4583-8DD8-4DF4DD783FFC}</b:Guid>
    <b:Title>Speed of Ocean Currents</b:Title>
    <b:Year>2002</b:Year>
    <b:Author>
      <b:Author>
        <b:NameList>
          <b:Person>
            <b:Last>Statnikov</b:Last>
            <b:First>Eugene</b:First>
          </b:Person>
        </b:NameList>
      </b:Author>
    </b:Author>
    <b:InternetSiteTitle>The Physics Factbook</b:InternetSiteTitle>
    <b:YearAccessed>2011</b:YearAccessed>
    <b:MonthAccessed>July</b:MonthAccessed>
    <b:URL>http://hypertextbook.com/facts/2002/EugeneStatnikov.shtml</b:URL>
    <b:RefOrder>8</b:RefOrder>
  </b:Source>
  <b:Source>
    <b:Tag>Kir05</b:Tag>
    <b:SourceType>DocumentFromInternetSite</b:SourceType>
    <b:Guid>{D6C926A7-BBF7-4D84-998B-E46A03CB4281}</b:Guid>
    <b:Year>2005</b:Year>
    <b:Author>
      <b:Author>
        <b:NameList>
          <b:Person>
            <b:Last>Kirke</b:Last>
            <b:First>Brian</b:First>
          </b:Person>
        </b:NameList>
      </b:Author>
    </b:Author>
    <b:InternetSiteTitle>Cyberiad</b:InternetSiteTitle>
    <b:YearAccessed>2011</b:YearAccessed>
    <b:URL>http://www.cyberiad.net/library/pdf/bk_tidal_paper25apr06.pdf</b:URL>
    <b:MonthAccessed>July</b:MonthAccessed>
    <b:RefOrder>6</b:RefOrder>
  </b:Source>
  <b:Source>
    <b:Tag>Com11</b:Tag>
    <b:SourceType>DocumentFromInternetSite</b:SourceType>
    <b:Guid>{281DA5FB-19D3-4465-8D0B-032759D5A9B8}</b:Guid>
    <b:Title>Miniature DC Motors</b:Title>
    <b:Year>2011</b:Year>
    <b:Author>
      <b:Author>
        <b:NameList>
          <b:Person>
            <b:Last>Como-Drills</b:Last>
          </b:Person>
        </b:NameList>
      </b:Author>
    </b:Author>
    <b:InternetSiteTitle>MFA/Como Drills</b:InternetSiteTitle>
    <b:YearAccessed>2011</b:YearAccessed>
    <b:MonthAccessed>August</b:MonthAccessed>
    <b:RefOrder>11</b:RefOrder>
  </b:Source>
  <b:Source>
    <b:Tag>RSC11</b:Tag>
    <b:SourceType>InternetSite</b:SourceType>
    <b:Guid>{1989653F-DB68-405D-B4D8-2FE1C4D1BF33}</b:Guid>
    <b:Title>Motor,35.7mm dia,15Vdc,RE540/1,3 pole</b:Title>
    <b:InternetSiteTitle>RS Components</b:InternetSiteTitle>
    <b:Year>2011</b:Year>
    <b:YearAccessed>2011</b:YearAccessed>
    <b:MonthAccessed>August</b:MonthAccessed>
    <b:URL>http://newzealand.rs-online.com/web/search/searchBrowseAction.html?method=getProduct&amp;R=2389759</b:URL>
    <b:Author>
      <b:Author>
        <b:NameList>
          <b:Person>
            <b:Last>RS-Components</b:Last>
          </b:Person>
        </b:NameList>
      </b:Author>
    </b:Author>
    <b:RefOrder>13</b:RefOrder>
  </b:Source>
  <b:Source>
    <b:Tag>Ant06</b:Tag>
    <b:SourceType>InternetSite</b:SourceType>
    <b:Guid>{695C5F01-2F98-4FF4-9AF0-F07C68357A41}</b:Guid>
    <b:Author>
      <b:Author>
        <b:NameList>
          <b:Person>
            <b:Last>Anthoni</b:Last>
            <b:First>J.</b:First>
            <b:Middle>F.</b:Middle>
          </b:Person>
        </b:NameList>
      </b:Author>
    </b:Author>
    <b:Title>Composition of Sea Water</b:Title>
    <b:InternetSiteTitle>Seafriends</b:InternetSiteTitle>
    <b:Year>2006</b:Year>
    <b:YearAccessed>2011</b:YearAccessed>
    <b:MonthAccessed>April</b:MonthAccessed>
    <b:URL>http://www.seafriends.org.nz/oceano/seawater.htm</b:URL>
    <b:RefOrder>1</b:RefOrder>
  </b:Source>
  <b:Source>
    <b:Tag>APC09</b:Tag>
    <b:SourceType>InternetSite</b:SourceType>
    <b:Guid>{8328956F-CCEB-4A18-B30F-A11A068B05D4}</b:Guid>
    <b:Author>
      <b:Author>
        <b:NameList>
          <b:Person>
            <b:Last>APC</b:Last>
          </b:Person>
        </b:NameList>
      </b:Author>
    </b:Author>
    <b:Title>APC PROPS - 3 Blade</b:Title>
    <b:InternetSiteTitle>APC PROPS</b:InternetSiteTitle>
    <b:Year>2009</b:Year>
    <b:YearAccessed>2011</b:YearAccessed>
    <b:MonthAccessed>August</b:MonthAccessed>
    <b:URL>http://www.apcprop.com/ProductDetails.asp?ProductCode=LP315135</b:URL>
    <b:RefOrder>14</b:RefOrder>
  </b:Source>
  <b:Source>
    <b:Tag>Hav11</b:Tag>
    <b:SourceType>Book</b:SourceType>
    <b:Guid>{55BAC787-6D18-4A73-937B-9BA3E6ACEB81}</b:Guid>
    <b:Author>
      <b:Author>
        <b:NameList>
          <b:Person>
            <b:Last>Haven</b:Last>
            <b:First>Kendall</b:First>
          </b:Person>
        </b:NameList>
      </b:Author>
    </b:Author>
    <b:Title>Green Electricity</b:Title>
    <b:Year>2011</b:Year>
    <b:Publisher>ABC-CLIO</b:Publisher>
    <b:RefOrder>5</b:RefOrder>
  </b:Source>
  <b:Source>
    <b:Tag>Ack05</b:Tag>
    <b:SourceType>Book</b:SourceType>
    <b:Guid>{5F2CA1E9-EE3F-457F-89E6-B4360DAEF460}</b:Guid>
    <b:Author>
      <b:Author>
        <b:NameList>
          <b:Person>
            <b:Last>Ackermann</b:Last>
            <b:First>Thomas</b:First>
          </b:Person>
        </b:NameList>
      </b:Author>
    </b:Author>
    <b:Title>Wind Power in Power Systems</b:Title>
    <b:Year>2005</b:Year>
    <b:Publisher>John Wiley and Sons</b:Publisher>
    <b:RefOrder>9</b:RefOrder>
  </b:Source>
  <b:Source>
    <b:Tag>Jar</b:Tag>
    <b:SourceType>Book</b:SourceType>
    <b:Guid>{7763218E-B074-41F0-A706-28668684AFD5}</b:Guid>
    <b:Author>
      <b:Author>
        <b:NameList>
          <b:Person>
            <b:Last>Jarumayan</b:Last>
            <b:First>G.</b:First>
            <b:Middle>A.</b:Middle>
          </b:Person>
          <b:Person>
            <b:Last>Sadili</b:Last>
          </b:Person>
        </b:NameList>
      </b:Author>
    </b:Author>
    <b:Title>The Changing Earth</b:Title>
    <b:Publisher>Goodwill Trading Co., Inc</b:Publisher>
    <b:RefOrder>3</b:RefOrder>
  </b:Source>
  <b:Source>
    <b:Tag>Usi00</b:Tag>
    <b:SourceType>InternetSite</b:SourceType>
    <b:Guid>{BBB306E0-2826-4CE7-A1CF-5B3E8ACD8BF8}</b:Guid>
    <b:Title>Using DC motors in fighting robots</b:Title>
    <b:Year>2000</b:Year>
    <b:YearAccessed>2011</b:YearAccessed>
    <b:MonthAccessed>September</b:MonthAccessed>
    <b:URL>http://robots.freehostia.com/Motors/MotorsBody.html</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209BBD-CC41-444C-BD1A-536786400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14</Pages>
  <Words>3571</Words>
  <Characters>20359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Generating Power for Remote Applications in Extreme Environments</vt:lpstr>
    </vt:vector>
  </TitlesOfParts>
  <Company>University of Canterbury</Company>
  <LinksUpToDate>false</LinksUpToDate>
  <CharactersWithSpaces>23883</CharactersWithSpaces>
  <SharedDoc>false</SharedDoc>
  <HLinks>
    <vt:vector size="6" baseType="variant">
      <vt:variant>
        <vt:i4>5177417</vt:i4>
      </vt:variant>
      <vt:variant>
        <vt:i4>0</vt:i4>
      </vt:variant>
      <vt:variant>
        <vt:i4>0</vt:i4>
      </vt:variant>
      <vt:variant>
        <vt:i4>5</vt:i4>
      </vt:variant>
      <vt:variant>
        <vt:lpwstr>http://www.citethis.com/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Power for Remote Applications in Extreme Environments</dc:title>
  <dc:subject>ENEL427</dc:subject>
  <dc:creator>Nathan M. Rich</dc:creator>
  <cp:lastModifiedBy> </cp:lastModifiedBy>
  <cp:revision>24</cp:revision>
  <cp:lastPrinted>2008-08-21T21:43:00Z</cp:lastPrinted>
  <dcterms:created xsi:type="dcterms:W3CDTF">2011-08-14T22:24:00Z</dcterms:created>
  <dcterms:modified xsi:type="dcterms:W3CDTF">2011-09-20T10:26:00Z</dcterms:modified>
</cp:coreProperties>
</file>