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Icecold Bodies — MES UAT Script</w:t>
      </w:r>
    </w:p>
    <w:p>
      <w:r>
        <w:rPr>
          <w:b w:val="0"/>
          <w:sz w:val="22"/>
        </w:rPr>
        <w:t>Pre-Job Card Workflow (v1.0) — template library, preview modal, 3-role sign-off, email + PDF</w:t>
      </w:r>
    </w:p>
    <w:p>
      <w:r>
        <w:rPr>
          <w:b w:val="0"/>
        </w:rPr>
      </w:r>
    </w:p>
    <w:p>
      <w:r>
        <w:rPr>
          <w:b w:val="0"/>
        </w:rPr>
        <w:t>Journey name:  Pre-Job Card create → check → confirm (admin / Internal Sales / Sales Rep / Planner; workshop = no involvement check)</w:t>
      </w:r>
    </w:p>
    <w:p>
      <w:r>
        <w:rPr>
          <w:b w:val="0"/>
        </w:rPr>
        <w:t>Role:  Internal Sales (Nadie) drafts; Sales Rep + Planner check-sign. Admin backs up Planner (§0.3). Workshop is NOT part of this workflow.</w:t>
      </w:r>
    </w:p>
    <w:p>
      <w:r>
        <w:rPr>
          <w:b w:val="0"/>
        </w:rPr>
        <w:t>Script version:  v1.0</w:t>
      </w:r>
    </w:p>
    <w:p>
      <w:r>
        <w:rPr>
          <w:b w:val="0"/>
        </w:rPr>
        <w:t>Date:  ___________________________  (filled at walkthrough)</w:t>
      </w:r>
    </w:p>
    <w:p>
      <w:r>
        <w:rPr>
          <w:b w:val="0"/>
        </w:rPr>
        <w:t>Walkthrough user:  ___________________________  (Icecold staff name)</w:t>
      </w:r>
    </w:p>
    <w:p>
      <w:r>
        <w:rPr>
          <w:b w:val="0"/>
        </w:rPr>
        <w:t>BA observer:  ___________________________  (Michael or designate)</w:t>
      </w:r>
    </w:p>
    <w:p>
      <w:r>
        <w:rPr>
          <w:b w:val="0"/>
        </w:rPr>
        <w:t>Source WOs covered:  WO v4.33 §3.1–§3.7 + the template-variable/fridge-DDM and CC additions (migrations 0017–0019; §0.2 internal-only; §0.21 legacy status drive)</w:t>
      </w:r>
    </w:p>
    <w:p>
      <w:r>
        <w:rPr>
          <w:b w:val="0"/>
        </w:rPr>
      </w:r>
    </w:p>
    <w:p>
      <w:r>
        <w:rPr>
          <w:b/>
        </w:rPr>
        <w:t>How to use this script</w:t>
      </w:r>
    </w:p>
    <w:p>
      <w:r>
        <w:rPr>
          <w:b w:val="0"/>
        </w:rPr>
        <w:t>Walk through step-by-step with the BA observing. Tick each ☐ as it passes; note anything unexpected. Steps marked [note] explain expected behaviour that may look surprising. The Pre-Job Card is INTERNAL ONLY — no step involves the customer (§0.2).</w:t>
      </w:r>
    </w:p>
    <w:p>
      <w:r>
        <w:rPr>
          <w:b w:val="0"/>
        </w:rPr>
      </w:r>
    </w:p>
    <w:p>
      <w:r>
        <w:rPr>
          <w:b/>
        </w:rPr>
        <w:t>A — Template library (admin)</w:t>
      </w:r>
    </w:p>
    <w:p>
      <w:r>
        <w:rPr>
          <w:b w:val="0"/>
        </w:rPr>
        <w:t>☐  Open Admin → Pre-Job templates: all 23 templates listed (22 imported + any added), filterable by body type / product line / status; ACTIVE/DRAFT pills correct.</w:t>
      </w:r>
    </w:p>
    <w:p>
      <w:r>
        <w:rPr>
          <w:b w:val="0"/>
        </w:rPr>
        <w:t>☐  Open any template: sections render with numbered items; {{tokens}} are VISIBLE here (e.g. {{external_length}}, {{fridge_make}}, {{vin}}) — they resolve only when a card is created. Edit an item, Save: version bumps; updated-by shows your user.</w:t>
      </w:r>
    </w:p>
    <w:p>
      <w:r>
        <w:rPr>
          <w:b w:val="0"/>
        </w:rPr>
        <w:t>☐  [note] Only ACTIVE templates appear in the modal's selector — a draft can never be sent against (the §0.15 structural gate).</w:t>
      </w:r>
    </w:p>
    <w:p>
      <w:r>
        <w:rPr>
          <w:b w:val="0"/>
        </w:rPr>
        <w:t>☐  Open Admin → Fridge units: ~30 rows from Mounting Drawing A, grouped by manufacturer; add/edit/deactivate works; deactivated units vanish from the modal dropdown.</w:t>
      </w:r>
    </w:p>
    <w:p>
      <w:r>
        <w:rPr>
          <w:b w:val="0"/>
        </w:rPr>
      </w:r>
    </w:p>
    <w:p>
      <w:r>
        <w:rPr>
          <w:b/>
        </w:rPr>
        <w:t>B — Create a Pre-Job Card (Internal Sales)</w:t>
      </w:r>
    </w:p>
    <w:p>
      <w:r>
        <w:rPr>
          <w:b w:val="0"/>
        </w:rPr>
        <w:t>☐  Costings → an ACCEPTED costing row → "Pre-Job Card" button → the preview modal opens with the suggested template pre-selected (★; Rhinorange 2.0 preferred when both variants exist — §0.6).</w:t>
      </w:r>
    </w:p>
    <w:p>
      <w:r>
        <w:rPr>
          <w:b w:val="0"/>
        </w:rPr>
        <w:t>☐  Create draft: the External-dimensions line arrives PRE-POPULATED from the costing (real mm — no 0 000mm editing); VIN shows the chassis VIN or "Pending"; Body gap pre-fills from the chassis VCL when captured.</w:t>
      </w:r>
    </w:p>
    <w:p>
      <w:r>
        <w:rPr>
          <w:b w:val="0"/>
        </w:rPr>
        <w:t>☐  Edit any section line inline; add a row; delete a row. Notes render italic; sub-items as bullets (check Explosive for the HazChem pack).</w:t>
      </w:r>
    </w:p>
    <w:p>
      <w:r>
        <w:rPr>
          <w:b w:val="0"/>
        </w:rPr>
        <w:t>☐  Fridge: pick "ICB orders" → the model dropdown lists the fridge units grouped by manufacturer → selecting one updates the GRP "Provision for …" line LIVE; switching fridges updates the line again.</w:t>
      </w:r>
    </w:p>
    <w:p>
      <w:r>
        <w:rPr>
          <w:b w:val="0"/>
        </w:rPr>
        <w:t>☐  Customer notes free text. Sales Rep dropdown defaults from the costing's rep when set (§0.13 — else empty); Planner dropdown lists planners + admins only (§0.3 — no production users).</w:t>
      </w:r>
    </w:p>
    <w:p>
      <w:r>
        <w:rPr>
          <w:b w:val="0"/>
        </w:rPr>
        <w:t>☐  CC field: enter one or two email addresses (comma-separated).</w:t>
      </w:r>
    </w:p>
    <w:p>
      <w:r>
        <w:rPr>
          <w:b w:val="0"/>
        </w:rPr>
        <w:t>☐  Preview PDF: opens the rendered PDF in a new tab — layout matches the Word originals; tokens resolved; sign-off table shows both checks awaiting.</w:t>
      </w:r>
    </w:p>
    <w:p>
      <w:r>
        <w:rPr>
          <w:b w:val="0"/>
        </w:rPr>
        <w:t>☐  Save Draft → reopen later: everything persisted.</w:t>
      </w:r>
    </w:p>
    <w:p>
      <w:r>
        <w:rPr>
          <w:b w:val="0"/>
        </w:rPr>
      </w:r>
    </w:p>
    <w:p>
      <w:r>
        <w:rPr>
          <w:b/>
        </w:rPr>
        <w:t>C — Submit for Check + email</w:t>
      </w:r>
    </w:p>
    <w:p>
      <w:r>
        <w:rPr>
          <w:b w:val="0"/>
        </w:rPr>
        <w:t>☐  With Body Gap EMPTY: Submit for Check is blocked until the §0.8 waiver checkbox is ticked ("chassis not yet arrived"). With a gap value: submits directly.</w:t>
      </w:r>
    </w:p>
    <w:p>
      <w:r>
        <w:rPr>
          <w:b w:val="0"/>
        </w:rPr>
        <w:t>☐  Submit requires both a Sales Rep and a Planner selected (clear errors otherwise).</w:t>
      </w:r>
    </w:p>
    <w:p>
      <w:r>
        <w:rPr>
          <w:b w:val="0"/>
        </w:rPr>
        <w:t>☐  On submit: your default mail client opens — subject carries the costing reference; body carries BOTH click-to-signoff links; CC is pre-filled from the CC field; To: is blank (address it manually). [note] The PDF cannot auto-attach (mailto limitation) — use the Download PDF button and attach manually.</w:t>
      </w:r>
    </w:p>
    <w:p>
      <w:r>
        <w:rPr>
          <w:b w:val="0"/>
        </w:rPr>
        <w:t>☐  The costing row flips to Pre-Job Sent. Re-opening the modal shows the read-only sent state with "Open email draft" + "Download PDF" helpers.</w:t>
      </w:r>
    </w:p>
    <w:p>
      <w:r>
        <w:rPr>
          <w:b w:val="0"/>
        </w:rPr>
      </w:r>
    </w:p>
    <w:p>
      <w:r>
        <w:rPr>
          <w:b/>
        </w:rPr>
        <w:t>D — Check sign-offs (Sales Rep + Planner)</w:t>
      </w:r>
    </w:p>
    <w:p>
      <w:r>
        <w:rPr>
          <w:b w:val="0"/>
        </w:rPr>
        <w:t>☐  Follow the email's sales link (or open /mes-app/prejob/{id}/signoff/sales): the read-only card renders (sections, fridge, notes, body gap) + Download PDF + Sign off / Reject buttons.</w:t>
      </w:r>
    </w:p>
    <w:p>
      <w:r>
        <w:rPr>
          <w:b w:val="0"/>
        </w:rPr>
        <w:t>☐  Sign off as Sales Rep: attestation text required; after signing the page shows "your sign-off is in — awaiting the other check".</w:t>
      </w:r>
    </w:p>
    <w:p>
      <w:r>
        <w:rPr>
          <w:b w:val="0"/>
        </w:rPr>
        <w:t>☐  Planner link: same shape; Planner signs → the page flips to the green "Pre-Job CONFIRMED" state; the costing's status updates.</w:t>
      </w:r>
    </w:p>
    <w:p>
      <w:r>
        <w:rPr>
          <w:b w:val="0"/>
        </w:rPr>
        <w:t>☐  [note] The ACTUAL signer is recorded — if Burt (admin) signs as Planner backup, the record shows Burt, not the assigned planner (§0.12 audit honesty).</w:t>
      </w:r>
    </w:p>
    <w:p>
      <w:r>
        <w:rPr>
          <w:b w:val="0"/>
        </w:rPr>
        <w:t>☐  Role gating: a planner-role user opening the SALES page sees the role-gated notice (and vice versa); admin passes both (§0.3).</w:t>
      </w:r>
    </w:p>
    <w:p>
      <w:r>
        <w:rPr>
          <w:b w:val="0"/>
        </w:rPr>
      </w:r>
    </w:p>
    <w:p>
      <w:r>
        <w:rPr>
          <w:b/>
        </w:rPr>
        <w:t>E — Reject path</w:t>
      </w:r>
    </w:p>
    <w:p>
      <w:r>
        <w:rPr>
          <w:b w:val="0"/>
        </w:rPr>
        <w:t>☐  On a sent-for-check card, click Reject (either role): reason required → the card returns to DRAFT; the page shows "Back at draft — [&lt;role&gt; check — &lt;user&gt;] &lt;reason&gt;".</w:t>
      </w:r>
    </w:p>
    <w:p>
      <w:r>
        <w:rPr>
          <w:b w:val="0"/>
        </w:rPr>
        <w:t>☐  Re-open the modal from Costings: the amber reject banner shows the reason; fix and Submit for Check again — the reason clears; BOTH checks must re-sign (earlier sign-offs reset).</w:t>
      </w:r>
    </w:p>
    <w:p>
      <w:r>
        <w:rPr>
          <w:b w:val="0"/>
        </w:rPr>
      </w:r>
    </w:p>
    <w:p>
      <w:r>
        <w:rPr>
          <w:b/>
        </w:rPr>
        <w:t>F — Edge cases + role exclusions</w:t>
      </w:r>
    </w:p>
    <w:p>
      <w:r>
        <w:rPr>
          <w:b w:val="0"/>
        </w:rPr>
        <w:t>☐  No fridge: pick "No fridge unit (cut-out provision only)" — submit works; the PDF shows the cut-out-only line.</w:t>
      </w:r>
    </w:p>
    <w:p>
      <w:r>
        <w:rPr>
          <w:b w:val="0"/>
        </w:rPr>
        <w:t>☐  No chassis yet: VIN "Pending", Body Gap pending → waiver path (C) applies.</w:t>
      </w:r>
    </w:p>
    <w:p>
      <w:r>
        <w:rPr>
          <w:b w:val="0"/>
        </w:rPr>
        <w:t>☐  Costing with no preset sales rep: the dropdown opens empty; pick manually (§0.13).</w:t>
      </w:r>
    </w:p>
    <w:p>
      <w:r>
        <w:rPr>
          <w:b w:val="0"/>
        </w:rPr>
        <w:t>☐  Workshop user: no Pre-Job involvement — the modal's create actions are absent and both sign-off pages show the role-gated notice (§0.16).</w:t>
      </w:r>
    </w:p>
    <w:p>
      <w:r>
        <w:rPr>
          <w:b w:val="0"/>
        </w:rPr>
        <w:t>☐  [note] One Pre-Job Card per costing — a second Create on the same costing is refused (the costing IS the reference, §0.7).</w:t>
      </w:r>
    </w:p>
    <w:p>
      <w:r>
        <w:rPr>
          <w:b w:val="0"/>
        </w:rPr>
      </w:r>
    </w:p>
    <w:p>
      <w:r>
        <w:rPr>
          <w:b/>
        </w:rPr>
        <w:t>Sign-off</w:t>
      </w:r>
    </w:p>
    <w:p>
      <w:r>
        <w:rPr>
          <w:b w:val="0"/>
        </w:rPr>
        <w:t>☐  The v4.33 Pre-Job Card workflow is fit for purpose and ready for pilot operation.</w:t>
      </w:r>
    </w:p>
    <w:p>
      <w:r>
        <w:rPr>
          <w:b w:val="0"/>
        </w:rPr>
        <w:t>User signature (walkthrough person):</w:t>
      </w:r>
    </w:p>
    <w:p>
      <w:r>
        <w:rPr>
          <w:b w:val="0"/>
        </w:rPr>
        <w:t>Signature:  ________________________________   Date:  ________________________</w:t>
      </w:r>
    </w:p>
    <w:p>
      <w:r>
        <w:rPr>
          <w:b w:val="0"/>
        </w:rPr>
        <w:t>Name:  _____________________________________</w:t>
      </w:r>
    </w:p>
    <w:p>
      <w:r>
        <w:rPr>
          <w:b w:val="0"/>
        </w:rPr>
        <w:t>BA counter-signature:</w:t>
      </w:r>
    </w:p>
    <w:p>
      <w:r>
        <w:rPr>
          <w:b w:val="0"/>
        </w:rPr>
        <w:t>Signature:  ________________________________   Date:  ________________________</w:t>
      </w:r>
    </w:p>
    <w:p>
      <w:r>
        <w:rPr>
          <w:b w:val="0"/>
        </w:rPr>
        <w:t>Name:  _____________________________________   Role:  ________________________</w:t>
      </w:r>
    </w:p>
    <w:p>
      <w:r>
        <w:rPr>
          <w:b w:val="0"/>
        </w:rPr>
        <w:t>— END OF SCRIPT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