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A100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KENCID MOBILITY LTD WEBSITE STRUCTURE</w:t>
      </w:r>
    </w:p>
    <w:p w14:paraId="1D625C16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CONTENT + VISUAL STORYTELLING ARCHITECTURE</w:t>
      </w:r>
    </w:p>
    <w:p w14:paraId="61737EB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1BBC4976">
          <v:rect id="_x0000_i1389" style="width:0;height:1.5pt" o:hralign="center" o:hrstd="t" o:hr="t" fillcolor="#a0a0a0" stroked="f"/>
        </w:pict>
      </w:r>
    </w:p>
    <w:p w14:paraId="26D16B08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SECTION 1</w:t>
      </w:r>
    </w:p>
    <w:p w14:paraId="4B03D3FE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HERO SECTION</w:t>
      </w:r>
    </w:p>
    <w:p w14:paraId="6CE8990D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Content</w:t>
      </w:r>
    </w:p>
    <w:p w14:paraId="32448980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Africa's Future of Universal Design Mobility Starts Here</w:t>
      </w:r>
    </w:p>
    <w:p w14:paraId="0A5BBE0F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Designing Movement for Everyone™</w:t>
      </w:r>
    </w:p>
    <w:p w14:paraId="7C96EEA8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We design, manufacture, assemble and deploy Universal Design mobility solutions that enable every person to move with dignity, comfort, independence and equality.</w:t>
      </w:r>
    </w:p>
    <w:p w14:paraId="454E9F7D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215AFF52">
          <v:rect id="_x0000_i1390" style="width:0;height:1.5pt" o:hralign="center" o:hrstd="t" o:hr="t" fillcolor="#a0a0a0" stroked="f"/>
        </w:pict>
      </w:r>
    </w:p>
    <w:p w14:paraId="74494D02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Visual</w:t>
      </w:r>
    </w:p>
    <w:p w14:paraId="3B1C345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Full-width cinematic render:</w:t>
      </w:r>
    </w:p>
    <w:p w14:paraId="44100B86" w14:textId="066B35D5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drawing>
          <wp:inline distT="0" distB="0" distL="0" distR="0" wp14:anchorId="3B01C342" wp14:editId="172BCD2F">
            <wp:extent cx="5943600" cy="2969895"/>
            <wp:effectExtent l="0" t="0" r="0" b="1905"/>
            <wp:docPr id="100386814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6F670" w14:textId="6ADD3C4C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4DAC85FB" wp14:editId="32546617">
            <wp:extent cx="3657600" cy="3657600"/>
            <wp:effectExtent l="0" t="0" r="0" b="0"/>
            <wp:docPr id="1472831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8E999" w14:textId="702ABB34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drawing>
          <wp:inline distT="0" distB="0" distL="0" distR="0" wp14:anchorId="6E9CC134" wp14:editId="347EA6CD">
            <wp:extent cx="5943600" cy="3343275"/>
            <wp:effectExtent l="0" t="0" r="0" b="9525"/>
            <wp:docPr id="176200617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744A" w14:textId="3B663F93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0EACCBA0" wp14:editId="1B8E4127">
            <wp:extent cx="5943600" cy="3961130"/>
            <wp:effectExtent l="0" t="0" r="0" b="1270"/>
            <wp:docPr id="873632043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80F53" w14:textId="641EF7B6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160C639D" wp14:editId="092824F8">
            <wp:extent cx="5943600" cy="4385310"/>
            <wp:effectExtent l="0" t="0" r="0" b="0"/>
            <wp:docPr id="20880079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0D830" w14:textId="082AC1DC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drawing>
          <wp:inline distT="0" distB="0" distL="0" distR="0" wp14:anchorId="74563122" wp14:editId="67BC0E54">
            <wp:extent cx="5943600" cy="3343275"/>
            <wp:effectExtent l="0" t="0" r="0" b="9525"/>
            <wp:docPr id="116704080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29F01" w14:textId="75C3628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29A7E0E9" wp14:editId="3FA63E97">
            <wp:extent cx="5943600" cy="2971800"/>
            <wp:effectExtent l="0" t="0" r="0" b="0"/>
            <wp:docPr id="102968090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9CB1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Hero Scene</w:t>
      </w:r>
    </w:p>
    <w:p w14:paraId="5B69F60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Show:</w:t>
      </w:r>
    </w:p>
    <w:p w14:paraId="0B1098E8" w14:textId="77777777" w:rsidR="00055399" w:rsidRPr="00055399" w:rsidRDefault="00055399" w:rsidP="00055399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KENCID Universal City Bus</w:t>
      </w:r>
    </w:p>
    <w:p w14:paraId="16C6A366" w14:textId="77777777" w:rsidR="00055399" w:rsidRPr="00055399" w:rsidRDefault="00055399" w:rsidP="00055399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Modern African skyline</w:t>
      </w:r>
    </w:p>
    <w:p w14:paraId="5D772C7C" w14:textId="77777777" w:rsidR="00055399" w:rsidRPr="00055399" w:rsidRDefault="00055399" w:rsidP="00055399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Foldable seat concept visible through glazing</w:t>
      </w:r>
    </w:p>
    <w:p w14:paraId="3FF2863C" w14:textId="77777777" w:rsidR="00055399" w:rsidRPr="00055399" w:rsidRDefault="00055399" w:rsidP="00055399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Passenger using tactile pathway</w:t>
      </w:r>
    </w:p>
    <w:p w14:paraId="561488EF" w14:textId="77777777" w:rsidR="00055399" w:rsidRPr="00055399" w:rsidRDefault="00055399" w:rsidP="00055399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Family boarding comfortably</w:t>
      </w:r>
    </w:p>
    <w:p w14:paraId="6CD60A32" w14:textId="77777777" w:rsidR="00055399" w:rsidRPr="00055399" w:rsidRDefault="00055399" w:rsidP="00055399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Smart digital displays</w:t>
      </w:r>
    </w:p>
    <w:p w14:paraId="6A52040B" w14:textId="77777777" w:rsidR="00055399" w:rsidRPr="00055399" w:rsidRDefault="00055399" w:rsidP="00055399">
      <w:pPr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Green mobility environment</w:t>
      </w:r>
    </w:p>
    <w:p w14:paraId="6771F8C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286C125A">
          <v:rect id="_x0000_i1398" style="width:0;height:1.5pt" o:hralign="center" o:hrstd="t" o:hr="t" fillcolor="#a0a0a0" stroked="f"/>
        </w:pict>
      </w:r>
    </w:p>
    <w:p w14:paraId="1A61E1E2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Interactive Elements</w:t>
      </w:r>
    </w:p>
    <w:p w14:paraId="38234AAF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Animated statistics:</w:t>
      </w:r>
    </w:p>
    <w:p w14:paraId="3CF4DC2A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 xml:space="preserve">100 </w:t>
      </w:r>
      <w:proofErr w:type="gramStart"/>
      <w:r w:rsidRPr="00055399">
        <w:rPr>
          <w:rFonts w:ascii="Garamond" w:hAnsi="Garamond"/>
          <w:b/>
          <w:bCs/>
        </w:rPr>
        <w:t>Million</w:t>
      </w:r>
      <w:proofErr w:type="gramEnd"/>
      <w:r w:rsidRPr="00055399">
        <w:rPr>
          <w:rFonts w:ascii="Garamond" w:hAnsi="Garamond"/>
          <w:b/>
          <w:bCs/>
        </w:rPr>
        <w:t>+</w:t>
      </w:r>
    </w:p>
    <w:p w14:paraId="18AF00C4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Future Passengers Served</w:t>
      </w:r>
    </w:p>
    <w:p w14:paraId="0CBD19F3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lastRenderedPageBreak/>
        <w:t>50,000+</w:t>
      </w:r>
    </w:p>
    <w:p w14:paraId="4D994256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Universal Design Vehicles</w:t>
      </w:r>
    </w:p>
    <w:p w14:paraId="0B92CCE4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500+</w:t>
      </w:r>
    </w:p>
    <w:p w14:paraId="19CAECAB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Mobility Hubs</w:t>
      </w:r>
    </w:p>
    <w:p w14:paraId="18E62B8C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100,000+</w:t>
      </w:r>
    </w:p>
    <w:p w14:paraId="51216204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Jobs Created</w:t>
      </w:r>
    </w:p>
    <w:p w14:paraId="08BA0A3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5508DA04">
          <v:rect id="_x0000_i1399" style="width:0;height:1.5pt" o:hralign="center" o:hrstd="t" o:hr="t" fillcolor="#a0a0a0" stroked="f"/>
        </w:pict>
      </w:r>
    </w:p>
    <w:p w14:paraId="6426ED38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SECTION 2</w:t>
      </w:r>
    </w:p>
    <w:p w14:paraId="4467663E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THE PROBLEM WE ARE SOLVING</w:t>
      </w:r>
    </w:p>
    <w:p w14:paraId="4DCA3DC0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Content</w:t>
      </w:r>
    </w:p>
    <w:p w14:paraId="62AFD7C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Current transport systems were never designed for everyone.</w:t>
      </w:r>
    </w:p>
    <w:p w14:paraId="0EF6A04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Millions face mobility barriers daily.</w:t>
      </w:r>
    </w:p>
    <w:p w14:paraId="266F7E3D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The issue is not people.</w:t>
      </w:r>
    </w:p>
    <w:p w14:paraId="1E4AB7B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The issue is design.</w:t>
      </w:r>
    </w:p>
    <w:p w14:paraId="33769AE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4FA0A4B1">
          <v:rect id="_x0000_i1400" style="width:0;height:1.5pt" o:hralign="center" o:hrstd="t" o:hr="t" fillcolor="#a0a0a0" stroked="f"/>
        </w:pict>
      </w:r>
    </w:p>
    <w:p w14:paraId="68209ACE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Visual</w:t>
      </w:r>
    </w:p>
    <w:p w14:paraId="45DFAE59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Interactive Problem Infographic</w:t>
      </w:r>
    </w:p>
    <w:p w14:paraId="31305A2F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Split screen:</w:t>
      </w:r>
    </w:p>
    <w:p w14:paraId="27008C5A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LEFT</w:t>
      </w:r>
    </w:p>
    <w:p w14:paraId="5B1512EA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Current transport</w:t>
      </w:r>
    </w:p>
    <w:p w14:paraId="52837A04" w14:textId="77777777" w:rsidR="00055399" w:rsidRPr="00055399" w:rsidRDefault="00055399" w:rsidP="00055399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High steps</w:t>
      </w:r>
    </w:p>
    <w:p w14:paraId="18ECD195" w14:textId="77777777" w:rsidR="00055399" w:rsidRPr="00055399" w:rsidRDefault="00055399" w:rsidP="00055399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Confusing information</w:t>
      </w:r>
    </w:p>
    <w:p w14:paraId="50310AB5" w14:textId="77777777" w:rsidR="00055399" w:rsidRPr="00055399" w:rsidRDefault="00055399" w:rsidP="00055399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Fixed seating</w:t>
      </w:r>
    </w:p>
    <w:p w14:paraId="0474A9D5" w14:textId="77777777" w:rsidR="00055399" w:rsidRPr="00055399" w:rsidRDefault="00055399" w:rsidP="00055399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t>Poor emergency systems</w:t>
      </w:r>
    </w:p>
    <w:p w14:paraId="0AA40F52" w14:textId="77777777" w:rsidR="00055399" w:rsidRPr="00055399" w:rsidRDefault="00055399" w:rsidP="00055399">
      <w:pPr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Poor wayfinding</w:t>
      </w:r>
    </w:p>
    <w:p w14:paraId="52EC867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RIGHT</w:t>
      </w:r>
    </w:p>
    <w:p w14:paraId="56EE8C18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KENCID Mobility</w:t>
      </w:r>
    </w:p>
    <w:p w14:paraId="188155E7" w14:textId="77777777" w:rsidR="00055399" w:rsidRPr="00055399" w:rsidRDefault="00055399" w:rsidP="00055399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Universal boarding</w:t>
      </w:r>
    </w:p>
    <w:p w14:paraId="34C948F3" w14:textId="77777777" w:rsidR="00055399" w:rsidRPr="00055399" w:rsidRDefault="00055399" w:rsidP="00055399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Foldable seating</w:t>
      </w:r>
    </w:p>
    <w:p w14:paraId="29005770" w14:textId="77777777" w:rsidR="00055399" w:rsidRPr="00055399" w:rsidRDefault="00055399" w:rsidP="00055399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Tactile guidance</w:t>
      </w:r>
    </w:p>
    <w:p w14:paraId="0D273045" w14:textId="77777777" w:rsidR="00055399" w:rsidRPr="00055399" w:rsidRDefault="00055399" w:rsidP="00055399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Smart information</w:t>
      </w:r>
    </w:p>
    <w:p w14:paraId="33736C9B" w14:textId="77777777" w:rsidR="00055399" w:rsidRPr="00055399" w:rsidRDefault="00055399" w:rsidP="00055399">
      <w:pPr>
        <w:numPr>
          <w:ilvl w:val="0"/>
          <w:numId w:val="4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Multi-sensory communication</w:t>
      </w:r>
    </w:p>
    <w:p w14:paraId="6E1A5038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60DB00F3">
          <v:rect id="_x0000_i1401" style="width:0;height:1.5pt" o:hralign="center" o:hrstd="t" o:hr="t" fillcolor="#a0a0a0" stroked="f"/>
        </w:pict>
      </w:r>
    </w:p>
    <w:p w14:paraId="0284735A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Illustration</w:t>
      </w:r>
    </w:p>
    <w:p w14:paraId="2E49F2AD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Passenger journey comparison</w:t>
      </w:r>
    </w:p>
    <w:p w14:paraId="65EFAC6B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Before KENCID</w:t>
      </w:r>
    </w:p>
    <w:p w14:paraId="36B65FF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Segoe UI Emoji" w:hAnsi="Segoe UI Emoji" w:cs="Segoe UI Emoji"/>
        </w:rPr>
        <w:t>❌</w:t>
      </w:r>
      <w:r w:rsidRPr="00055399">
        <w:rPr>
          <w:rFonts w:ascii="Garamond" w:hAnsi="Garamond"/>
        </w:rPr>
        <w:t xml:space="preserve"> Confusion</w:t>
      </w:r>
      <w:r w:rsidRPr="00055399">
        <w:rPr>
          <w:rFonts w:ascii="Garamond" w:hAnsi="Garamond"/>
        </w:rPr>
        <w:br/>
      </w:r>
      <w:r w:rsidRPr="00055399">
        <w:rPr>
          <w:rFonts w:ascii="Segoe UI Emoji" w:hAnsi="Segoe UI Emoji" w:cs="Segoe UI Emoji"/>
        </w:rPr>
        <w:t>❌</w:t>
      </w:r>
      <w:r w:rsidRPr="00055399">
        <w:rPr>
          <w:rFonts w:ascii="Garamond" w:hAnsi="Garamond"/>
        </w:rPr>
        <w:t xml:space="preserve"> Stress</w:t>
      </w:r>
      <w:r w:rsidRPr="00055399">
        <w:rPr>
          <w:rFonts w:ascii="Garamond" w:hAnsi="Garamond"/>
        </w:rPr>
        <w:br/>
      </w:r>
      <w:r w:rsidRPr="00055399">
        <w:rPr>
          <w:rFonts w:ascii="Segoe UI Emoji" w:hAnsi="Segoe UI Emoji" w:cs="Segoe UI Emoji"/>
        </w:rPr>
        <w:t>❌</w:t>
      </w:r>
      <w:r w:rsidRPr="00055399">
        <w:rPr>
          <w:rFonts w:ascii="Garamond" w:hAnsi="Garamond"/>
        </w:rPr>
        <w:t xml:space="preserve"> Dependence</w:t>
      </w:r>
    </w:p>
    <w:p w14:paraId="0D8D1B98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After KENCID</w:t>
      </w:r>
    </w:p>
    <w:p w14:paraId="79684FE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Segoe UI Emoji" w:hAnsi="Segoe UI Emoji" w:cs="Segoe UI Emoji"/>
        </w:rPr>
        <w:t>✅</w:t>
      </w:r>
      <w:r w:rsidRPr="00055399">
        <w:rPr>
          <w:rFonts w:ascii="Garamond" w:hAnsi="Garamond"/>
        </w:rPr>
        <w:t xml:space="preserve"> Dignity</w:t>
      </w:r>
      <w:r w:rsidRPr="00055399">
        <w:rPr>
          <w:rFonts w:ascii="Garamond" w:hAnsi="Garamond"/>
        </w:rPr>
        <w:br/>
      </w:r>
      <w:r w:rsidRPr="00055399">
        <w:rPr>
          <w:rFonts w:ascii="Segoe UI Emoji" w:hAnsi="Segoe UI Emoji" w:cs="Segoe UI Emoji"/>
        </w:rPr>
        <w:t>✅</w:t>
      </w:r>
      <w:r w:rsidRPr="00055399">
        <w:rPr>
          <w:rFonts w:ascii="Garamond" w:hAnsi="Garamond"/>
        </w:rPr>
        <w:t xml:space="preserve"> Independence</w:t>
      </w:r>
      <w:r w:rsidRPr="00055399">
        <w:rPr>
          <w:rFonts w:ascii="Garamond" w:hAnsi="Garamond"/>
        </w:rPr>
        <w:br/>
      </w:r>
      <w:r w:rsidRPr="00055399">
        <w:rPr>
          <w:rFonts w:ascii="Segoe UI Emoji" w:hAnsi="Segoe UI Emoji" w:cs="Segoe UI Emoji"/>
        </w:rPr>
        <w:t>✅</w:t>
      </w:r>
      <w:r w:rsidRPr="00055399">
        <w:rPr>
          <w:rFonts w:ascii="Garamond" w:hAnsi="Garamond"/>
        </w:rPr>
        <w:t xml:space="preserve"> Inclusion</w:t>
      </w:r>
    </w:p>
    <w:p w14:paraId="31CE989A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4CC064A3">
          <v:rect id="_x0000_i1402" style="width:0;height:1.5pt" o:hralign="center" o:hrstd="t" o:hr="t" fillcolor="#a0a0a0" stroked="f"/>
        </w:pict>
      </w:r>
    </w:p>
    <w:p w14:paraId="5DC128A1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SECTION 3</w:t>
      </w:r>
    </w:p>
    <w:p w14:paraId="56409CC7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OUR SOLUTION</w:t>
      </w:r>
    </w:p>
    <w:p w14:paraId="07CB548A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lastRenderedPageBreak/>
        <w:t>Content</w:t>
      </w:r>
    </w:p>
    <w:p w14:paraId="1E76E83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We create complete mobility ecosystems.</w:t>
      </w:r>
    </w:p>
    <w:p w14:paraId="52B7FED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Not just vehicles.</w:t>
      </w:r>
    </w:p>
    <w:p w14:paraId="77B77A8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Not just infrastructure.</w:t>
      </w:r>
    </w:p>
    <w:p w14:paraId="54E48EBE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Entire journeys.</w:t>
      </w:r>
    </w:p>
    <w:p w14:paraId="5F44F90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0BE18C72">
          <v:rect id="_x0000_i1403" style="width:0;height:1.5pt" o:hralign="center" o:hrstd="t" o:hr="t" fillcolor="#a0a0a0" stroked="f"/>
        </w:pict>
      </w:r>
    </w:p>
    <w:p w14:paraId="74131C05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Visual</w:t>
      </w:r>
    </w:p>
    <w:p w14:paraId="1C26E3C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Large ecosystem diagram</w:t>
      </w:r>
    </w:p>
    <w:p w14:paraId="1AFD1BCB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Research</w:t>
      </w:r>
    </w:p>
    <w:p w14:paraId="7B1FEDB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12EEB34A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Design</w:t>
      </w:r>
    </w:p>
    <w:p w14:paraId="6A60C77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1DD1192B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Engineering</w:t>
      </w:r>
    </w:p>
    <w:p w14:paraId="79BF408A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391BD7A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Manufacturing</w:t>
      </w:r>
    </w:p>
    <w:p w14:paraId="7C2C321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468AD78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Deployment</w:t>
      </w:r>
    </w:p>
    <w:p w14:paraId="577B25FE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2A6D53D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Operations</w:t>
      </w:r>
    </w:p>
    <w:p w14:paraId="3F3665C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24EA6040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Continuous Improvement</w:t>
      </w:r>
    </w:p>
    <w:p w14:paraId="4E7B477F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66D5B2F9">
          <v:rect id="_x0000_i1404" style="width:0;height:1.5pt" o:hralign="center" o:hrstd="t" o:hr="t" fillcolor="#a0a0a0" stroked="f"/>
        </w:pict>
      </w:r>
    </w:p>
    <w:p w14:paraId="6A72C194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SECTION 4</w:t>
      </w:r>
    </w:p>
    <w:p w14:paraId="4F7940ED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lastRenderedPageBreak/>
        <w:t>EXPERIENCE KENCID MOBILITY</w:t>
      </w:r>
    </w:p>
    <w:p w14:paraId="79BCAF18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This becomes one of the most powerful website sections.</w:t>
      </w:r>
    </w:p>
    <w:p w14:paraId="5696143E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2F3FF830">
          <v:rect id="_x0000_i1405" style="width:0;height:1.5pt" o:hralign="center" o:hrstd="t" o:hr="t" fillcolor="#a0a0a0" stroked="f"/>
        </w:pict>
      </w:r>
    </w:p>
    <w:p w14:paraId="56937759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Subsection 1</w:t>
      </w:r>
    </w:p>
    <w:p w14:paraId="72566F97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The Universal Bus Interior</w:t>
      </w:r>
    </w:p>
    <w:p w14:paraId="7903E106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Content explaining:</w:t>
      </w:r>
    </w:p>
    <w:p w14:paraId="24DC960C" w14:textId="77777777" w:rsidR="00055399" w:rsidRPr="00055399" w:rsidRDefault="00055399" w:rsidP="00055399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Foldable forward-facing seats</w:t>
      </w:r>
    </w:p>
    <w:p w14:paraId="3D750F5E" w14:textId="77777777" w:rsidR="00055399" w:rsidRPr="00055399" w:rsidRDefault="00055399" w:rsidP="00055399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Tactile flooring</w:t>
      </w:r>
    </w:p>
    <w:p w14:paraId="4EDB6E27" w14:textId="77777777" w:rsidR="00055399" w:rsidRPr="00055399" w:rsidRDefault="00055399" w:rsidP="00055399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Multi-sensory communication</w:t>
      </w:r>
    </w:p>
    <w:p w14:paraId="531DA250" w14:textId="77777777" w:rsidR="00055399" w:rsidRPr="00055399" w:rsidRDefault="00055399" w:rsidP="00055399">
      <w:pPr>
        <w:numPr>
          <w:ilvl w:val="0"/>
          <w:numId w:val="5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Wide circulation</w:t>
      </w:r>
    </w:p>
    <w:p w14:paraId="32E8B03A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44211B56">
          <v:rect id="_x0000_i1406" style="width:0;height:1.5pt" o:hralign="center" o:hrstd="t" o:hr="t" fillcolor="#a0a0a0" stroked="f"/>
        </w:pict>
      </w:r>
    </w:p>
    <w:p w14:paraId="23BD80C1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Visual</w:t>
      </w:r>
    </w:p>
    <w:p w14:paraId="3801443B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Large immersive interior render</w:t>
      </w:r>
    </w:p>
    <w:p w14:paraId="23A3564A" w14:textId="46FAA1CA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45227A2C" wp14:editId="52DB6D3D">
            <wp:extent cx="5943600" cy="4402455"/>
            <wp:effectExtent l="0" t="0" r="0" b="0"/>
            <wp:docPr id="582897005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19F7" w14:textId="56CAA26D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56B5D235" wp14:editId="38340B67">
            <wp:extent cx="5943600" cy="3962400"/>
            <wp:effectExtent l="0" t="0" r="0" b="0"/>
            <wp:docPr id="163975154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B04B4" w14:textId="5B3EA21A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184E2E7F" wp14:editId="6F9FA9B6">
            <wp:extent cx="5943600" cy="5961380"/>
            <wp:effectExtent l="0" t="0" r="0" b="1270"/>
            <wp:docPr id="1042163926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03D6A" w14:textId="36182803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0A5A7F8D" wp14:editId="3C94EC25">
            <wp:extent cx="5943600" cy="3956685"/>
            <wp:effectExtent l="0" t="0" r="0" b="5715"/>
            <wp:docPr id="1508264431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E50D" w14:textId="6861EA03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drawing>
          <wp:inline distT="0" distB="0" distL="0" distR="0" wp14:anchorId="4CDC0DA7" wp14:editId="4C999FD1">
            <wp:extent cx="5943600" cy="3343275"/>
            <wp:effectExtent l="0" t="0" r="0" b="9525"/>
            <wp:docPr id="65706331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FD985" w14:textId="620C2B8A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310499CF" wp14:editId="2B7BEF57">
            <wp:extent cx="5943600" cy="3313430"/>
            <wp:effectExtent l="0" t="0" r="0" b="1270"/>
            <wp:docPr id="909939249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AD31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Interactive Feature Hotspots</w:t>
      </w:r>
    </w:p>
    <w:p w14:paraId="6758FD86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User clicks:</w:t>
      </w:r>
    </w:p>
    <w:p w14:paraId="5C02FDE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Seat → explanation</w:t>
      </w:r>
    </w:p>
    <w:p w14:paraId="79D298C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Floor → tactile system</w:t>
      </w:r>
    </w:p>
    <w:p w14:paraId="1F3BBD5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Display → passenger information</w:t>
      </w:r>
    </w:p>
    <w:p w14:paraId="51DAC11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Lighting → emergency response</w:t>
      </w:r>
    </w:p>
    <w:p w14:paraId="502E6213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188D6162">
          <v:rect id="_x0000_i1413" style="width:0;height:1.5pt" o:hralign="center" o:hrstd="t" o:hr="t" fillcolor="#a0a0a0" stroked="f"/>
        </w:pict>
      </w:r>
    </w:p>
    <w:p w14:paraId="1E756120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Subsection 2</w:t>
      </w:r>
    </w:p>
    <w:p w14:paraId="181BC385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Universal School Bus</w:t>
      </w:r>
    </w:p>
    <w:p w14:paraId="7C28964F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Visual:</w:t>
      </w:r>
    </w:p>
    <w:p w14:paraId="3C1B627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Children boarding safely.</w:t>
      </w:r>
    </w:p>
    <w:p w14:paraId="019D3C30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GPS tracking interface.</w:t>
      </w:r>
    </w:p>
    <w:p w14:paraId="081A9F7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Parent notification dashboard.</w:t>
      </w:r>
    </w:p>
    <w:p w14:paraId="006410D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pict w14:anchorId="02DDB583">
          <v:rect id="_x0000_i1414" style="width:0;height:1.5pt" o:hralign="center" o:hrstd="t" o:hr="t" fillcolor="#a0a0a0" stroked="f"/>
        </w:pict>
      </w:r>
    </w:p>
    <w:p w14:paraId="19E5E194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Subsection 3</w:t>
      </w:r>
    </w:p>
    <w:p w14:paraId="230BBD14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Universal Intercity Coach</w:t>
      </w:r>
    </w:p>
    <w:p w14:paraId="14616B5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Visual:</w:t>
      </w:r>
    </w:p>
    <w:p w14:paraId="785FF6BE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Premium luxury coach interior.</w:t>
      </w:r>
    </w:p>
    <w:p w14:paraId="1489C6D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Flexible seating.</w:t>
      </w:r>
    </w:p>
    <w:p w14:paraId="049D1A1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Tourism-focused travel.</w:t>
      </w:r>
    </w:p>
    <w:p w14:paraId="19FDC55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0E890BF4">
          <v:rect id="_x0000_i1415" style="width:0;height:1.5pt" o:hralign="center" o:hrstd="t" o:hr="t" fillcolor="#a0a0a0" stroked="f"/>
        </w:pict>
      </w:r>
    </w:p>
    <w:p w14:paraId="37892354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Subsection 4</w:t>
      </w:r>
    </w:p>
    <w:p w14:paraId="231D1D3E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Universal Private Mobility</w:t>
      </w:r>
    </w:p>
    <w:p w14:paraId="2EF7913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Visual:</w:t>
      </w:r>
    </w:p>
    <w:p w14:paraId="6A89CB1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Executive SUV.</w:t>
      </w:r>
    </w:p>
    <w:p w14:paraId="4340CD0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Hotel shuttle.</w:t>
      </w:r>
    </w:p>
    <w:p w14:paraId="28057A2E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Healthcare transport.</w:t>
      </w:r>
    </w:p>
    <w:p w14:paraId="752CEFE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3A9C4D4F">
          <v:rect id="_x0000_i1416" style="width:0;height:1.5pt" o:hralign="center" o:hrstd="t" o:hr="t" fillcolor="#a0a0a0" stroked="f"/>
        </w:pict>
      </w:r>
    </w:p>
    <w:p w14:paraId="57FB7B48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SECTION 5</w:t>
      </w:r>
    </w:p>
    <w:p w14:paraId="65B54C66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THE FUTURE BUS TERMINUS</w:t>
      </w:r>
    </w:p>
    <w:p w14:paraId="7740DDB0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Content</w:t>
      </w:r>
    </w:p>
    <w:p w14:paraId="0E8593B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Transport hubs should inspire confidence.</w:t>
      </w:r>
    </w:p>
    <w:p w14:paraId="358080D0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Not chaos.</w:t>
      </w:r>
    </w:p>
    <w:p w14:paraId="1DDA8148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194EACFD">
          <v:rect id="_x0000_i1417" style="width:0;height:1.5pt" o:hralign="center" o:hrstd="t" o:hr="t" fillcolor="#a0a0a0" stroked="f"/>
        </w:pict>
      </w:r>
    </w:p>
    <w:p w14:paraId="629E7933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Visual</w:t>
      </w:r>
    </w:p>
    <w:p w14:paraId="749C95C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Large architectural render</w:t>
      </w:r>
    </w:p>
    <w:p w14:paraId="362A1376" w14:textId="06801C2C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7A4F1EDA" wp14:editId="5D4DA357">
            <wp:extent cx="5943600" cy="4213860"/>
            <wp:effectExtent l="0" t="0" r="0" b="0"/>
            <wp:docPr id="1950144047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96392" w14:textId="59D6705F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drawing>
          <wp:inline distT="0" distB="0" distL="0" distR="0" wp14:anchorId="485F9332" wp14:editId="3F6D294E">
            <wp:extent cx="3657600" cy="3657600"/>
            <wp:effectExtent l="0" t="0" r="0" b="0"/>
            <wp:docPr id="454008284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9960" w14:textId="14402295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159EC4B3" wp14:editId="234BBC1A">
            <wp:extent cx="5943600" cy="4742815"/>
            <wp:effectExtent l="0" t="0" r="0" b="635"/>
            <wp:docPr id="702898656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E0B4" w14:textId="60060F6D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06ECD136" wp14:editId="65A758C9">
            <wp:extent cx="5943600" cy="5943600"/>
            <wp:effectExtent l="0" t="0" r="0" b="0"/>
            <wp:docPr id="122358124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61149" w14:textId="15043BC0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4622B159" wp14:editId="46506374">
            <wp:extent cx="5943600" cy="3331845"/>
            <wp:effectExtent l="0" t="0" r="0" b="1905"/>
            <wp:docPr id="111066234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20AB1" w14:textId="08BEDDF3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drawing>
          <wp:inline distT="0" distB="0" distL="0" distR="0" wp14:anchorId="3BFA8E08" wp14:editId="0024EAAE">
            <wp:extent cx="5943600" cy="3297555"/>
            <wp:effectExtent l="0" t="0" r="0" b="0"/>
            <wp:docPr id="148578445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10BBB" w14:textId="28A456AD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16279590" wp14:editId="199C9F9F">
            <wp:extent cx="5943600" cy="3962400"/>
            <wp:effectExtent l="0" t="0" r="0" b="0"/>
            <wp:docPr id="162122315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E032" w14:textId="099D8338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drawing>
          <wp:inline distT="0" distB="0" distL="0" distR="0" wp14:anchorId="07A161D3" wp14:editId="19FC53BB">
            <wp:extent cx="5943600" cy="3962400"/>
            <wp:effectExtent l="0" t="0" r="0" b="0"/>
            <wp:docPr id="152287336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C12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pict w14:anchorId="55328B15">
          <v:rect id="_x0000_i1426" style="width:0;height:1.5pt" o:hralign="center" o:hrstd="t" o:hr="t" fillcolor="#a0a0a0" stroked="f"/>
        </w:pict>
      </w:r>
    </w:p>
    <w:p w14:paraId="3A128055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Interactive Terminus Map</w:t>
      </w:r>
    </w:p>
    <w:p w14:paraId="72D21930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Clickable zones:</w:t>
      </w:r>
    </w:p>
    <w:p w14:paraId="011D3E41" w14:textId="77777777" w:rsidR="00055399" w:rsidRPr="00055399" w:rsidRDefault="00055399" w:rsidP="00055399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Arrival Zone</w:t>
      </w:r>
    </w:p>
    <w:p w14:paraId="59E9E1CF" w14:textId="77777777" w:rsidR="00055399" w:rsidRPr="00055399" w:rsidRDefault="00055399" w:rsidP="00055399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Passenger Lounge</w:t>
      </w:r>
    </w:p>
    <w:p w14:paraId="7C88A3C1" w14:textId="77777777" w:rsidR="00055399" w:rsidRPr="00055399" w:rsidRDefault="00055399" w:rsidP="00055399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Smart Ticketing</w:t>
      </w:r>
    </w:p>
    <w:p w14:paraId="20FF1B73" w14:textId="77777777" w:rsidR="00055399" w:rsidRPr="00055399" w:rsidRDefault="00055399" w:rsidP="00055399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Retail</w:t>
      </w:r>
    </w:p>
    <w:p w14:paraId="75CCD9D3" w14:textId="77777777" w:rsidR="00055399" w:rsidRPr="00055399" w:rsidRDefault="00055399" w:rsidP="00055399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Family Zone</w:t>
      </w:r>
    </w:p>
    <w:p w14:paraId="4ECD65B1" w14:textId="77777777" w:rsidR="00055399" w:rsidRPr="00055399" w:rsidRDefault="00055399" w:rsidP="00055399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Universal Restrooms</w:t>
      </w:r>
    </w:p>
    <w:p w14:paraId="38C322D3" w14:textId="77777777" w:rsidR="00055399" w:rsidRPr="00055399" w:rsidRDefault="00055399" w:rsidP="00055399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Boarding Bays</w:t>
      </w:r>
    </w:p>
    <w:p w14:paraId="311BC53B" w14:textId="77777777" w:rsidR="00055399" w:rsidRPr="00055399" w:rsidRDefault="00055399" w:rsidP="00055399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Emergency Systems</w:t>
      </w:r>
    </w:p>
    <w:p w14:paraId="116A3457" w14:textId="77777777" w:rsidR="00055399" w:rsidRPr="00055399" w:rsidRDefault="00055399" w:rsidP="00055399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Green Areas</w:t>
      </w:r>
    </w:p>
    <w:p w14:paraId="3266A128" w14:textId="77777777" w:rsidR="00055399" w:rsidRPr="00055399" w:rsidRDefault="00055399" w:rsidP="00055399">
      <w:pPr>
        <w:numPr>
          <w:ilvl w:val="0"/>
          <w:numId w:val="6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Operations Centre</w:t>
      </w:r>
    </w:p>
    <w:p w14:paraId="2641542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0F0E7DA6">
          <v:rect id="_x0000_i1427" style="width:0;height:1.5pt" o:hralign="center" o:hrstd="t" o:hr="t" fillcolor="#a0a0a0" stroked="f"/>
        </w:pict>
      </w:r>
    </w:p>
    <w:p w14:paraId="3346F141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SECTION 6</w:t>
      </w:r>
    </w:p>
    <w:p w14:paraId="43A21937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SMART MOBILITY ECOSYSTEM</w:t>
      </w:r>
    </w:p>
    <w:p w14:paraId="3CAE1B36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Content</w:t>
      </w:r>
    </w:p>
    <w:p w14:paraId="7E56C45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Connecting passengers, operators and cities.</w:t>
      </w:r>
    </w:p>
    <w:p w14:paraId="61B79373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39F6F4B0">
          <v:rect id="_x0000_i1428" style="width:0;height:1.5pt" o:hralign="center" o:hrstd="t" o:hr="t" fillcolor="#a0a0a0" stroked="f"/>
        </w:pict>
      </w:r>
    </w:p>
    <w:p w14:paraId="5AA08C33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Visual</w:t>
      </w:r>
    </w:p>
    <w:p w14:paraId="5C2F702B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Central hub graphic</w:t>
      </w:r>
    </w:p>
    <w:p w14:paraId="22EF1430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Passenger App</w:t>
      </w:r>
    </w:p>
    <w:p w14:paraId="48E644D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44EC9A7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t>Fleet Dashboard</w:t>
      </w:r>
    </w:p>
    <w:p w14:paraId="43EDB7D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11B1B3CE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Operator Console</w:t>
      </w:r>
    </w:p>
    <w:p w14:paraId="694BA85F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168729BE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Smart Ticketing</w:t>
      </w:r>
    </w:p>
    <w:p w14:paraId="5A5920B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2848B2E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Data Analytics</w:t>
      </w:r>
    </w:p>
    <w:p w14:paraId="0804C22F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399A2C43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Government Planning</w:t>
      </w:r>
    </w:p>
    <w:p w14:paraId="6AA0E01A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5215E44B">
          <v:rect id="_x0000_i1429" style="width:0;height:1.5pt" o:hralign="center" o:hrstd="t" o:hr="t" fillcolor="#a0a0a0" stroked="f"/>
        </w:pict>
      </w:r>
    </w:p>
    <w:p w14:paraId="38C23683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App Screens</w:t>
      </w:r>
    </w:p>
    <w:p w14:paraId="0DB21D1B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Show:</w:t>
      </w:r>
    </w:p>
    <w:p w14:paraId="05133C4D" w14:textId="77777777" w:rsidR="00055399" w:rsidRPr="00055399" w:rsidRDefault="00055399" w:rsidP="00055399">
      <w:pPr>
        <w:numPr>
          <w:ilvl w:val="0"/>
          <w:numId w:val="7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Route tracking</w:t>
      </w:r>
    </w:p>
    <w:p w14:paraId="4DFCFEE2" w14:textId="77777777" w:rsidR="00055399" w:rsidRPr="00055399" w:rsidRDefault="00055399" w:rsidP="00055399">
      <w:pPr>
        <w:numPr>
          <w:ilvl w:val="0"/>
          <w:numId w:val="7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Ticket purchase</w:t>
      </w:r>
    </w:p>
    <w:p w14:paraId="7DCB04AE" w14:textId="77777777" w:rsidR="00055399" w:rsidRPr="00055399" w:rsidRDefault="00055399" w:rsidP="00055399">
      <w:pPr>
        <w:numPr>
          <w:ilvl w:val="0"/>
          <w:numId w:val="7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Emergency support</w:t>
      </w:r>
    </w:p>
    <w:p w14:paraId="707F8C95" w14:textId="77777777" w:rsidR="00055399" w:rsidRPr="00055399" w:rsidRDefault="00055399" w:rsidP="00055399">
      <w:pPr>
        <w:numPr>
          <w:ilvl w:val="0"/>
          <w:numId w:val="7"/>
        </w:num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Passenger feedback</w:t>
      </w:r>
    </w:p>
    <w:p w14:paraId="6841164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2CE401B7">
          <v:rect id="_x0000_i1430" style="width:0;height:1.5pt" o:hralign="center" o:hrstd="t" o:hr="t" fillcolor="#a0a0a0" stroked="f"/>
        </w:pict>
      </w:r>
    </w:p>
    <w:p w14:paraId="23FFABA2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SECTION 7</w:t>
      </w:r>
    </w:p>
    <w:p w14:paraId="22682E89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ELECTRIC MOBILITY ECOSYSTEM</w:t>
      </w:r>
    </w:p>
    <w:p w14:paraId="11CDF897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Content</w:t>
      </w:r>
    </w:p>
    <w:p w14:paraId="25C682E3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Sustainable transport for future generations.</w:t>
      </w:r>
    </w:p>
    <w:p w14:paraId="4B9803A0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4222959C">
          <v:rect id="_x0000_i1431" style="width:0;height:1.5pt" o:hralign="center" o:hrstd="t" o:hr="t" fillcolor="#a0a0a0" stroked="f"/>
        </w:pict>
      </w:r>
    </w:p>
    <w:p w14:paraId="21CFDDB4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Visual</w:t>
      </w:r>
    </w:p>
    <w:p w14:paraId="3E790E4B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t>Electric ecosystem diagram</w:t>
      </w:r>
    </w:p>
    <w:p w14:paraId="45262D2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Solar Farm</w:t>
      </w:r>
    </w:p>
    <w:p w14:paraId="649F5688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4FC79B0A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Charging Hub</w:t>
      </w:r>
    </w:p>
    <w:p w14:paraId="37939D3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3503CF0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Electric Fleet</w:t>
      </w:r>
    </w:p>
    <w:p w14:paraId="6E2A1D4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60B20F8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Smart Grid</w:t>
      </w:r>
    </w:p>
    <w:p w14:paraId="2A0B574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102054CD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Battery Management</w:t>
      </w:r>
    </w:p>
    <w:p w14:paraId="436208AD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22F3A446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Passenger Mobility</w:t>
      </w:r>
    </w:p>
    <w:p w14:paraId="77F1D99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43D24A21">
          <v:rect id="_x0000_i1432" style="width:0;height:1.5pt" o:hralign="center" o:hrstd="t" o:hr="t" fillcolor="#a0a0a0" stroked="f"/>
        </w:pict>
      </w:r>
    </w:p>
    <w:p w14:paraId="14352643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Showcase</w:t>
      </w:r>
    </w:p>
    <w:p w14:paraId="56099900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Electric Bus</w:t>
      </w:r>
    </w:p>
    <w:p w14:paraId="493F8BD6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Electric Shuttle</w:t>
      </w:r>
    </w:p>
    <w:p w14:paraId="25E46DBB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Charging Infrastructure</w:t>
      </w:r>
    </w:p>
    <w:p w14:paraId="4752625E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Battery Technology</w:t>
      </w:r>
    </w:p>
    <w:p w14:paraId="3E949C4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7572A043">
          <v:rect id="_x0000_i1433" style="width:0;height:1.5pt" o:hralign="center" o:hrstd="t" o:hr="t" fillcolor="#a0a0a0" stroked="f"/>
        </w:pict>
      </w:r>
    </w:p>
    <w:p w14:paraId="663BE106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SECTION 8</w:t>
      </w:r>
    </w:p>
    <w:p w14:paraId="22349AD8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MANUFACTURING EXCELLENCE</w:t>
      </w:r>
    </w:p>
    <w:p w14:paraId="57250704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This should be a signature section.</w:t>
      </w:r>
    </w:p>
    <w:p w14:paraId="428B074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497B2718">
          <v:rect id="_x0000_i1434" style="width:0;height:1.5pt" o:hralign="center" o:hrstd="t" o:hr="t" fillcolor="#a0a0a0" stroked="f"/>
        </w:pict>
      </w:r>
    </w:p>
    <w:p w14:paraId="6AA34566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lastRenderedPageBreak/>
        <w:t>Content</w:t>
      </w:r>
    </w:p>
    <w:p w14:paraId="14AA37A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Africa must manufacture its future.</w:t>
      </w:r>
    </w:p>
    <w:p w14:paraId="6125636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KENCID Mobility is building African capacity to design, engineer, assemble and export Universal Design vehicles.</w:t>
      </w:r>
    </w:p>
    <w:p w14:paraId="72630B34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1497AE32">
          <v:rect id="_x0000_i1435" style="width:0;height:1.5pt" o:hralign="center" o:hrstd="t" o:hr="t" fillcolor="#a0a0a0" stroked="f"/>
        </w:pict>
      </w:r>
    </w:p>
    <w:p w14:paraId="5CB1D136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Visual</w:t>
      </w:r>
    </w:p>
    <w:p w14:paraId="2CB3E04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Large manufacturing timeline</w:t>
      </w:r>
    </w:p>
    <w:p w14:paraId="0BAEFD13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Market Research</w:t>
      </w:r>
    </w:p>
    <w:p w14:paraId="532F851D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611280C0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Concept Design</w:t>
      </w:r>
    </w:p>
    <w:p w14:paraId="1DE23013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095B1914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Engineering</w:t>
      </w:r>
    </w:p>
    <w:p w14:paraId="06DDD56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074FBE2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Prototype</w:t>
      </w:r>
    </w:p>
    <w:p w14:paraId="193EEF28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1E699738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Testing</w:t>
      </w:r>
    </w:p>
    <w:p w14:paraId="53DAEFF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1134F8E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Certification</w:t>
      </w:r>
    </w:p>
    <w:p w14:paraId="383C85EA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04EA2200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Manufacturing</w:t>
      </w:r>
    </w:p>
    <w:p w14:paraId="25271220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66EF0AF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Quality Control</w:t>
      </w:r>
    </w:p>
    <w:p w14:paraId="7B84D8E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32813B8E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t>Delivery</w:t>
      </w:r>
    </w:p>
    <w:p w14:paraId="22D68E54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1C1EFAE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After Sales</w:t>
      </w:r>
    </w:p>
    <w:p w14:paraId="6B8BD684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1A026BEA">
          <v:rect id="_x0000_i1436" style="width:0;height:1.5pt" o:hralign="center" o:hrstd="t" o:hr="t" fillcolor="#a0a0a0" stroked="f"/>
        </w:pict>
      </w:r>
    </w:p>
    <w:p w14:paraId="6EB1700D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Factory Visual</w:t>
      </w:r>
    </w:p>
    <w:p w14:paraId="2824845B" w14:textId="2CB32028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drawing>
          <wp:inline distT="0" distB="0" distL="0" distR="0" wp14:anchorId="69F2A8E0" wp14:editId="4F7A9501">
            <wp:extent cx="4800600" cy="3429000"/>
            <wp:effectExtent l="0" t="0" r="0" b="0"/>
            <wp:docPr id="178959533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6649D" w14:textId="25864E4D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1D459469" wp14:editId="032E6286">
            <wp:extent cx="5943600" cy="3962400"/>
            <wp:effectExtent l="0" t="0" r="0" b="0"/>
            <wp:docPr id="1865694894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8E6F" w14:textId="1150B883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drawing>
          <wp:inline distT="0" distB="0" distL="0" distR="0" wp14:anchorId="115B3D5D" wp14:editId="184E5CF4">
            <wp:extent cx="4572000" cy="3048000"/>
            <wp:effectExtent l="0" t="0" r="0" b="0"/>
            <wp:docPr id="749768551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B2964" w14:textId="613566D8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744DDB9E" wp14:editId="5FE7F881">
            <wp:extent cx="5943600" cy="4457700"/>
            <wp:effectExtent l="0" t="0" r="0" b="0"/>
            <wp:docPr id="813935995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FBED7" w14:textId="6B9EA8CB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69EF3D7F" wp14:editId="0D8CBF96">
            <wp:extent cx="5943600" cy="3953510"/>
            <wp:effectExtent l="0" t="0" r="0" b="8890"/>
            <wp:docPr id="108173400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90BF4" w14:textId="6D1C6120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drawing>
          <wp:inline distT="0" distB="0" distL="0" distR="0" wp14:anchorId="1A173025" wp14:editId="515CB86F">
            <wp:extent cx="5943600" cy="5943600"/>
            <wp:effectExtent l="0" t="0" r="0" b="0"/>
            <wp:docPr id="175832031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8546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069EAA5A">
          <v:rect id="_x0000_i1443" style="width:0;height:1.5pt" o:hralign="center" o:hrstd="t" o:hr="t" fillcolor="#a0a0a0" stroked="f"/>
        </w:pict>
      </w:r>
    </w:p>
    <w:p w14:paraId="38D1D587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Manufacturing Hotspots</w:t>
      </w:r>
    </w:p>
    <w:p w14:paraId="64F962B3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Click each stage:</w:t>
      </w:r>
    </w:p>
    <w:p w14:paraId="4E4C51E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Research</w:t>
      </w:r>
    </w:p>
    <w:p w14:paraId="60EE114F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Concept Design</w:t>
      </w:r>
    </w:p>
    <w:p w14:paraId="281AE51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Engineering</w:t>
      </w:r>
    </w:p>
    <w:p w14:paraId="2AD41BBF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t>Prototype</w:t>
      </w:r>
    </w:p>
    <w:p w14:paraId="2639272F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Testing</w:t>
      </w:r>
    </w:p>
    <w:p w14:paraId="79A103C6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Production</w:t>
      </w:r>
    </w:p>
    <w:p w14:paraId="311AAAA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Assembly</w:t>
      </w:r>
    </w:p>
    <w:p w14:paraId="6710CB50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Quality Control</w:t>
      </w:r>
    </w:p>
    <w:p w14:paraId="0A549A53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Deployment</w:t>
      </w:r>
    </w:p>
    <w:p w14:paraId="6AB128F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Support</w:t>
      </w:r>
    </w:p>
    <w:p w14:paraId="297D31C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Each opens detailed content from the manufacturing process section.</w:t>
      </w:r>
    </w:p>
    <w:p w14:paraId="42EC1D13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0FF9E6EF">
          <v:rect id="_x0000_i1444" style="width:0;height:1.5pt" o:hralign="center" o:hrstd="t" o:hr="t" fillcolor="#a0a0a0" stroked="f"/>
        </w:pict>
      </w:r>
    </w:p>
    <w:p w14:paraId="7724440E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SECTION 9</w:t>
      </w:r>
    </w:p>
    <w:p w14:paraId="4553CB57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OUR PRODUCTS</w:t>
      </w:r>
    </w:p>
    <w:p w14:paraId="3AACA4FE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Visual product gallery.</w:t>
      </w:r>
    </w:p>
    <w:p w14:paraId="0C427CB1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Universal City Bus</w:t>
      </w:r>
    </w:p>
    <w:p w14:paraId="6DB652A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Large render.</w:t>
      </w:r>
    </w:p>
    <w:p w14:paraId="068E1EB9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Universal School Bus</w:t>
      </w:r>
    </w:p>
    <w:p w14:paraId="153D667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Large render.</w:t>
      </w:r>
    </w:p>
    <w:p w14:paraId="6F90B31A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Universal Intercity Coach</w:t>
      </w:r>
    </w:p>
    <w:p w14:paraId="1D33DE6A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Large render.</w:t>
      </w:r>
    </w:p>
    <w:p w14:paraId="69E8469F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Universal Airport Shuttle</w:t>
      </w:r>
    </w:p>
    <w:p w14:paraId="0EEA31D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Large render.</w:t>
      </w:r>
    </w:p>
    <w:p w14:paraId="49876E35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Universal Private Vehicle</w:t>
      </w:r>
    </w:p>
    <w:p w14:paraId="6B9BC450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Large render.</w:t>
      </w:r>
    </w:p>
    <w:p w14:paraId="51C721D4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Electric Mobility Hub</w:t>
      </w:r>
    </w:p>
    <w:p w14:paraId="5F69AA1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t>Large render.</w:t>
      </w:r>
    </w:p>
    <w:p w14:paraId="73AF19A8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Each links to dedicated product pages.</w:t>
      </w:r>
    </w:p>
    <w:p w14:paraId="1F78320D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011D270F">
          <v:rect id="_x0000_i1445" style="width:0;height:1.5pt" o:hralign="center" o:hrstd="t" o:hr="t" fillcolor="#a0a0a0" stroked="f"/>
        </w:pict>
      </w:r>
    </w:p>
    <w:p w14:paraId="6124E57A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SECTION 10</w:t>
      </w:r>
    </w:p>
    <w:p w14:paraId="5F846178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RESEARCH &amp; INNOVATION CENTRE</w:t>
      </w:r>
    </w:p>
    <w:p w14:paraId="749C24DD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Visual</w:t>
      </w:r>
    </w:p>
    <w:p w14:paraId="253F1E2F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Research laboratory.</w:t>
      </w:r>
    </w:p>
    <w:p w14:paraId="0175BA2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Vehicle simulation.</w:t>
      </w:r>
    </w:p>
    <w:p w14:paraId="1C7261A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Testing facilities.</w:t>
      </w:r>
    </w:p>
    <w:p w14:paraId="6B18F91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Human-centered design workshop.</w:t>
      </w:r>
    </w:p>
    <w:p w14:paraId="3818E04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University partnerships.</w:t>
      </w:r>
    </w:p>
    <w:p w14:paraId="2D5FE74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567021D2">
          <v:rect id="_x0000_i1446" style="width:0;height:1.5pt" o:hralign="center" o:hrstd="t" o:hr="t" fillcolor="#a0a0a0" stroked="f"/>
        </w:pict>
      </w:r>
    </w:p>
    <w:p w14:paraId="53380ABF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Innovation Pipeline Graphic</w:t>
      </w:r>
    </w:p>
    <w:p w14:paraId="2801229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Research</w:t>
      </w:r>
    </w:p>
    <w:p w14:paraId="4E98051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390748B3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Prototype</w:t>
      </w:r>
    </w:p>
    <w:p w14:paraId="677CC79A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39025136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Pilot</w:t>
      </w:r>
    </w:p>
    <w:p w14:paraId="28F25E88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7521600B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Deployment</w:t>
      </w:r>
    </w:p>
    <w:p w14:paraId="1C6E81A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↓</w:t>
      </w:r>
    </w:p>
    <w:p w14:paraId="566FCC3D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Scale</w:t>
      </w:r>
    </w:p>
    <w:p w14:paraId="19FB165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26CE580C">
          <v:rect id="_x0000_i1447" style="width:0;height:1.5pt" o:hralign="center" o:hrstd="t" o:hr="t" fillcolor="#a0a0a0" stroked="f"/>
        </w:pict>
      </w:r>
    </w:p>
    <w:p w14:paraId="50946A02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lastRenderedPageBreak/>
        <w:t>SECTION 11</w:t>
      </w:r>
    </w:p>
    <w:p w14:paraId="68B3B23B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IMPACT</w:t>
      </w:r>
    </w:p>
    <w:p w14:paraId="50C963AA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Visual</w:t>
      </w:r>
    </w:p>
    <w:p w14:paraId="59014F9E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Interactive Africa map.</w:t>
      </w:r>
    </w:p>
    <w:p w14:paraId="2258389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Countries.</w:t>
      </w:r>
    </w:p>
    <w:p w14:paraId="2D7FCAAE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Cities.</w:t>
      </w:r>
    </w:p>
    <w:p w14:paraId="1A8F362D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Vehicles deployed.</w:t>
      </w:r>
    </w:p>
    <w:p w14:paraId="031E2256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People served.</w:t>
      </w:r>
    </w:p>
    <w:p w14:paraId="3617E36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Jobs created.</w:t>
      </w:r>
    </w:p>
    <w:p w14:paraId="4D7AEB8A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Carbon emissions reduced.</w:t>
      </w:r>
    </w:p>
    <w:p w14:paraId="7FAADBCE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551492BC">
          <v:rect id="_x0000_i1448" style="width:0;height:1.5pt" o:hralign="center" o:hrstd="t" o:hr="t" fillcolor="#a0a0a0" stroked="f"/>
        </w:pict>
      </w:r>
    </w:p>
    <w:p w14:paraId="58BF6366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SECTION 12</w:t>
      </w:r>
    </w:p>
    <w:p w14:paraId="415519BE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INVESTORS</w:t>
      </w:r>
    </w:p>
    <w:p w14:paraId="78C9781E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Visual</w:t>
      </w:r>
    </w:p>
    <w:p w14:paraId="64121EE4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Investment growth diagram.</w:t>
      </w:r>
    </w:p>
    <w:p w14:paraId="263804BE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Why KENCID?</w:t>
      </w:r>
    </w:p>
    <w:p w14:paraId="4E1AC6C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Universal Design Leadership</w:t>
      </w:r>
    </w:p>
    <w:p w14:paraId="7448FE1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Manufacturing Opportunity</w:t>
      </w:r>
    </w:p>
    <w:p w14:paraId="2F486F8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Electric Mobility Growth</w:t>
      </w:r>
    </w:p>
    <w:p w14:paraId="08EA75B8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African Market Scale</w:t>
      </w:r>
    </w:p>
    <w:p w14:paraId="25B2BCC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Government Demand</w:t>
      </w:r>
    </w:p>
    <w:p w14:paraId="550018B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Smart Mobility Platform</w:t>
      </w:r>
    </w:p>
    <w:p w14:paraId="7FC043AB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Social Impact</w:t>
      </w:r>
    </w:p>
    <w:p w14:paraId="0DF1039D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pict w14:anchorId="114E0FFD">
          <v:rect id="_x0000_i1449" style="width:0;height:1.5pt" o:hralign="center" o:hrstd="t" o:hr="t" fillcolor="#a0a0a0" stroked="f"/>
        </w:pict>
      </w:r>
    </w:p>
    <w:p w14:paraId="722467B0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SECTION 13</w:t>
      </w:r>
    </w:p>
    <w:p w14:paraId="79AAB9FA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PARTNERSHIPS</w:t>
      </w:r>
    </w:p>
    <w:p w14:paraId="25ADB384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Visual logos carousel.</w:t>
      </w:r>
    </w:p>
    <w:p w14:paraId="13CCA6FF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Government.</w:t>
      </w:r>
    </w:p>
    <w:p w14:paraId="2D2F4886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Manufacturers.</w:t>
      </w:r>
    </w:p>
    <w:p w14:paraId="09FE05E3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Universities.</w:t>
      </w:r>
    </w:p>
    <w:p w14:paraId="71349AB2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Technology partners.</w:t>
      </w:r>
    </w:p>
    <w:p w14:paraId="0A1F9893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Counties.</w:t>
      </w:r>
    </w:p>
    <w:p w14:paraId="792D074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Operators.</w:t>
      </w:r>
    </w:p>
    <w:p w14:paraId="4F7C503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Development partners.</w:t>
      </w:r>
    </w:p>
    <w:p w14:paraId="6F1EDEF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7AC820A4">
          <v:rect id="_x0000_i1450" style="width:0;height:1.5pt" o:hralign="center" o:hrstd="t" o:hr="t" fillcolor="#a0a0a0" stroked="f"/>
        </w:pict>
      </w:r>
    </w:p>
    <w:p w14:paraId="0E5BB8E4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SECTION 14</w:t>
      </w:r>
    </w:p>
    <w:p w14:paraId="6FD0C7AF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NEWS &amp; INSIGHTS</w:t>
      </w:r>
    </w:p>
    <w:p w14:paraId="3789820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Magazine-style layout.</w:t>
      </w:r>
    </w:p>
    <w:p w14:paraId="314D3CE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Featured articles.</w:t>
      </w:r>
    </w:p>
    <w:p w14:paraId="7B2629E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Thought leadership.</w:t>
      </w:r>
    </w:p>
    <w:p w14:paraId="022287C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Industry trends.</w:t>
      </w:r>
    </w:p>
    <w:p w14:paraId="01BF45FF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Research publications.</w:t>
      </w:r>
    </w:p>
    <w:p w14:paraId="21ECE84F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Case studies.</w:t>
      </w:r>
    </w:p>
    <w:p w14:paraId="1898F0AB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6A993B92">
          <v:rect id="_x0000_i1451" style="width:0;height:1.5pt" o:hralign="center" o:hrstd="t" o:hr="t" fillcolor="#a0a0a0" stroked="f"/>
        </w:pict>
      </w:r>
    </w:p>
    <w:p w14:paraId="3E559761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SECTION 15</w:t>
      </w:r>
    </w:p>
    <w:p w14:paraId="749D341C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CONTACT</w:t>
      </w:r>
    </w:p>
    <w:p w14:paraId="4DE50823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lastRenderedPageBreak/>
        <w:t>Instead of a simple contact form.</w:t>
      </w:r>
    </w:p>
    <w:p w14:paraId="66760B3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Show:</w:t>
      </w:r>
    </w:p>
    <w:p w14:paraId="599846E4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Start Your Mobility Transformation</w:t>
      </w:r>
    </w:p>
    <w:p w14:paraId="41E48ED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Government</w:t>
      </w:r>
    </w:p>
    <w:p w14:paraId="7848AB2A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County</w:t>
      </w:r>
    </w:p>
    <w:p w14:paraId="16DB5B0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Operator</w:t>
      </w:r>
    </w:p>
    <w:p w14:paraId="783FDD41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School</w:t>
      </w:r>
    </w:p>
    <w:p w14:paraId="4517EBEB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Investor</w:t>
      </w:r>
    </w:p>
    <w:p w14:paraId="41C26007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Manufacturer</w:t>
      </w:r>
    </w:p>
    <w:p w14:paraId="58EAB53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Developer</w:t>
      </w:r>
    </w:p>
    <w:p w14:paraId="3F372CE4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Technology Partner</w:t>
      </w:r>
    </w:p>
    <w:p w14:paraId="42C1F0DC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Each has a dedicated enquiry path.</w:t>
      </w:r>
    </w:p>
    <w:p w14:paraId="2541ED15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pict w14:anchorId="138F43F5">
          <v:rect id="_x0000_i1452" style="width:0;height:1.5pt" o:hralign="center" o:hrstd="t" o:hr="t" fillcolor="#a0a0a0" stroked="f"/>
        </w:pict>
      </w:r>
    </w:p>
    <w:p w14:paraId="6D310B34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THE MOST IMPORTANT ADDITION</w:t>
      </w:r>
    </w:p>
    <w:p w14:paraId="0D87BC29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I would add an entire menu item called:</w:t>
      </w:r>
    </w:p>
    <w:p w14:paraId="2B4A2486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DESIGN EXPERIENCE</w:t>
      </w:r>
    </w:p>
    <w:p w14:paraId="5667E1ED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This becomes the flagship section.</w:t>
      </w:r>
    </w:p>
    <w:p w14:paraId="6A53123E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Inside:</w:t>
      </w:r>
    </w:p>
    <w:p w14:paraId="0FEFC9DD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The Universal Bus</w:t>
      </w:r>
    </w:p>
    <w:p w14:paraId="7D1FE7FE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The Universal Terminus</w:t>
      </w:r>
    </w:p>
    <w:p w14:paraId="4C13EAC4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The Universal Passenger Journey</w:t>
      </w:r>
    </w:p>
    <w:p w14:paraId="332245D5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The Smart Mobility Platform</w:t>
      </w:r>
    </w:p>
    <w:p w14:paraId="44DDD40C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The Manufacturing Process</w:t>
      </w:r>
    </w:p>
    <w:p w14:paraId="0D1C97C5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lastRenderedPageBreak/>
        <w:t>The Electric Mobility Ecosystem</w:t>
      </w:r>
    </w:p>
    <w:p w14:paraId="1CF71804" w14:textId="77777777" w:rsidR="00055399" w:rsidRPr="00055399" w:rsidRDefault="00055399" w:rsidP="00055399">
      <w:pPr>
        <w:spacing w:line="360" w:lineRule="auto"/>
        <w:rPr>
          <w:rFonts w:ascii="Garamond" w:hAnsi="Garamond"/>
          <w:b/>
          <w:bCs/>
        </w:rPr>
      </w:pPr>
      <w:r w:rsidRPr="00055399">
        <w:rPr>
          <w:rFonts w:ascii="Garamond" w:hAnsi="Garamond"/>
          <w:b/>
          <w:bCs/>
        </w:rPr>
        <w:t>The KENCID Difference</w:t>
      </w:r>
    </w:p>
    <w:p w14:paraId="4E6114D0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>This is where people emotionally understand the vision.</w:t>
      </w:r>
    </w:p>
    <w:p w14:paraId="7D6854B6" w14:textId="77777777" w:rsidR="00055399" w:rsidRPr="00055399" w:rsidRDefault="00055399" w:rsidP="00055399">
      <w:pPr>
        <w:spacing w:line="360" w:lineRule="auto"/>
        <w:rPr>
          <w:rFonts w:ascii="Garamond" w:hAnsi="Garamond"/>
        </w:rPr>
      </w:pPr>
      <w:r w:rsidRPr="00055399">
        <w:rPr>
          <w:rFonts w:ascii="Garamond" w:hAnsi="Garamond"/>
        </w:rPr>
        <w:t xml:space="preserve">For investors, governments, and operators, this section will likely be more persuasive than 50 pages of text because it transforms KENCID Mobility from a transport company into a </w:t>
      </w:r>
      <w:r w:rsidRPr="00055399">
        <w:rPr>
          <w:rFonts w:ascii="Garamond" w:hAnsi="Garamond"/>
          <w:b/>
          <w:bCs/>
        </w:rPr>
        <w:t>future African mobility movement and manufacturing brand</w:t>
      </w:r>
      <w:r w:rsidRPr="00055399">
        <w:rPr>
          <w:rFonts w:ascii="Garamond" w:hAnsi="Garamond"/>
        </w:rPr>
        <w:t>.</w:t>
      </w:r>
    </w:p>
    <w:p w14:paraId="0B92F6A7" w14:textId="77777777" w:rsidR="00764BC3" w:rsidRPr="00055399" w:rsidRDefault="00764BC3" w:rsidP="00055399">
      <w:pPr>
        <w:spacing w:line="360" w:lineRule="auto"/>
        <w:rPr>
          <w:rFonts w:ascii="Garamond" w:hAnsi="Garamond"/>
        </w:rPr>
      </w:pPr>
    </w:p>
    <w:sectPr w:rsidR="00764BC3" w:rsidRPr="00055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0129"/>
    <w:multiLevelType w:val="multilevel"/>
    <w:tmpl w:val="6B86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412BA"/>
    <w:multiLevelType w:val="multilevel"/>
    <w:tmpl w:val="3F80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33EEF"/>
    <w:multiLevelType w:val="multilevel"/>
    <w:tmpl w:val="1C0A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12A67"/>
    <w:multiLevelType w:val="multilevel"/>
    <w:tmpl w:val="BB9C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E2326"/>
    <w:multiLevelType w:val="multilevel"/>
    <w:tmpl w:val="25E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30155"/>
    <w:multiLevelType w:val="multilevel"/>
    <w:tmpl w:val="87BA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E4D98"/>
    <w:multiLevelType w:val="multilevel"/>
    <w:tmpl w:val="24E61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8208">
    <w:abstractNumId w:val="3"/>
  </w:num>
  <w:num w:numId="2" w16cid:durableId="458500622">
    <w:abstractNumId w:val="0"/>
  </w:num>
  <w:num w:numId="3" w16cid:durableId="1101101462">
    <w:abstractNumId w:val="1"/>
  </w:num>
  <w:num w:numId="4" w16cid:durableId="1757433424">
    <w:abstractNumId w:val="5"/>
  </w:num>
  <w:num w:numId="5" w16cid:durableId="1954247773">
    <w:abstractNumId w:val="2"/>
  </w:num>
  <w:num w:numId="6" w16cid:durableId="130565419">
    <w:abstractNumId w:val="6"/>
  </w:num>
  <w:num w:numId="7" w16cid:durableId="1816684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99"/>
    <w:rsid w:val="00055399"/>
    <w:rsid w:val="00764BC3"/>
    <w:rsid w:val="007F5C85"/>
    <w:rsid w:val="00D6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80410"/>
  <w15:chartTrackingRefBased/>
  <w15:docId w15:val="{B8BFE863-008B-44F5-B2B7-FF9D80AC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g.washie@gmail.com</dc:creator>
  <cp:keywords/>
  <dc:description/>
  <cp:lastModifiedBy>g.washie@gmail.com</cp:lastModifiedBy>
  <cp:revision>1</cp:revision>
  <dcterms:created xsi:type="dcterms:W3CDTF">2026-06-22T16:44:00Z</dcterms:created>
  <dcterms:modified xsi:type="dcterms:W3CDTF">2026-06-22T16:44:00Z</dcterms:modified>
</cp:coreProperties>
</file>