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8B84" w14:textId="651836F7" w:rsidR="00C06A6B" w:rsidRPr="00C06A6B" w:rsidRDefault="00C06A6B" w:rsidP="00C06A6B">
      <w:pPr>
        <w:rPr>
          <w:rFonts w:ascii="Times New Roman" w:hAnsi="Times New Roman" w:cs="Times New Roman"/>
          <w:b/>
          <w:bCs/>
          <w:sz w:val="40"/>
          <w:szCs w:val="40"/>
        </w:rPr>
      </w:pPr>
      <w:r w:rsidRPr="00C06A6B">
        <w:rPr>
          <w:rFonts w:ascii="Times New Roman" w:hAnsi="Times New Roman" w:cs="Times New Roman"/>
          <w:b/>
          <w:bCs/>
          <w:sz w:val="40"/>
          <w:szCs w:val="40"/>
        </w:rPr>
        <w:t>Business Problem Statement</w:t>
      </w:r>
    </w:p>
    <w:p w14:paraId="346B10AF" w14:textId="77777777" w:rsidR="00C06A6B" w:rsidRPr="00C06A6B" w:rsidRDefault="00C06A6B" w:rsidP="00C06A6B">
      <w:pPr>
        <w:rPr>
          <w:rFonts w:ascii="Times New Roman" w:hAnsi="Times New Roman" w:cs="Times New Roman"/>
        </w:rPr>
      </w:pPr>
      <w:r w:rsidRPr="00C06A6B">
        <w:rPr>
          <w:rFonts w:ascii="Times New Roman" w:hAnsi="Times New Roman" w:cs="Times New Roman"/>
        </w:rPr>
        <w:t>A health insurance provider aims to better understand the key factors influencing medical insurance costs to improve pricing accuracy, customer satisfaction, and profitability. The management team has observed significant variations in charges among different demographic and lifestyle groups — particularly across age, BMI, smoking status, and family size.</w:t>
      </w:r>
    </w:p>
    <w:p w14:paraId="0A6BD93A" w14:textId="77777777" w:rsidR="00C06A6B" w:rsidRPr="00C06A6B" w:rsidRDefault="00C06A6B" w:rsidP="00C06A6B">
      <w:pPr>
        <w:rPr>
          <w:rFonts w:ascii="Times New Roman" w:hAnsi="Times New Roman" w:cs="Times New Roman"/>
        </w:rPr>
      </w:pPr>
      <w:r w:rsidRPr="00C06A6B">
        <w:rPr>
          <w:rFonts w:ascii="Times New Roman" w:hAnsi="Times New Roman" w:cs="Times New Roman"/>
        </w:rPr>
        <w:t xml:space="preserve">They are interested in uncovering </w:t>
      </w:r>
      <w:r w:rsidRPr="00C06A6B">
        <w:rPr>
          <w:rFonts w:ascii="Times New Roman" w:hAnsi="Times New Roman" w:cs="Times New Roman"/>
          <w:b/>
          <w:bCs/>
        </w:rPr>
        <w:t>how customer characteristics contribute to higher medical costs</w:t>
      </w:r>
      <w:r w:rsidRPr="00C06A6B">
        <w:rPr>
          <w:rFonts w:ascii="Times New Roman" w:hAnsi="Times New Roman" w:cs="Times New Roman"/>
        </w:rPr>
        <w:t xml:space="preserve"> and </w:t>
      </w:r>
      <w:r w:rsidRPr="00C06A6B">
        <w:rPr>
          <w:rFonts w:ascii="Times New Roman" w:hAnsi="Times New Roman" w:cs="Times New Roman"/>
          <w:b/>
          <w:bCs/>
        </w:rPr>
        <w:t>which risk factors drive premium adjustments or claims</w:t>
      </w:r>
      <w:r w:rsidRPr="00C06A6B">
        <w:rPr>
          <w:rFonts w:ascii="Times New Roman" w:hAnsi="Times New Roman" w:cs="Times New Roman"/>
        </w:rPr>
        <w:t>. The ultimate goal is to use data insights to support more equitable pricing models, identify cost-reduction opportunities, and enhance risk management strategies.</w:t>
      </w:r>
    </w:p>
    <w:p w14:paraId="66793CC4" w14:textId="77777777" w:rsidR="00C06A6B" w:rsidRPr="00C06A6B" w:rsidRDefault="00C06A6B" w:rsidP="00C06A6B">
      <w:pPr>
        <w:rPr>
          <w:rFonts w:ascii="Times New Roman" w:hAnsi="Times New Roman" w:cs="Times New Roman"/>
        </w:rPr>
      </w:pPr>
      <w:r w:rsidRPr="00C06A6B">
        <w:rPr>
          <w:rFonts w:ascii="Times New Roman" w:hAnsi="Times New Roman" w:cs="Times New Roman"/>
        </w:rPr>
        <w:t>You are tasked with analyzing the company’s insurance dataset to answer the following overarching business question:</w:t>
      </w:r>
    </w:p>
    <w:p w14:paraId="7BC6E117" w14:textId="60F65498" w:rsidR="00C06A6B" w:rsidRPr="00C06A6B" w:rsidRDefault="00C06A6B" w:rsidP="00C06A6B">
      <w:pPr>
        <w:rPr>
          <w:rFonts w:ascii="Times New Roman" w:hAnsi="Times New Roman" w:cs="Times New Roman"/>
        </w:rPr>
      </w:pPr>
      <w:r w:rsidRPr="00C06A6B">
        <w:rPr>
          <w:rFonts w:ascii="Times New Roman" w:hAnsi="Times New Roman" w:cs="Times New Roman"/>
          <w:b/>
          <w:bCs/>
        </w:rPr>
        <w:t>“How can data on demographics, lifestyle, and regional factors be used to understand and manage the drivers of medical insurance costs?”</w:t>
      </w:r>
    </w:p>
    <w:p w14:paraId="17B6340E" w14:textId="77777777" w:rsidR="00C06A6B" w:rsidRPr="00C06A6B" w:rsidRDefault="00C06A6B" w:rsidP="00C06A6B">
      <w:pPr>
        <w:rPr>
          <w:rFonts w:ascii="Times New Roman" w:hAnsi="Times New Roman" w:cs="Times New Roman"/>
          <w:b/>
          <w:bCs/>
          <w:sz w:val="40"/>
          <w:szCs w:val="40"/>
        </w:rPr>
      </w:pPr>
      <w:r w:rsidRPr="00C06A6B">
        <w:rPr>
          <w:rFonts w:ascii="Times New Roman" w:hAnsi="Times New Roman" w:cs="Times New Roman"/>
          <w:b/>
          <w:bCs/>
          <w:sz w:val="40"/>
          <w:szCs w:val="40"/>
        </w:rPr>
        <w:t>Deliverables</w:t>
      </w:r>
    </w:p>
    <w:p w14:paraId="43F7CAF0" w14:textId="77777777" w:rsidR="00C06A6B" w:rsidRPr="00C06A6B" w:rsidRDefault="00C06A6B" w:rsidP="00C06A6B">
      <w:pPr>
        <w:numPr>
          <w:ilvl w:val="0"/>
          <w:numId w:val="1"/>
        </w:numPr>
        <w:rPr>
          <w:rFonts w:ascii="Times New Roman" w:hAnsi="Times New Roman" w:cs="Times New Roman"/>
        </w:rPr>
      </w:pPr>
      <w:r w:rsidRPr="00C06A6B">
        <w:rPr>
          <w:rFonts w:ascii="Times New Roman" w:hAnsi="Times New Roman" w:cs="Times New Roman"/>
          <w:b/>
          <w:bCs/>
        </w:rPr>
        <w:t>Data Preparation &amp; Modeling (Python):</w:t>
      </w:r>
      <w:r w:rsidRPr="00C06A6B">
        <w:rPr>
          <w:rFonts w:ascii="Times New Roman" w:hAnsi="Times New Roman" w:cs="Times New Roman"/>
        </w:rPr>
        <w:br/>
        <w:t>Clean and transform the raw Kaggle insurance dataset for analysis, including creation of categorical features such as age group and BMI group.</w:t>
      </w:r>
    </w:p>
    <w:p w14:paraId="14312877" w14:textId="77777777" w:rsidR="00C06A6B" w:rsidRPr="00C06A6B" w:rsidRDefault="00C06A6B" w:rsidP="00C06A6B">
      <w:pPr>
        <w:numPr>
          <w:ilvl w:val="0"/>
          <w:numId w:val="1"/>
        </w:numPr>
        <w:rPr>
          <w:rFonts w:ascii="Times New Roman" w:hAnsi="Times New Roman" w:cs="Times New Roman"/>
        </w:rPr>
      </w:pPr>
      <w:r w:rsidRPr="00C06A6B">
        <w:rPr>
          <w:rFonts w:ascii="Times New Roman" w:hAnsi="Times New Roman" w:cs="Times New Roman"/>
          <w:b/>
          <w:bCs/>
        </w:rPr>
        <w:t>Data Analysis (MySQL):</w:t>
      </w:r>
      <w:r w:rsidRPr="00C06A6B">
        <w:rPr>
          <w:rFonts w:ascii="Times New Roman" w:hAnsi="Times New Roman" w:cs="Times New Roman"/>
        </w:rPr>
        <w:br/>
        <w:t>Load the cleaned data into a MySQL database and execute advanced SQL queries to extract insights on cost distribution, risk factors, and customer segments.</w:t>
      </w:r>
    </w:p>
    <w:p w14:paraId="3CEA1773" w14:textId="77777777" w:rsidR="00C06A6B" w:rsidRPr="00C06A6B" w:rsidRDefault="00C06A6B" w:rsidP="00C06A6B">
      <w:pPr>
        <w:numPr>
          <w:ilvl w:val="0"/>
          <w:numId w:val="1"/>
        </w:numPr>
        <w:rPr>
          <w:rFonts w:ascii="Times New Roman" w:hAnsi="Times New Roman" w:cs="Times New Roman"/>
        </w:rPr>
      </w:pPr>
      <w:r w:rsidRPr="00C06A6B">
        <w:rPr>
          <w:rFonts w:ascii="Times New Roman" w:hAnsi="Times New Roman" w:cs="Times New Roman"/>
          <w:b/>
          <w:bCs/>
        </w:rPr>
        <w:t>Visualization &amp; Insights (Power BI):</w:t>
      </w:r>
      <w:r w:rsidRPr="00C06A6B">
        <w:rPr>
          <w:rFonts w:ascii="Times New Roman" w:hAnsi="Times New Roman" w:cs="Times New Roman"/>
        </w:rPr>
        <w:br/>
        <w:t>Build an interactive dashboard highlighting key drivers of charges, regional cost variations, and potential savings scenarios (e.g., smoker reduction).</w:t>
      </w:r>
    </w:p>
    <w:p w14:paraId="7B9275C8" w14:textId="77777777" w:rsidR="00C06A6B" w:rsidRPr="00C06A6B" w:rsidRDefault="00C06A6B" w:rsidP="00C06A6B">
      <w:pPr>
        <w:numPr>
          <w:ilvl w:val="0"/>
          <w:numId w:val="1"/>
        </w:numPr>
        <w:rPr>
          <w:rFonts w:ascii="Times New Roman" w:hAnsi="Times New Roman" w:cs="Times New Roman"/>
        </w:rPr>
      </w:pPr>
      <w:r w:rsidRPr="00C06A6B">
        <w:rPr>
          <w:rFonts w:ascii="Times New Roman" w:hAnsi="Times New Roman" w:cs="Times New Roman"/>
          <w:b/>
          <w:bCs/>
        </w:rPr>
        <w:t>Report and Presentation:</w:t>
      </w:r>
      <w:r w:rsidRPr="00C06A6B">
        <w:rPr>
          <w:rFonts w:ascii="Times New Roman" w:hAnsi="Times New Roman" w:cs="Times New Roman"/>
        </w:rPr>
        <w:br/>
        <w:t>Summarize findings, visual insights, and actionable business recommendations for optimizing insurance pricing and health policy decisions.</w:t>
      </w:r>
    </w:p>
    <w:p w14:paraId="3CBD8626" w14:textId="77777777" w:rsidR="00C06A6B" w:rsidRPr="00C06A6B" w:rsidRDefault="00C06A6B" w:rsidP="00C06A6B">
      <w:pPr>
        <w:numPr>
          <w:ilvl w:val="0"/>
          <w:numId w:val="1"/>
        </w:numPr>
        <w:rPr>
          <w:rFonts w:ascii="Times New Roman" w:hAnsi="Times New Roman" w:cs="Times New Roman"/>
        </w:rPr>
      </w:pPr>
      <w:r w:rsidRPr="00C06A6B">
        <w:rPr>
          <w:rFonts w:ascii="Times New Roman" w:hAnsi="Times New Roman" w:cs="Times New Roman"/>
          <w:b/>
          <w:bCs/>
        </w:rPr>
        <w:t>GitHub Repository:</w:t>
      </w:r>
      <w:r w:rsidRPr="00C06A6B">
        <w:rPr>
          <w:rFonts w:ascii="Times New Roman" w:hAnsi="Times New Roman" w:cs="Times New Roman"/>
        </w:rPr>
        <w:br/>
        <w:t>Include all Python scripts, SQL queries, Power BI files, and documentation in a structured repository for transparency and reproducibility.</w:t>
      </w:r>
    </w:p>
    <w:p w14:paraId="600846A7" w14:textId="77777777" w:rsidR="00B74490" w:rsidRPr="00C06A6B" w:rsidRDefault="00B74490">
      <w:pPr>
        <w:rPr>
          <w:rFonts w:ascii="Times New Roman" w:hAnsi="Times New Roman" w:cs="Times New Roman"/>
        </w:rPr>
      </w:pPr>
    </w:p>
    <w:sectPr w:rsidR="00B74490" w:rsidRPr="00C0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61A8B"/>
    <w:multiLevelType w:val="multilevel"/>
    <w:tmpl w:val="1ABE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3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6B"/>
    <w:rsid w:val="003E0C7A"/>
    <w:rsid w:val="004B261F"/>
    <w:rsid w:val="00655878"/>
    <w:rsid w:val="00B74490"/>
    <w:rsid w:val="00C06A6B"/>
    <w:rsid w:val="00D8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55CD"/>
  <w15:chartTrackingRefBased/>
  <w15:docId w15:val="{71FAD88A-F870-42C0-9F7F-4BAD14B0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A6B"/>
    <w:rPr>
      <w:rFonts w:eastAsiaTheme="majorEastAsia" w:cstheme="majorBidi"/>
      <w:color w:val="272727" w:themeColor="text1" w:themeTint="D8"/>
    </w:rPr>
  </w:style>
  <w:style w:type="paragraph" w:styleId="Title">
    <w:name w:val="Title"/>
    <w:basedOn w:val="Normal"/>
    <w:next w:val="Normal"/>
    <w:link w:val="TitleChar"/>
    <w:uiPriority w:val="10"/>
    <w:qFormat/>
    <w:rsid w:val="00C06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A6B"/>
    <w:pPr>
      <w:spacing w:before="160"/>
      <w:jc w:val="center"/>
    </w:pPr>
    <w:rPr>
      <w:i/>
      <w:iCs/>
      <w:color w:val="404040" w:themeColor="text1" w:themeTint="BF"/>
    </w:rPr>
  </w:style>
  <w:style w:type="character" w:customStyle="1" w:styleId="QuoteChar">
    <w:name w:val="Quote Char"/>
    <w:basedOn w:val="DefaultParagraphFont"/>
    <w:link w:val="Quote"/>
    <w:uiPriority w:val="29"/>
    <w:rsid w:val="00C06A6B"/>
    <w:rPr>
      <w:i/>
      <w:iCs/>
      <w:color w:val="404040" w:themeColor="text1" w:themeTint="BF"/>
    </w:rPr>
  </w:style>
  <w:style w:type="paragraph" w:styleId="ListParagraph">
    <w:name w:val="List Paragraph"/>
    <w:basedOn w:val="Normal"/>
    <w:uiPriority w:val="34"/>
    <w:qFormat/>
    <w:rsid w:val="00C06A6B"/>
    <w:pPr>
      <w:ind w:left="720"/>
      <w:contextualSpacing/>
    </w:pPr>
  </w:style>
  <w:style w:type="character" w:styleId="IntenseEmphasis">
    <w:name w:val="Intense Emphasis"/>
    <w:basedOn w:val="DefaultParagraphFont"/>
    <w:uiPriority w:val="21"/>
    <w:qFormat/>
    <w:rsid w:val="00C06A6B"/>
    <w:rPr>
      <w:i/>
      <w:iCs/>
      <w:color w:val="0F4761" w:themeColor="accent1" w:themeShade="BF"/>
    </w:rPr>
  </w:style>
  <w:style w:type="paragraph" w:styleId="IntenseQuote">
    <w:name w:val="Intense Quote"/>
    <w:basedOn w:val="Normal"/>
    <w:next w:val="Normal"/>
    <w:link w:val="IntenseQuoteChar"/>
    <w:uiPriority w:val="30"/>
    <w:qFormat/>
    <w:rsid w:val="00C06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A6B"/>
    <w:rPr>
      <w:i/>
      <w:iCs/>
      <w:color w:val="0F4761" w:themeColor="accent1" w:themeShade="BF"/>
    </w:rPr>
  </w:style>
  <w:style w:type="character" w:styleId="IntenseReference">
    <w:name w:val="Intense Reference"/>
    <w:basedOn w:val="DefaultParagraphFont"/>
    <w:uiPriority w:val="32"/>
    <w:qFormat/>
    <w:rsid w:val="00C06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Hailemichael Woldeyohanis</dc:creator>
  <cp:keywords/>
  <dc:description/>
  <cp:lastModifiedBy>Eyob Hailemichael Woldeyohanis</cp:lastModifiedBy>
  <cp:revision>1</cp:revision>
  <dcterms:created xsi:type="dcterms:W3CDTF">2025-10-22T23:02:00Z</dcterms:created>
  <dcterms:modified xsi:type="dcterms:W3CDTF">2025-10-22T23:05:00Z</dcterms:modified>
</cp:coreProperties>
</file>