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Fitness AP</w:t>
      </w:r>
    </w:p>
    <w:p>
      <w:pPr>
        <w:spacing w:after="80"/>
        <w:jc w:val="center"/>
      </w:pPr>
      <w:r>
        <w:rPr>
          <w:i/>
          <w:iCs/>
          <w:sz w:val="28"/>
          <w:szCs w:val="28"/>
        </w:rPr>
        <w:t xml:space="preserve">The Fitness App for the GLP-1 Era</w:t>
      </w:r>
    </w:p>
    <w:p>
      <w:pPr>
        <w:spacing w:after="80"/>
        <w:jc w:val="center"/>
      </w:pPr>
      <w:r>
        <w:rPr>
          <w:i/>
          <w:iCs/>
        </w:rPr>
        <w:t xml:space="preserve">“You paid for the shot — now get your money’s worth.”</w:t>
      </w:r>
    </w:p>
    <w:p>
      <w:pPr>
        <w:spacing w:after="240"/>
        <w:jc w:val="center"/>
      </w:pPr>
      <w:r>
        <w:rPr>
          <w:b/>
          <w:bCs/>
        </w:rPr>
        <w:t xml:space="preserve">Product Plan &amp; Technical Roadmap — Version 3 (Native iOS) — May 19, 2026</w:t>
      </w:r>
    </w:p>
    <w:p>
      <w:pPr>
        <w:pStyle w:val="Heading1"/>
      </w:pPr>
      <w:r>
        <w:t xml:space="preserve">0. What Changed in v3</w:t>
      </w:r>
    </w:p>
    <w:p>
      <w:pPr>
        <w:spacing w:after="120"/>
      </w:pPr>
      <w:r>
        <w:t xml:space="preserve">Versions 1 and 2 planned Fitness AP as a Progressive Web App built on Next.js, Supabase, and Vercel. Version 3 changes the platform and the backend. The product itself — a GLP-1-specific training and nutrition app — is unchanged. The audience, the positioning, the workout engine, the macro logic, the lean-mass-proxy weekly report, the pricing target, and the legal posture all carry forward from v2. What is new in v3 is the technical stack and the open layout/UX questions that follow from going native.</w:t>
      </w:r>
    </w:p>
    <w:p>
      <w:pPr>
        <w:pStyle w:val="ListParagraph"/>
        <w:numPr>
          <w:ilvl w:val="0"/>
          <w:numId w:val="2"/>
        </w:numPr>
        <w:spacing w:after="80"/>
      </w:pPr>
      <w:r>
        <w:rPr>
          <w:b/>
          <w:bCs/>
        </w:rPr>
        <w:t xml:space="preserve">Platform: </w:t>
      </w:r>
      <w:r>
        <w:t xml:space="preserve">Native iOS app written in Swift / SwiftUI. No web app or PWA. (Android is deferred until iOS is profitable.)</w:t>
      </w:r>
    </w:p>
    <w:p>
      <w:pPr>
        <w:pStyle w:val="ListParagraph"/>
        <w:numPr>
          <w:ilvl w:val="0"/>
          <w:numId w:val="2"/>
        </w:numPr>
        <w:spacing w:after="80"/>
      </w:pPr>
      <w:r>
        <w:rPr>
          <w:b/>
          <w:bCs/>
        </w:rPr>
        <w:t xml:space="preserve">Workout logic: </w:t>
      </w:r>
      <w:r>
        <w:t xml:space="preserve">Stays in Node.js — the same engine code from v2, repackaged as a small backend service the iOS app talks to.</w:t>
      </w:r>
    </w:p>
    <w:p>
      <w:pPr>
        <w:pStyle w:val="ListParagraph"/>
        <w:numPr>
          <w:ilvl w:val="0"/>
          <w:numId w:val="2"/>
        </w:numPr>
        <w:spacing w:after="80"/>
      </w:pPr>
      <w:r>
        <w:rPr>
          <w:b/>
          <w:bCs/>
        </w:rPr>
        <w:t xml:space="preserve">Database: </w:t>
      </w:r>
      <w:r>
        <w:t xml:space="preserve">SQLite, single file, running on our own VPS. No Supabase.</w:t>
      </w:r>
    </w:p>
    <w:p>
      <w:pPr>
        <w:pStyle w:val="ListParagraph"/>
        <w:numPr>
          <w:ilvl w:val="0"/>
          <w:numId w:val="2"/>
        </w:numPr>
        <w:spacing w:after="80"/>
      </w:pPr>
      <w:r>
        <w:rPr>
          <w:b/>
          <w:bCs/>
        </w:rPr>
        <w:t xml:space="preserve">Hosting: </w:t>
      </w:r>
      <w:r>
        <w:t xml:space="preserve">A single VPS we control (e.g., Hetzner / DigitalOcean / Linode). No Vercel.</w:t>
      </w:r>
    </w:p>
    <w:p>
      <w:pPr>
        <w:pStyle w:val="ListParagraph"/>
        <w:numPr>
          <w:ilvl w:val="0"/>
          <w:numId w:val="2"/>
        </w:numPr>
        <w:spacing w:after="80"/>
      </w:pPr>
      <w:r>
        <w:rPr>
          <w:b/>
          <w:bCs/>
        </w:rPr>
        <w:t xml:space="preserve">On-device AI: </w:t>
      </w:r>
      <w:r>
        <w:t xml:space="preserve">iOS Foundation Models framework (Apple’s on-device LLM, available on supported iPhones) handles everyday tasks — chat parsing, simple summaries, day-to-day language work.</w:t>
      </w:r>
    </w:p>
    <w:p>
      <w:pPr>
        <w:pStyle w:val="ListParagraph"/>
        <w:numPr>
          <w:ilvl w:val="0"/>
          <w:numId w:val="2"/>
        </w:numPr>
        <w:spacing w:after="80"/>
      </w:pPr>
      <w:r>
        <w:rPr>
          <w:b/>
          <w:bCs/>
        </w:rPr>
        <w:t xml:space="preserve">Cloud AI fallback: </w:t>
      </w:r>
      <w:r>
        <w:t xml:space="preserve">A single “call cloud LLM” function reserved for harder questions the on-device model can’t answer well. Provider is TBD; the function is wrapped so we can swap it.</w:t>
      </w:r>
    </w:p>
    <w:p>
      <w:pPr>
        <w:pStyle w:val="ListParagraph"/>
        <w:numPr>
          <w:ilvl w:val="0"/>
          <w:numId w:val="2"/>
        </w:numPr>
        <w:spacing w:after="80"/>
      </w:pPr>
      <w:r>
        <w:rPr>
          <w:b/>
          <w:bCs/>
        </w:rPr>
        <w:t xml:space="preserve">Layout: </w:t>
      </w:r>
      <w:r>
        <w:t xml:space="preserve">Still open. v3 sketches three layout directions (tab-based, chat-first, hybrid) with trade-offs. Colors, logo, and final navigation are decisions for the design phase.</w:t>
      </w:r>
    </w:p>
    <w:p>
      <w:pPr>
        <w:pStyle w:val="ListParagraph"/>
        <w:numPr>
          <w:ilvl w:val="0"/>
          <w:numId w:val="2"/>
        </w:numPr>
        <w:spacing w:after="80"/>
      </w:pPr>
      <w:r>
        <w:rPr>
          <w:b/>
          <w:bCs/>
        </w:rPr>
        <w:t xml:space="preserve">HealthKit: </w:t>
      </w:r>
      <w:r>
        <w:t xml:space="preserve">Moved into Phase 2 — a native-iOS-only advantage worth pulling forward after the core MVP works.</w:t>
      </w:r>
    </w:p>
    <w:p>
      <w:pPr>
        <w:pStyle w:val="ListParagraph"/>
        <w:numPr>
          <w:ilvl w:val="0"/>
          <w:numId w:val="2"/>
        </w:numPr>
        <w:spacing w:after="80"/>
      </w:pPr>
      <w:r>
        <w:rPr>
          <w:b/>
          <w:bCs/>
        </w:rPr>
        <w:t xml:space="preserve">Distribution: </w:t>
      </w:r>
      <w:r>
        <w:t xml:space="preserve">Both options written in: TestFlight-first beta, and App Store from day one. Pick during beta.</w:t>
      </w:r>
    </w:p>
    <w:p>
      <w:pPr>
        <w:pStyle w:val="Heading1"/>
      </w:pPr>
      <w:r>
        <w:t xml:space="preserve">1. Executive Summary</w:t>
      </w:r>
    </w:p>
    <w:p>
      <w:pPr>
        <w:spacing w:after="120"/>
      </w:pPr>
      <w:r>
        <w:t xml:space="preserve">Fitness AP is a native iOS app built for one specific audience: people taking GLP-1 weight-loss drugs — semaglutide (Ozempic, Wegovy), tirzepatide (Mounjaro, Zepbound), liraglutide (Saxenda), and retatrutide. These users are losing weight faster than any consumer cohort in history, and 25–40% of that weight loss is lean mass unless they intervene. They’ve made a serious financial commitment (typically $500–1,500/month for the drug). They will pay for tools that protect that investment.</w:t>
      </w:r>
    </w:p>
    <w:p>
      <w:pPr>
        <w:spacing w:after="120"/>
      </w:pPr>
      <w:r>
        <w:t xml:space="preserve">The app collects each user’s stats, current drug and dose, training history, and goals, then generates a workout program engineered for the realities of a deep deficit and reduced energy: low-volume, high-quality resistance training optimized to preserve and build muscle. It produces aggressive but realistic protein and macro targets that account for suppressed appetite. It parses daily workout logs from plain-English chat. It tracks lean-mass proxies — measurements and progress photos — instead of treating the scale as the headline. And it adapts each week as the user’s body composition changes.</w:t>
      </w:r>
    </w:p>
    <w:p>
      <w:pPr>
        <w:spacing w:after="120"/>
      </w:pPr>
      <w:r>
        <w:t xml:space="preserve">The core insight is unchanged from v2: every other fitness app treats GLP-1 users as generic dieters. They aren’t. They are the highest-stakes, highest-willingness-to-pay fitness audience that has ever existed, and the product needs to be built for their specific physiology, not bolted onto a generic template.</w:t>
      </w:r>
    </w:p>
    <w:p>
      <w:pPr>
        <w:spacing w:after="120"/>
      </w:pPr>
      <w:r>
        <w:t xml:space="preserve">What’s different in v3: Apple’s on-device Foundation Models framework lets us run everyday language tasks (chat parsing, brief summaries, friendly nudges) directly on the user’s iPhone — fast, private, and free of per-token costs. We keep a cloud LLM available, but only call it for the harder questions. HealthKit gives us workout, weight, and step data without a wearable integration story. And a single VPS running Node.js plus a SQLite database keeps the backend small enough for a non-technical solo founder to operate.</w:t>
      </w:r>
    </w:p>
    <w:p>
      <w:pPr>
        <w:pStyle w:val="Heading1"/>
      </w:pPr>
      <w:r>
        <w:t xml:space="preserve">2. Why This Niche, Why Now</w:t>
      </w:r>
    </w:p>
    <w:p>
      <w:pPr>
        <w:pStyle w:val="Heading2"/>
      </w:pPr>
      <w:r>
        <w:t xml:space="preserve">The market is enormous and growing.</w:t>
      </w:r>
    </w:p>
    <w:p>
      <w:pPr>
        <w:spacing w:after="120"/>
      </w:pPr>
      <w:r>
        <w:t xml:space="preserve">By the end of 2025, roughly 1 in 8 American adults had used a GLP-1 drug, and prescriptions are still climbing as supply expands and additional indications get approved. Tirzepatide’s weight-loss data (over 22% mean body weight reduction in trials) and retatrutide’s even stronger early data are pulling in users who would never have considered weight-loss drugs five years ago.</w:t>
      </w:r>
    </w:p>
    <w:p>
      <w:pPr>
        <w:pStyle w:val="Heading2"/>
      </w:pPr>
      <w:r>
        <w:t xml:space="preserve">The muscle-loss problem is real and underserved.</w:t>
      </w:r>
    </w:p>
    <w:p>
      <w:pPr>
        <w:spacing w:after="120"/>
      </w:pPr>
      <w:r>
        <w:t xml:space="preserve">Clinical research on semaglutide and tirzepatide consistently shows 25–40% of weight lost is lean body mass when users do not intervene with resistance training and elevated protein. This isn’t a fringe concern; it’s a published, replicated finding. Most users don’t yet know it. They will. The “Ozempic face” and “skinny-fat after Wegovy” conversations are already loud in mainstream media.</w:t>
      </w:r>
    </w:p>
    <w:p>
      <w:pPr>
        <w:pStyle w:val="Heading2"/>
      </w:pPr>
      <w:r>
        <w:t xml:space="preserve">Willingness to pay is unusually high.</w:t>
      </w:r>
    </w:p>
    <w:p>
      <w:pPr>
        <w:spacing w:after="120"/>
      </w:pPr>
      <w:r>
        <w:t xml:space="preserve">A GLP-1 user is already spending $500–1,500/month on the drug itself. Charging $19.99/month for an app that protects that investment is rounding error — and frames the app as part of the protocol rather than a wellness toy. This pricing is roughly 2x the going rate for generic fitness apps and easier to justify, not harder.</w:t>
      </w:r>
    </w:p>
    <w:p>
      <w:pPr>
        <w:pStyle w:val="Heading2"/>
      </w:pPr>
      <w:r>
        <w:t xml:space="preserve">Retention is structurally better.</w:t>
      </w:r>
    </w:p>
    <w:p>
      <w:pPr>
        <w:spacing w:after="120"/>
      </w:pPr>
      <w:r>
        <w:t xml:space="preserve">Most fitness apps die at week 4. GLP-1 users typically stay on the drug for 12–24+ months. As long as they are injecting weekly, they have a reason to open your app. The drug’s persistence is your retention moat.</w:t>
      </w:r>
    </w:p>
    <w:p>
      <w:pPr>
        <w:pStyle w:val="Heading2"/>
      </w:pPr>
      <w:r>
        <w:t xml:space="preserve">Nobody is doing this well.</w:t>
      </w:r>
    </w:p>
    <w:p>
      <w:pPr>
        <w:spacing w:after="120"/>
      </w:pPr>
      <w:r>
        <w:t xml:space="preserve">There are dozens of generic fitness apps (Strong, Hevy, Fitbod, Caliber). There are GLP-1 information communities (Reddit, Facebook groups, Mounjaro coaches). There is no purpose-built training-and-nutrition app for this audience. That gap will not stay open for long; first mover with a defensible product wins.</w:t>
      </w:r>
    </w:p>
    <w:p>
      <w:pPr>
        <w:pStyle w:val="Heading1"/>
      </w:pPr>
      <w:r>
        <w:t xml:space="preserve">3. Understanding the GLP-1 User</w:t>
      </w:r>
    </w:p>
    <w:p>
      <w:pPr>
        <w:spacing w:after="120"/>
      </w:pPr>
      <w:r>
        <w:t xml:space="preserve">Every product decision below is downstream of the user’s physical reality on these drugs. The realities you must design around:</w:t>
      </w:r>
    </w:p>
    <w:p>
      <w:pPr>
        <w:pStyle w:val="Heading2"/>
      </w:pPr>
      <w:r>
        <w:t xml:space="preserve">The Drugs in Active Use</w:t>
      </w:r>
    </w:p>
    <w:p>
      <w:pPr>
        <w:pStyle w:val="ListParagraph"/>
        <w:numPr>
          <w:ilvl w:val="0"/>
          <w:numId w:val="2"/>
        </w:numPr>
        <w:spacing w:after="80"/>
      </w:pPr>
      <w:r>
        <w:rPr>
          <w:b/>
          <w:bCs/>
        </w:rPr>
        <w:t xml:space="preserve">Semaglutide</w:t>
      </w:r>
      <w:r>
        <w:t xml:space="preserve"> — sold as Wegovy (weight loss) and Ozempic (diabetes, used off-label for weight loss). GLP-1 agonist. Weekly subcutaneous injection.</w:t>
      </w:r>
    </w:p>
    <w:p>
      <w:pPr>
        <w:pStyle w:val="ListParagraph"/>
        <w:numPr>
          <w:ilvl w:val="0"/>
          <w:numId w:val="2"/>
        </w:numPr>
        <w:spacing w:after="80"/>
      </w:pPr>
      <w:r>
        <w:rPr>
          <w:b/>
          <w:bCs/>
        </w:rPr>
        <w:t xml:space="preserve">Tirzepatide</w:t>
      </w:r>
      <w:r>
        <w:t xml:space="preserve"> — sold as Zepbound (weight loss) and Mounjaro (diabetes). Dual GLP-1 / GIP agonist. Weekly injection. Stronger weight-loss effect than semaglutide.</w:t>
      </w:r>
    </w:p>
    <w:p>
      <w:pPr>
        <w:pStyle w:val="ListParagraph"/>
        <w:numPr>
          <w:ilvl w:val="0"/>
          <w:numId w:val="2"/>
        </w:numPr>
        <w:spacing w:after="80"/>
      </w:pPr>
      <w:r>
        <w:rPr>
          <w:b/>
          <w:bCs/>
        </w:rPr>
        <w:t xml:space="preserve">Liraglutide</w:t>
      </w:r>
      <w:r>
        <w:t xml:space="preserve"> — sold as Saxenda. Older GLP-1 agonist. Daily injection. Less common as newer drugs replace it.</w:t>
      </w:r>
    </w:p>
    <w:p>
      <w:pPr>
        <w:pStyle w:val="ListParagraph"/>
        <w:numPr>
          <w:ilvl w:val="0"/>
          <w:numId w:val="2"/>
        </w:numPr>
        <w:spacing w:after="80"/>
      </w:pPr>
      <w:r>
        <w:rPr>
          <w:b/>
          <w:bCs/>
        </w:rPr>
        <w:t xml:space="preserve">Retatrutide</w:t>
      </w:r>
      <w:r>
        <w:t xml:space="preserve"> — Eli Lilly’s investigational triple agonist (GLP-1 / GIP / glucagon). Not yet FDA-approved, but in heavy off-label use via gray-market compounded and research-peptide channels. Strongest weight-loss data of any drug to date (~24% body weight in trials). The app should support it without endorsing source — users will be on it regardless.</w:t>
      </w:r>
    </w:p>
    <w:p>
      <w:pPr>
        <w:pStyle w:val="ListParagraph"/>
        <w:numPr>
          <w:ilvl w:val="0"/>
          <w:numId w:val="2"/>
        </w:numPr>
        <w:spacing w:after="80"/>
      </w:pPr>
      <w:r>
        <w:rPr>
          <w:b/>
          <w:bCs/>
        </w:rPr>
        <w:t xml:space="preserve">Compounded semaglutide/tirzepatide</w:t>
      </w:r>
      <w:r>
        <w:t xml:space="preserve"> — many users get these from compounding pharmacies at lower prices. Functionally the same drug; just record what they’re taking.</w:t>
      </w:r>
    </w:p>
    <w:p>
      <w:pPr>
        <w:pStyle w:val="Heading2"/>
      </w:pPr>
      <w:r>
        <w:t xml:space="preserve">Physiological Realities</w:t>
      </w:r>
    </w:p>
    <w:p>
      <w:pPr>
        <w:pStyle w:val="ListParagraph"/>
        <w:numPr>
          <w:ilvl w:val="0"/>
          <w:numId w:val="2"/>
        </w:numPr>
        <w:spacing w:after="80"/>
      </w:pPr>
      <w:r>
        <w:t xml:space="preserve">Appetite is dramatically suppressed. Most users struggle to hit 1,500–1,800 calories some days, even when they’re trying.</w:t>
      </w:r>
    </w:p>
    <w:p>
      <w:pPr>
        <w:pStyle w:val="ListParagraph"/>
        <w:numPr>
          <w:ilvl w:val="0"/>
          <w:numId w:val="2"/>
        </w:numPr>
        <w:spacing w:after="80"/>
      </w:pPr>
      <w:r>
        <w:t xml:space="preserve">Protein intake is the #1 limiting factor. Users physically can’t chew through a steak. Calorie-dense liquid protein (whey, Greek yogurt) is the lifeline.</w:t>
      </w:r>
    </w:p>
    <w:p>
      <w:pPr>
        <w:pStyle w:val="ListParagraph"/>
        <w:numPr>
          <w:ilvl w:val="0"/>
          <w:numId w:val="2"/>
        </w:numPr>
        <w:spacing w:after="80"/>
      </w:pPr>
      <w:r>
        <w:t xml:space="preserve">Energy is lower than normal. Workouts that worked pre-drug feel grinding now.</w:t>
      </w:r>
    </w:p>
    <w:p>
      <w:pPr>
        <w:pStyle w:val="ListParagraph"/>
        <w:numPr>
          <w:ilvl w:val="0"/>
          <w:numId w:val="2"/>
        </w:numPr>
        <w:spacing w:after="80"/>
      </w:pPr>
      <w:r>
        <w:t xml:space="preserve">Side effects spike for 1–3 days after injection. Nausea, fatigue, gastrointestinal symptoms (constipation or diarrhea). Heavy training on these days is counterproductive.</w:t>
      </w:r>
    </w:p>
    <w:p>
      <w:pPr>
        <w:pStyle w:val="ListParagraph"/>
        <w:numPr>
          <w:ilvl w:val="0"/>
          <w:numId w:val="2"/>
        </w:numPr>
        <w:spacing w:after="80"/>
      </w:pPr>
      <w:r>
        <w:t xml:space="preserve">Dose ramps over time. Most users start at the lowest dose and titrate up every 4 weeks. Side effects are worst after each dose increase.</w:t>
      </w:r>
    </w:p>
    <w:p>
      <w:pPr>
        <w:pStyle w:val="ListParagraph"/>
        <w:numPr>
          <w:ilvl w:val="0"/>
          <w:numId w:val="2"/>
        </w:numPr>
        <w:spacing w:after="80"/>
      </w:pPr>
      <w:r>
        <w:t xml:space="preserve">Body composition changes are fast. A user can lose 4–8 pounds per month sustainably. The scale moves so quickly that fixating on it is psychologically harmful and physiologically misleading.</w:t>
      </w:r>
    </w:p>
    <w:p>
      <w:pPr>
        <w:pStyle w:val="Heading2"/>
      </w:pPr>
      <w:r>
        <w:t xml:space="preserve">Demographic Realities</w:t>
      </w:r>
    </w:p>
    <w:p>
      <w:pPr>
        <w:pStyle w:val="ListParagraph"/>
        <w:numPr>
          <w:ilvl w:val="0"/>
          <w:numId w:val="2"/>
        </w:numPr>
        <w:spacing w:after="80"/>
      </w:pPr>
      <w:r>
        <w:t xml:space="preserve">Users skew older (35–65) and more deconditioned than typical lifting-app users.</w:t>
      </w:r>
    </w:p>
    <w:p>
      <w:pPr>
        <w:pStyle w:val="ListParagraph"/>
        <w:numPr>
          <w:ilvl w:val="0"/>
          <w:numId w:val="2"/>
        </w:numPr>
        <w:spacing w:after="80"/>
      </w:pPr>
      <w:r>
        <w:t xml:space="preserve">Many have not trained seriously in years, or ever.</w:t>
      </w:r>
    </w:p>
    <w:p>
      <w:pPr>
        <w:pStyle w:val="ListParagraph"/>
        <w:numPr>
          <w:ilvl w:val="0"/>
          <w:numId w:val="2"/>
        </w:numPr>
        <w:spacing w:after="80"/>
      </w:pPr>
      <w:r>
        <w:t xml:space="preserve">Many have comorbidities (joint issues, hypertension, type 2 diabetes).</w:t>
      </w:r>
    </w:p>
    <w:p>
      <w:pPr>
        <w:pStyle w:val="ListParagraph"/>
        <w:numPr>
          <w:ilvl w:val="0"/>
          <w:numId w:val="2"/>
        </w:numPr>
        <w:spacing w:after="80"/>
      </w:pPr>
      <w:r>
        <w:t xml:space="preserve">Beginner-friendly defaults are non-negotiable. No barbell back squats in week 1, ever.</w:t>
      </w:r>
    </w:p>
    <w:p>
      <w:pPr>
        <w:pStyle w:val="Heading1"/>
      </w:pPr>
      <w:r>
        <w:t xml:space="preserve">4. The Product Promise</w:t>
      </w:r>
    </w:p>
    <w:p>
      <w:pPr>
        <w:spacing w:after="120"/>
      </w:pPr>
      <w:r>
        <w:t xml:space="preserve">If a user gives Fitness AP six months of compliance, they will arrive at their goal weight with noticeably more muscle than they would have lost without the app. Their measurements (waist, hip, arms, thighs) will tell the story. They will look the way they imagined when they started the drug, not gaunt and depleted. They will not have to start over rebuilding their body once they’re off the drug. This is the promise the app makes, and every feature should serve it.</w:t>
      </w:r>
    </w:p>
    <w:p>
      <w:pPr>
        <w:pStyle w:val="Heading1"/>
      </w:pPr>
      <w:r>
        <w:t xml:space="preserve">5. What the App Does</w:t>
      </w:r>
    </w:p>
    <w:p>
      <w:pPr>
        <w:pStyle w:val="Heading2"/>
      </w:pPr>
      <w:r>
        <w:t xml:space="preserve">GLP-Aware Onboarding</w:t>
      </w:r>
    </w:p>
    <w:p>
      <w:pPr>
        <w:spacing w:after="120"/>
      </w:pPr>
      <w:r>
        <w:t xml:space="preserve">Standard intake (age, sex, height, weight, measurements, training history, equipment, days available) plus GLP-specific fields: which drug, current dose, injection day of the week, start date on the drug, side-effect tolerance. The intake explicitly asks about the user’s goal physique with reference photos rather than just a weight number — because weight is the wrong target for this audience.</w:t>
      </w:r>
    </w:p>
    <w:p>
      <w:pPr>
        <w:pStyle w:val="Heading2"/>
      </w:pPr>
      <w:r>
        <w:t xml:space="preserve">Muscle-Preservation Workout Generator</w:t>
      </w:r>
    </w:p>
    <w:p>
      <w:pPr>
        <w:spacing w:after="120"/>
      </w:pPr>
      <w:r>
        <w:t xml:space="preserve">Programs are deliberately low-volume and high-quality: 2–4 sessions per week, full-body or upper/lower splits, 3–6 hard sets per muscle group per week, mostly compound movements, RPE 7–8 (never to failure). Heavy negatives and slow eccentrics are emphasized because they produce strong hypertrophy signals at lower energy cost. The week is structured around the user’s injection day so the highest-intensity session lands when energy is best.</w:t>
      </w:r>
    </w:p>
    <w:p>
      <w:pPr>
        <w:pStyle w:val="Heading2"/>
      </w:pPr>
      <w:r>
        <w:t xml:space="preserve">Side-Effect-Aware Auto-Deload</w:t>
      </w:r>
    </w:p>
    <w:p>
      <w:pPr>
        <w:spacing w:after="120"/>
      </w:pPr>
      <w:r>
        <w:t xml:space="preserve">Each morning, the app asks a 10-second check-in: how’s your energy, any nausea or GI symptoms? If the user reports significant symptoms on a planned training day, the app automatically swaps in a lighter session — reduced sets, lower target RPE, or a mobility-only day — and notes that the missed work wasn’t a failure of adherence.</w:t>
      </w:r>
    </w:p>
    <w:p>
      <w:pPr>
        <w:pStyle w:val="Heading2"/>
      </w:pPr>
      <w:r>
        <w:t xml:space="preserve">Plain-Text Chat Logging</w:t>
      </w:r>
    </w:p>
    <w:p>
      <w:pPr>
        <w:spacing w:after="120"/>
      </w:pPr>
      <w:r>
        <w:t xml:space="preserve">Chat-style interface where users type “3x8 goblet squats at 30 lbs, RPE 7. 3x10 incline DB press at 20 lbs, last set felt hard” and the parser turns it into structured sets. The chat also accepts nutrition logs (“had a protein shake and grilled chicken salad”) and side-effect notes (“feeling pretty nauseous today”) — all routed to the right place automatically. In v3, this parsing runs on-device with Apple’s Foundation Models framework whenever possible; only ambiguous or unusually long messages get sent to the cloud LLM.</w:t>
      </w:r>
    </w:p>
    <w:p>
      <w:pPr>
        <w:pStyle w:val="Heading2"/>
      </w:pPr>
      <w:r>
        <w:t xml:space="preserve">Aggressive Protein-First Macros</w:t>
      </w:r>
    </w:p>
    <w:p>
      <w:pPr>
        <w:spacing w:after="120"/>
      </w:pPr>
      <w:r>
        <w:t xml:space="preserve">The macro engine prioritizes protein above all else. Targets are calculated against goal lean body mass (1.2–1.6 g/lb), not bodyweight. The app pushes users toward calorie-efficient protein sources (whey, Greek yogurt, cottage cheese, lean meats, egg whites) and away from low-yield options that fill the stomach with little protein return. Total calorie targets are set conservatively because the drug is already doing the deficit work — the app’s role is to make sure the user hits protein, not to engineer a deeper deficit.</w:t>
      </w:r>
    </w:p>
    <w:p>
      <w:pPr>
        <w:pStyle w:val="Heading2"/>
      </w:pPr>
      <w:r>
        <w:t xml:space="preserve">Lean-Mass-Proxy Weekly Report</w:t>
      </w:r>
    </w:p>
    <w:p>
      <w:pPr>
        <w:spacing w:after="120"/>
      </w:pPr>
      <w:r>
        <w:t xml:space="preserve">The weekly check-in asks for weight, measurements (waist, hip, chest, arm, thigh), and an optional front/side progress photo. The headline metric of the report is not the scale — it is the lean-mass proxy: a composite of waist-to-arm ratio, waist-to-thigh ratio, and total tonnage lifted. The report celebrates measurement losses with stable or growing limb circumferences (“You lost 1 inch off your waist and held your arm — this is the win you came for”). The weekly narrative is generated by the cloud LLM, since this is one of the few touches where production quality matters more than raw speed.</w:t>
      </w:r>
    </w:p>
    <w:p>
      <w:pPr>
        <w:pStyle w:val="Heading2"/>
      </w:pPr>
      <w:r>
        <w:t xml:space="preserve">Dose-Change Awareness</w:t>
      </w:r>
    </w:p>
    <w:p>
      <w:pPr>
        <w:spacing w:after="120"/>
      </w:pPr>
      <w:r>
        <w:t xml:space="preserve">When the user updates their dose, the app flags the upcoming 1–2 weeks as a “titration window” and auto-reduces training volume and intensity defaults. After the titration window, defaults restore. This single feature would be a strong differentiator on its own.</w:t>
      </w:r>
    </w:p>
    <w:p>
      <w:pPr>
        <w:pStyle w:val="Heading1"/>
      </w:pPr>
      <w:r>
        <w:t xml:space="preserve">6. Tech Stack (Native iOS Edition)</w:t>
      </w:r>
    </w:p>
    <w:p>
      <w:pPr>
        <w:spacing w:after="120"/>
      </w:pPr>
      <w:r>
        <w:t xml:space="preserve">The full picture, top to bottom:</w:t>
      </w:r>
    </w:p>
    <w:p>
      <w:pPr>
        <w:pStyle w:val="Heading2"/>
      </w:pPr>
      <w:r>
        <w:t xml:space="preserve">Client — Native iOS App</w:t>
      </w:r>
    </w:p>
    <w:p>
      <w:pPr>
        <w:pStyle w:val="ListParagraph"/>
        <w:numPr>
          <w:ilvl w:val="0"/>
          <w:numId w:val="2"/>
        </w:numPr>
        <w:spacing w:after="80"/>
      </w:pPr>
      <w:r>
        <w:rPr>
          <w:b/>
          <w:bCs/>
        </w:rPr>
        <w:t xml:space="preserve">Language: </w:t>
      </w:r>
      <w:r>
        <w:t xml:space="preserve">Swift</w:t>
      </w:r>
    </w:p>
    <w:p>
      <w:pPr>
        <w:pStyle w:val="ListParagraph"/>
        <w:numPr>
          <w:ilvl w:val="0"/>
          <w:numId w:val="2"/>
        </w:numPr>
        <w:spacing w:after="80"/>
      </w:pPr>
      <w:r>
        <w:rPr>
          <w:b/>
          <w:bCs/>
        </w:rPr>
        <w:t xml:space="preserve">UI framework: </w:t>
      </w:r>
      <w:r>
        <w:t xml:space="preserve">SwiftUI for screens, with UIKit fallbacks if needed for anything SwiftUI doesn’t cover cleanly (camera capture for progress photos is the likely candidate).</w:t>
      </w:r>
    </w:p>
    <w:p>
      <w:pPr>
        <w:pStyle w:val="ListParagraph"/>
        <w:numPr>
          <w:ilvl w:val="0"/>
          <w:numId w:val="2"/>
        </w:numPr>
        <w:spacing w:after="80"/>
      </w:pPr>
      <w:r>
        <w:rPr>
          <w:b/>
          <w:bCs/>
        </w:rPr>
        <w:t xml:space="preserve">Minimum iOS version: </w:t>
      </w:r>
      <w:r>
        <w:t xml:space="preserve">iOS 18 or newer — required for the Foundation Models framework. This narrows the install base slightly but is non-negotiable for on-device AI.</w:t>
      </w:r>
    </w:p>
    <w:p>
      <w:pPr>
        <w:pStyle w:val="ListParagraph"/>
        <w:numPr>
          <w:ilvl w:val="0"/>
          <w:numId w:val="2"/>
        </w:numPr>
        <w:spacing w:after="80"/>
      </w:pPr>
      <w:r>
        <w:rPr>
          <w:b/>
          <w:bCs/>
        </w:rPr>
        <w:t xml:space="preserve">Local storage on the phone: </w:t>
      </w:r>
      <w:r>
        <w:t xml:space="preserve">SwiftData or Core Data for cached workouts, draft logs, and offline reads. The VPS is the source of truth; the phone keeps a working copy.</w:t>
      </w:r>
    </w:p>
    <w:p>
      <w:pPr>
        <w:pStyle w:val="ListParagraph"/>
        <w:numPr>
          <w:ilvl w:val="0"/>
          <w:numId w:val="2"/>
        </w:numPr>
        <w:spacing w:after="80"/>
      </w:pPr>
      <w:r>
        <w:rPr>
          <w:b/>
          <w:bCs/>
        </w:rPr>
        <w:t xml:space="preserve">Auth on device: </w:t>
      </w:r>
      <w:r>
        <w:t xml:space="preserve">Sign in with Apple as the primary path (one tap, no password to manage, App Store-friendly). Email + password as a fallback.</w:t>
      </w:r>
    </w:p>
    <w:p>
      <w:pPr>
        <w:pStyle w:val="Heading2"/>
      </w:pPr>
      <w:r>
        <w:t xml:space="preserve">On-Device AI — iOS Foundation Models Framework</w:t>
      </w:r>
    </w:p>
    <w:p>
      <w:pPr>
        <w:spacing w:after="120"/>
      </w:pPr>
      <w:r>
        <w:t xml:space="preserve">Apple’s Foundation Models framework exposes the same on-device large language model that powers Apple Intelligence. It runs locally on the iPhone, costs us nothing per call, works offline, and never sends user text to a third party. v3 uses it as the default language layer for everyday tasks:</w:t>
      </w:r>
    </w:p>
    <w:p>
      <w:pPr>
        <w:pStyle w:val="ListParagraph"/>
        <w:numPr>
          <w:ilvl w:val="0"/>
          <w:numId w:val="2"/>
        </w:numPr>
        <w:spacing w:after="80"/>
      </w:pPr>
      <w:r>
        <w:t xml:space="preserve">Parsing chat-format workout logs into structured sets.</w:t>
      </w:r>
    </w:p>
    <w:p>
      <w:pPr>
        <w:pStyle w:val="ListParagraph"/>
        <w:numPr>
          <w:ilvl w:val="0"/>
          <w:numId w:val="2"/>
        </w:numPr>
        <w:spacing w:after="80"/>
      </w:pPr>
      <w:r>
        <w:t xml:space="preserve">Parsing free-text nutrition logs into macro estimates.</w:t>
      </w:r>
    </w:p>
    <w:p>
      <w:pPr>
        <w:pStyle w:val="ListParagraph"/>
        <w:numPr>
          <w:ilvl w:val="0"/>
          <w:numId w:val="2"/>
        </w:numPr>
        <w:spacing w:after="80"/>
      </w:pPr>
      <w:r>
        <w:t xml:space="preserve">Generating short supportive nudges (“Recovery day tomorrow — nice work hitting protein four days running”).</w:t>
      </w:r>
    </w:p>
    <w:p>
      <w:pPr>
        <w:pStyle w:val="ListParagraph"/>
        <w:numPr>
          <w:ilvl w:val="0"/>
          <w:numId w:val="2"/>
        </w:numPr>
        <w:spacing w:after="80"/>
      </w:pPr>
      <w:r>
        <w:t xml:space="preserve">Classifying daily check-in answers into severity buckets that drive the auto-deload logic.</w:t>
      </w:r>
    </w:p>
    <w:p>
      <w:pPr>
        <w:pStyle w:val="ListParagraph"/>
        <w:numPr>
          <w:ilvl w:val="0"/>
          <w:numId w:val="2"/>
        </w:numPr>
        <w:spacing w:after="80"/>
      </w:pPr>
      <w:r>
        <w:t xml:space="preserve">Summarizing the user’s last 7 days in two sentences for the home screen.</w:t>
      </w:r>
    </w:p>
    <w:p>
      <w:pPr>
        <w:pStyle w:val="Heading2"/>
      </w:pPr>
      <w:r>
        <w:t xml:space="preserve">Cloud AI — Single API Call, Provider TBD</w:t>
      </w:r>
    </w:p>
    <w:p>
      <w:pPr>
        <w:spacing w:after="120"/>
      </w:pPr>
      <w:r>
        <w:t xml:space="preserve">A small wrapper function in the Node.js backend exposes one endpoint: “Ask the cloud LLM.” The iOS app calls it only when the on-device model isn’t a good fit: the weekly written narrative (where tone and quality really matter), nuanced safety questions, or any chat message the on-device model marks low-confidence. The provider is intentionally not chosen yet — the wrapper is what matters. We can sit on Claude or GPT or another vendor by changing the function body and not the rest of the app.</w:t>
      </w:r>
    </w:p>
    <w:p>
      <w:pPr>
        <w:spacing w:after="120"/>
      </w:pPr>
      <w:r>
        <w:t xml:space="preserve">Why a small, deliberate cloud surface: cost stays low (most language work runs free on-device), privacy is better by default, and we are not coupled to any single vendor’s pricing or policy changes.</w:t>
      </w:r>
    </w:p>
    <w:p>
      <w:pPr>
        <w:pStyle w:val="Heading2"/>
      </w:pPr>
      <w:r>
        <w:t xml:space="preserve">Backend — Node.js on a VPS</w:t>
      </w:r>
    </w:p>
    <w:p>
      <w:pPr>
        <w:pStyle w:val="ListParagraph"/>
        <w:numPr>
          <w:ilvl w:val="0"/>
          <w:numId w:val="2"/>
        </w:numPr>
        <w:spacing w:after="80"/>
      </w:pPr>
      <w:r>
        <w:rPr>
          <w:b/>
          <w:bCs/>
        </w:rPr>
        <w:t xml:space="preserve">What it does: </w:t>
      </w:r>
      <w:r>
        <w:t xml:space="preserve">Hosts the workout generator and progression engine (the same Node.js code from v2), the macro calculator, the titration-window logic, dose history, and the cloud LLM wrapper.</w:t>
      </w:r>
    </w:p>
    <w:p>
      <w:pPr>
        <w:pStyle w:val="ListParagraph"/>
        <w:numPr>
          <w:ilvl w:val="0"/>
          <w:numId w:val="2"/>
        </w:numPr>
        <w:spacing w:after="80"/>
      </w:pPr>
      <w:r>
        <w:rPr>
          <w:b/>
          <w:bCs/>
        </w:rPr>
        <w:t xml:space="preserve">Framework: </w:t>
      </w:r>
      <w:r>
        <w:t xml:space="preserve">Express or Fastify — small, well-understood, runs on a $5–10/month VPS for a long time.</w:t>
      </w:r>
    </w:p>
    <w:p>
      <w:pPr>
        <w:pStyle w:val="ListParagraph"/>
        <w:numPr>
          <w:ilvl w:val="0"/>
          <w:numId w:val="2"/>
        </w:numPr>
        <w:spacing w:after="80"/>
      </w:pPr>
      <w:r>
        <w:rPr>
          <w:b/>
          <w:bCs/>
        </w:rPr>
        <w:t xml:space="preserve">Where it runs: </w:t>
      </w:r>
      <w:r>
        <w:t xml:space="preserve">One Linux VPS (Hetzner CX22 or DigitalOcean droplet, ~$5–10/month). PM2 or systemd keeps the Node process alive; nginx in front for TLS and rate limiting.</w:t>
      </w:r>
    </w:p>
    <w:p>
      <w:pPr>
        <w:pStyle w:val="ListParagraph"/>
        <w:numPr>
          <w:ilvl w:val="0"/>
          <w:numId w:val="2"/>
        </w:numPr>
        <w:spacing w:after="80"/>
      </w:pPr>
      <w:r>
        <w:rPr>
          <w:b/>
          <w:bCs/>
        </w:rPr>
        <w:t xml:space="preserve">Why not serverless: </w:t>
      </w:r>
      <w:r>
        <w:t xml:space="preserve">A single VPS is simpler to reason about, has predictable cost, and lets the SQLite file live next to the app. Cold starts and per-invocation charges go away.</w:t>
      </w:r>
    </w:p>
    <w:p>
      <w:pPr>
        <w:pStyle w:val="ListParagraph"/>
        <w:numPr>
          <w:ilvl w:val="0"/>
          <w:numId w:val="2"/>
        </w:numPr>
        <w:spacing w:after="80"/>
      </w:pPr>
      <w:r>
        <w:rPr>
          <w:b/>
          <w:bCs/>
        </w:rPr>
        <w:t xml:space="preserve">Backups: </w:t>
      </w:r>
      <w:r>
        <w:t xml:space="preserve">Litestream replicates the SQLite file continuously to object storage (S3-compatible bucket like Backblaze B2 or Cloudflare R2). If the VPS dies, the database is restorable in minutes.</w:t>
      </w:r>
    </w:p>
    <w:p>
      <w:pPr>
        <w:pStyle w:val="Heading2"/>
      </w:pPr>
      <w:r>
        <w:t xml:space="preserve">Database — SQLite on the VPS</w:t>
      </w:r>
    </w:p>
    <w:p>
      <w:pPr>
        <w:spacing w:after="120"/>
      </w:pPr>
      <w:r>
        <w:t xml:space="preserve">One SQLite file on the VPS, accessed by the Node.js backend over the local filesystem. No separate DB server. SQLite is wildly capable for our scale — it will comfortably handle thousands of paying users on a single small VPS before any rewrite is needed.</w:t>
      </w:r>
    </w:p>
    <w:p>
      <w:pPr>
        <w:pStyle w:val="ListParagraph"/>
        <w:numPr>
          <w:ilvl w:val="0"/>
          <w:numId w:val="2"/>
        </w:numPr>
        <w:spacing w:after="80"/>
      </w:pPr>
      <w:r>
        <w:rPr>
          <w:b/>
          <w:bCs/>
        </w:rPr>
        <w:t xml:space="preserve">Driver: </w:t>
      </w:r>
      <w:r>
        <w:t xml:space="preserve">better-sqlite3 (synchronous, fast, simple).</w:t>
      </w:r>
    </w:p>
    <w:p>
      <w:pPr>
        <w:pStyle w:val="ListParagraph"/>
        <w:numPr>
          <w:ilvl w:val="0"/>
          <w:numId w:val="2"/>
        </w:numPr>
        <w:spacing w:after="80"/>
      </w:pPr>
      <w:r>
        <w:rPr>
          <w:b/>
          <w:bCs/>
        </w:rPr>
        <w:t xml:space="preserve">Concurrency: </w:t>
      </w:r>
      <w:r>
        <w:t xml:space="preserve">WAL mode enabled so reads don’t block writes.</w:t>
      </w:r>
    </w:p>
    <w:p>
      <w:pPr>
        <w:pStyle w:val="ListParagraph"/>
        <w:numPr>
          <w:ilvl w:val="0"/>
          <w:numId w:val="2"/>
        </w:numPr>
        <w:spacing w:after="80"/>
      </w:pPr>
      <w:r>
        <w:rPr>
          <w:b/>
          <w:bCs/>
        </w:rPr>
        <w:t xml:space="preserve">Migrations: </w:t>
      </w:r>
      <w:r>
        <w:t xml:space="preserve">Plain SQL files in a /migrations folder, applied in order. No ORM — keeps it legible.</w:t>
      </w:r>
    </w:p>
    <w:p>
      <w:pPr>
        <w:pStyle w:val="ListParagraph"/>
        <w:numPr>
          <w:ilvl w:val="0"/>
          <w:numId w:val="2"/>
        </w:numPr>
        <w:spacing w:after="80"/>
      </w:pPr>
      <w:r>
        <w:rPr>
          <w:b/>
          <w:bCs/>
        </w:rPr>
        <w:t xml:space="preserve">Privacy posture: </w:t>
      </w:r>
      <w:r>
        <w:t xml:space="preserve">Photos and measurements live on the same VPS in an encrypted folder, or in private object storage. Either way, no third-party database vendor has eyes on user data.</w:t>
      </w:r>
    </w:p>
    <w:p>
      <w:pPr>
        <w:pStyle w:val="Heading2"/>
      </w:pPr>
      <w:r>
        <w:t xml:space="preserve">Photo Storage</w:t>
      </w:r>
    </w:p>
    <w:p>
      <w:pPr>
        <w:spacing w:after="120"/>
      </w:pPr>
      <w:r>
        <w:t xml:space="preserve">Progress photos are too big to keep in SQLite. Two viable paths, both cheap: store them on the same VPS in an encrypted directory served via signed URLs, or push them to a private bucket (Backblaze B2 or Cloudflare R2). The second option is slightly safer (separate failure domain from the database) and only costs a few dollars a month.</w:t>
      </w:r>
    </w:p>
    <w:p>
      <w:pPr>
        <w:pStyle w:val="Heading2"/>
      </w:pPr>
      <w:r>
        <w:t xml:space="preserve">Push Notifications — APNs</w:t>
      </w:r>
    </w:p>
    <w:p>
      <w:pPr>
        <w:spacing w:after="120"/>
      </w:pPr>
      <w:r>
        <w:t xml:space="preserve">Daily check-in reminders, weekly report ready, dose-change titration window starting. Native APNs via the Apple Push Notification service, triggered from the Node.js backend on a small schedule worker.</w:t>
      </w:r>
    </w:p>
    <w:p>
      <w:pPr>
        <w:pStyle w:val="Heading2"/>
      </w:pPr>
      <w:r>
        <w:t xml:space="preserve">Payments</w:t>
      </w:r>
    </w:p>
    <w:p>
      <w:pPr>
        <w:spacing w:after="120"/>
      </w:pPr>
      <w:r>
        <w:t xml:space="preserve">StoreKit 2 / RevenueCat for in-app subscription. Apple takes 15% (after the first year per subscriber) or 30% (first year) of the subscription price. This is the cost of being on iOS. Web-based Stripe is not allowed for digital subscriptions on iOS.</w:t>
      </w:r>
    </w:p>
    <w:p>
      <w:pPr>
        <w:pStyle w:val="Heading2"/>
      </w:pPr>
      <w:r>
        <w:t xml:space="preserve">Why This Stack</w:t>
      </w:r>
    </w:p>
    <w:p>
      <w:pPr>
        <w:pStyle w:val="ListParagraph"/>
        <w:numPr>
          <w:ilvl w:val="0"/>
          <w:numId w:val="2"/>
        </w:numPr>
        <w:spacing w:after="80"/>
      </w:pPr>
      <w:r>
        <w:t xml:space="preserve">One VPS, one SQLite file, one Node.js process — a non-technical solo founder can hold the entire backend in their head and SSH into it when something goes sideways.</w:t>
      </w:r>
    </w:p>
    <w:p>
      <w:pPr>
        <w:pStyle w:val="ListParagraph"/>
        <w:numPr>
          <w:ilvl w:val="0"/>
          <w:numId w:val="2"/>
        </w:numPr>
        <w:spacing w:after="80"/>
      </w:pPr>
      <w:r>
        <w:t xml:space="preserve">Foundation Models on-device means most language work is free and private.</w:t>
      </w:r>
    </w:p>
    <w:p>
      <w:pPr>
        <w:pStyle w:val="ListParagraph"/>
        <w:numPr>
          <w:ilvl w:val="0"/>
          <w:numId w:val="2"/>
        </w:numPr>
        <w:spacing w:after="80"/>
      </w:pPr>
      <w:r>
        <w:t xml:space="preserve">Native iOS unlocks HealthKit, lock-screen widgets, Live Activities (a workout timer that sits on the lock screen), and the App Store — things a PWA can’t do or can only fake.</w:t>
      </w:r>
    </w:p>
    <w:p>
      <w:pPr>
        <w:pStyle w:val="ListParagraph"/>
        <w:numPr>
          <w:ilvl w:val="0"/>
          <w:numId w:val="2"/>
        </w:numPr>
        <w:spacing w:after="80"/>
      </w:pPr>
      <w:r>
        <w:t xml:space="preserve">The cloud LLM is a single function we can swap. No vendor lock-in beyond the function body.</w:t>
      </w:r>
    </w:p>
    <w:p>
      <w:pPr>
        <w:pStyle w:val="ListParagraph"/>
        <w:numPr>
          <w:ilvl w:val="0"/>
          <w:numId w:val="2"/>
        </w:numPr>
        <w:spacing w:after="80"/>
      </w:pPr>
      <w:r>
        <w:t xml:space="preserve">Costs at a small scale are dominated by the Apple cut, not by infrastructure.</w:t>
      </w:r>
    </w:p>
    <w:p>
      <w:pPr>
        <w:pStyle w:val="Heading1"/>
      </w:pPr>
      <w:r>
        <w:t xml:space="preserve">7. UI / Layout — Open Decisions</w:t>
      </w:r>
    </w:p>
    <w:p>
      <w:pPr>
        <w:spacing w:after="120"/>
      </w:pPr>
      <w:r>
        <w:t xml:space="preserve">The product features and tech stack are settled. The shape of the app on the screen is not. v3 sketches three layout directions so we can react to concrete options instead of arguing in the abstract. Colors, logo, and final navigation are decisions for the design phase — below is the navigation skeleton, not the visual identity.</w:t>
      </w:r>
    </w:p>
    <w:p>
      <w:pPr>
        <w:pStyle w:val="Heading2"/>
      </w:pPr>
      <w:r>
        <w:t xml:space="preserve">Option A — Tab-Based (Conventional iOS)</w:t>
      </w:r>
    </w:p>
    <w:p>
      <w:pPr>
        <w:spacing w:after="120"/>
      </w:pPr>
      <w:r>
        <w:t xml:space="preserve">A bottom tab bar with 4–5 tabs, each a self-contained area. The chat surface is one of the tabs, not the front door.</w:t>
      </w:r>
    </w:p>
    <w:p>
      <w:pPr>
        <w:spacing w:after="120"/>
      </w:pPr>
      <w:r>
        <w:rPr>
          <w:b/>
          <w:bCs/>
        </w:rPr>
        <w:t xml:space="preserve">Suggested tabs: </w:t>
      </w:r>
      <w:r>
        <w:t xml:space="preserve">Today (workout + check-in) · Log (chat) · Progress (weekly report + photos) · Plan (macros + program) · Profile (drug, dose, account, settings).</w:t>
      </w:r>
    </w:p>
    <w:p>
      <w:pPr>
        <w:spacing w:after="120"/>
      </w:pPr>
      <w:r>
        <w:rPr>
          <w:b/>
          <w:bCs/>
        </w:rPr>
        <w:t xml:space="preserve">Pros: </w:t>
      </w:r>
      <w:r>
        <w:t xml:space="preserve">Feels like a normal iOS app, easy for first-time users to navigate, every feature has a stable home, App Store reviewers like it.</w:t>
      </w:r>
    </w:p>
    <w:p>
      <w:pPr>
        <w:spacing w:after="120"/>
      </w:pPr>
      <w:r>
        <w:rPr>
          <w:b/>
          <w:bCs/>
        </w:rPr>
        <w:t xml:space="preserve">Cons: </w:t>
      </w:r>
      <w:r>
        <w:t xml:space="preserve">Less distinctive. Chat-first competitors will feel more modern. Users have to learn which tab does what.</w:t>
      </w:r>
    </w:p>
    <w:p>
      <w:pPr>
        <w:spacing w:after="120"/>
      </w:pPr>
      <w:r>
        <w:rPr>
          <w:b/>
          <w:bCs/>
        </w:rPr>
        <w:t xml:space="preserve">Best for: </w:t>
      </w:r>
      <w:r>
        <w:t xml:space="preserve">an audience that skews older (35–65) and deconditioned — our actual demographic. They want predictable, not novel.</w:t>
      </w:r>
    </w:p>
    <w:p>
      <w:pPr>
        <w:pStyle w:val="Heading2"/>
      </w:pPr>
      <w:r>
        <w:t xml:space="preserve">Option B — Chat-First (Conversational Home)</w:t>
      </w:r>
    </w:p>
    <w:p>
      <w:pPr>
        <w:spacing w:after="120"/>
      </w:pPr>
      <w:r>
        <w:t xml:space="preserve">The home screen is a chat with the trainer. Workouts, logs, check-ins, macro adjustments — everything is a conversation. Structured screens (today’s workout card, weekly report, progress photos) appear as rich messages inside the chat.</w:t>
      </w:r>
    </w:p>
    <w:p>
      <w:pPr>
        <w:spacing w:after="120"/>
      </w:pPr>
      <w:r>
        <w:rPr>
          <w:b/>
          <w:bCs/>
        </w:rPr>
        <w:t xml:space="preserve">Pros: </w:t>
      </w:r>
      <w:r>
        <w:t xml:space="preserve">Distinctive. Lower cognitive load — there is only one place to look. Plays into the on-device LLM advantage (every interaction can feel responsive because most parsing is free).</w:t>
      </w:r>
    </w:p>
    <w:p>
      <w:pPr>
        <w:spacing w:after="120"/>
      </w:pPr>
      <w:r>
        <w:rPr>
          <w:b/>
          <w:bCs/>
        </w:rPr>
        <w:t xml:space="preserve">Cons: </w:t>
      </w:r>
      <w:r>
        <w:t xml:space="preserve">Harder to discover features that aren’t prompted by the user. Power users find scrolling back through chat tiring. Weekly reports and progress photos are harder to compare side-by-side inside a feed.</w:t>
      </w:r>
    </w:p>
    <w:p>
      <w:pPr>
        <w:spacing w:after="120"/>
      </w:pPr>
      <w:r>
        <w:rPr>
          <w:b/>
          <w:bCs/>
        </w:rPr>
        <w:t xml:space="preserve">Best for: </w:t>
      </w:r>
      <w:r>
        <w:t xml:space="preserve">if we believe the chat differentiator is the product’s main moat — and we’re willing to invest in extensive onboarding to make discovery work.</w:t>
      </w:r>
    </w:p>
    <w:p>
      <w:pPr>
        <w:pStyle w:val="Heading2"/>
      </w:pPr>
      <w:r>
        <w:t xml:space="preserve">Option C — Hybrid: Chat as Header, Tabs Below</w:t>
      </w:r>
    </w:p>
    <w:p>
      <w:pPr>
        <w:spacing w:after="120"/>
      </w:pPr>
      <w:r>
        <w:t xml:space="preserve">A persistent chat surface lives across the top of the screen (a single input bar that’s always present and expandable into a full chat view). Below it, a conventional tab bar gives access to Today, Progress, Plan, and Profile.</w:t>
      </w:r>
    </w:p>
    <w:p>
      <w:pPr>
        <w:spacing w:after="120"/>
      </w:pPr>
      <w:r>
        <w:rPr>
          <w:b/>
          <w:bCs/>
        </w:rPr>
        <w:t xml:space="preserve">Pros: </w:t>
      </w:r>
      <w:r>
        <w:t xml:space="preserve">Best of both: chat is always one tap away, but structured screens still have first-class real estate for comparing measurements, browsing programs, and reading the weekly report. The chat surface itself becomes the brand.</w:t>
      </w:r>
    </w:p>
    <w:p>
      <w:pPr>
        <w:spacing w:after="120"/>
      </w:pPr>
      <w:r>
        <w:rPr>
          <w:b/>
          <w:bCs/>
        </w:rPr>
        <w:t xml:space="preserve">Cons: </w:t>
      </w:r>
      <w:r>
        <w:t xml:space="preserve">More to design. A persistent chat header eats vertical space. We have to decide what “default tab” the chat sits over.</w:t>
      </w:r>
    </w:p>
    <w:p>
      <w:pPr>
        <w:spacing w:after="120"/>
      </w:pPr>
      <w:r>
        <w:rPr>
          <w:b/>
          <w:bCs/>
        </w:rPr>
        <w:t xml:space="preserve">Best for: </w:t>
      </w:r>
      <w:r>
        <w:t xml:space="preserve">if we want the on-device-LLM-driven chat to feel like the brand without sacrificing the discoverability advantages of tabs. This is the most likely answer if v3 turns out to be a strong product.</w:t>
      </w:r>
    </w:p>
    <w:p>
      <w:pPr>
        <w:pStyle w:val="Heading2"/>
      </w:pPr>
      <w:r>
        <w:t xml:space="preserve">What’s Still Open</w:t>
      </w:r>
    </w:p>
    <w:p>
      <w:pPr>
        <w:pStyle w:val="ListParagraph"/>
        <w:numPr>
          <w:ilvl w:val="0"/>
          <w:numId w:val="2"/>
        </w:numPr>
        <w:spacing w:after="80"/>
      </w:pPr>
      <w:r>
        <w:t xml:space="preserve">Final layout direction (A, B, or C — or a sketch from a designer that we react to).</w:t>
      </w:r>
    </w:p>
    <w:p>
      <w:pPr>
        <w:pStyle w:val="ListParagraph"/>
        <w:numPr>
          <w:ilvl w:val="0"/>
          <w:numId w:val="2"/>
        </w:numPr>
        <w:spacing w:after="80"/>
      </w:pPr>
      <w:r>
        <w:t xml:space="preserve">Color palette. The audience cue is calm and medical-adjacent rather than aggressive-fitness — likely soft greens, blues, off-whites; not blacks and neon yellows.</w:t>
      </w:r>
    </w:p>
    <w:p>
      <w:pPr>
        <w:pStyle w:val="ListParagraph"/>
        <w:numPr>
          <w:ilvl w:val="0"/>
          <w:numId w:val="2"/>
        </w:numPr>
        <w:spacing w:after="80"/>
      </w:pPr>
      <w:r>
        <w:t xml:space="preserve">Logo and wordmark. The name itself may also be worth revisiting before App Store submission — “Fitness AP” is a working title.</w:t>
      </w:r>
    </w:p>
    <w:p>
      <w:pPr>
        <w:pStyle w:val="ListParagraph"/>
        <w:numPr>
          <w:ilvl w:val="0"/>
          <w:numId w:val="2"/>
        </w:numPr>
        <w:spacing w:after="80"/>
      </w:pPr>
      <w:r>
        <w:t xml:space="preserve">Iconography for the workout / macro / progress flows.</w:t>
      </w:r>
    </w:p>
    <w:p>
      <w:pPr>
        <w:pStyle w:val="ListParagraph"/>
        <w:numPr>
          <w:ilvl w:val="0"/>
          <w:numId w:val="2"/>
        </w:numPr>
        <w:spacing w:after="80"/>
      </w:pPr>
      <w:r>
        <w:t xml:space="preserve">Onboarding flow length — 9–12 screens feels right, but should be prototyped and tested with 3–5 real GLP users before lock-in.</w:t>
      </w:r>
    </w:p>
    <w:p>
      <w:pPr>
        <w:spacing w:after="120"/>
      </w:pPr>
      <w:r>
        <w:t xml:space="preserve">Recommended next step on UI: hire a designer for 8–16 hours of work in Figma to produce a clickable prototype of Option C against a low-stakes brand direction. Show the prototype to 5 GLP users from the waitlist before any Swift code is written for these screens.</w:t>
      </w:r>
    </w:p>
    <w:p>
      <w:pPr>
        <w:pStyle w:val="Heading1"/>
      </w:pPr>
      <w:r>
        <w:t xml:space="preserve">8. The Workout Engine — GLP Edition</w:t>
      </w:r>
    </w:p>
    <w:p>
      <w:pPr>
        <w:pStyle w:val="Heading2"/>
      </w:pPr>
      <w:r>
        <w:t xml:space="preserve">Core Principles</w:t>
      </w:r>
    </w:p>
    <w:p>
      <w:pPr>
        <w:pStyle w:val="ListParagraph"/>
        <w:numPr>
          <w:ilvl w:val="0"/>
          <w:numId w:val="2"/>
        </w:numPr>
        <w:spacing w:after="80"/>
      </w:pPr>
      <w:r>
        <w:rPr>
          <w:b/>
          <w:bCs/>
        </w:rPr>
        <w:t xml:space="preserve">Minimum effective dose. </w:t>
      </w:r>
      <w:r>
        <w:t xml:space="preserve">Every set must justify its existence. The goal is the strongest possible muscle-protein-synthesis signal per unit of energy and recovery.</w:t>
      </w:r>
    </w:p>
    <w:p>
      <w:pPr>
        <w:pStyle w:val="ListParagraph"/>
        <w:numPr>
          <w:ilvl w:val="0"/>
          <w:numId w:val="2"/>
        </w:numPr>
        <w:spacing w:after="80"/>
      </w:pPr>
      <w:r>
        <w:rPr>
          <w:b/>
          <w:bCs/>
        </w:rPr>
        <w:t xml:space="preserve">RPE 7–8 ceiling. </w:t>
      </w:r>
      <w:r>
        <w:t xml:space="preserve">Never failure. Users in deep deficits recover poorly and a single overreaching session can wipe out a week.</w:t>
      </w:r>
    </w:p>
    <w:p>
      <w:pPr>
        <w:pStyle w:val="ListParagraph"/>
        <w:numPr>
          <w:ilvl w:val="0"/>
          <w:numId w:val="2"/>
        </w:numPr>
        <w:spacing w:after="80"/>
      </w:pPr>
      <w:r>
        <w:rPr>
          <w:b/>
          <w:bCs/>
        </w:rPr>
        <w:t xml:space="preserve">Compound bias. </w:t>
      </w:r>
      <w:r>
        <w:t xml:space="preserve">Squat patterns, hinge patterns, horizontal and vertical push, horizontal and vertical pull. Isolation work is supplementary.</w:t>
      </w:r>
    </w:p>
    <w:p>
      <w:pPr>
        <w:pStyle w:val="ListParagraph"/>
        <w:numPr>
          <w:ilvl w:val="0"/>
          <w:numId w:val="2"/>
        </w:numPr>
        <w:spacing w:after="80"/>
      </w:pPr>
      <w:r>
        <w:rPr>
          <w:b/>
          <w:bCs/>
        </w:rPr>
        <w:t xml:space="preserve">Slow eccentrics. </w:t>
      </w:r>
      <w:r>
        <w:t xml:space="preserve">3–4 second negatives on most lifts. They produce strong hypertrophy stimulus at lower load — perfect for users whose absolute strength may be limited by deconditioning.</w:t>
      </w:r>
    </w:p>
    <w:p>
      <w:pPr>
        <w:pStyle w:val="ListParagraph"/>
        <w:numPr>
          <w:ilvl w:val="0"/>
          <w:numId w:val="2"/>
        </w:numPr>
        <w:spacing w:after="80"/>
      </w:pPr>
      <w:r>
        <w:rPr>
          <w:b/>
          <w:bCs/>
        </w:rPr>
        <w:t xml:space="preserve">Beginner-safe regressions baked in. </w:t>
      </w:r>
      <w:r>
        <w:t xml:space="preserve">Every exercise has a 3-tier progression (e.g., goblet squat → dumbbell front squat → barbell front squat). Users start at tier 1 unless they prove otherwise.</w:t>
      </w:r>
    </w:p>
    <w:p>
      <w:pPr>
        <w:pStyle w:val="Heading2"/>
      </w:pPr>
      <w:r>
        <w:t xml:space="preserve">Default Splits by Days Per Week</w:t>
      </w:r>
    </w:p>
    <w:p>
      <w:pPr>
        <w:pStyle w:val="ListParagraph"/>
        <w:numPr>
          <w:ilvl w:val="0"/>
          <w:numId w:val="2"/>
        </w:numPr>
        <w:spacing w:after="80"/>
      </w:pPr>
      <w:r>
        <w:t xml:space="preserve">2 days: Full Body A / Full Body B</w:t>
      </w:r>
    </w:p>
    <w:p>
      <w:pPr>
        <w:pStyle w:val="ListParagraph"/>
        <w:numPr>
          <w:ilvl w:val="0"/>
          <w:numId w:val="2"/>
        </w:numPr>
        <w:spacing w:after="80"/>
      </w:pPr>
      <w:r>
        <w:t xml:space="preserve">3 days: Full Body A / Full Body B / Full Body C (alternating)</w:t>
      </w:r>
    </w:p>
    <w:p>
      <w:pPr>
        <w:pStyle w:val="ListParagraph"/>
        <w:numPr>
          <w:ilvl w:val="0"/>
          <w:numId w:val="2"/>
        </w:numPr>
        <w:spacing w:after="80"/>
      </w:pPr>
      <w:r>
        <w:t xml:space="preserve">4 days: Upper / Lower / Upper / Lower</w:t>
      </w:r>
    </w:p>
    <w:p>
      <w:pPr>
        <w:spacing w:after="120"/>
      </w:pPr>
      <w:r>
        <w:t xml:space="preserve">No 5- or 6-day options. If a user demands more, the app suggests cardio or mobility for additional days — not more lifting.</w:t>
      </w:r>
    </w:p>
    <w:p>
      <w:pPr>
        <w:pStyle w:val="Heading2"/>
      </w:pPr>
      <w:r>
        <w:t xml:space="preserve">Weekly Volume Targets per Muscle Group</w:t>
      </w:r>
    </w:p>
    <w:p>
      <w:pPr>
        <w:pStyle w:val="ListParagraph"/>
        <w:numPr>
          <w:ilvl w:val="0"/>
          <w:numId w:val="2"/>
        </w:numPr>
        <w:spacing w:after="80"/>
      </w:pPr>
      <w:r>
        <w:t xml:space="preserve">Major muscle groups (quads, back, chest, hamstrings): 6–10 hard sets per week</w:t>
      </w:r>
    </w:p>
    <w:p>
      <w:pPr>
        <w:pStyle w:val="ListParagraph"/>
        <w:numPr>
          <w:ilvl w:val="0"/>
          <w:numId w:val="2"/>
        </w:numPr>
        <w:spacing w:after="80"/>
      </w:pPr>
      <w:r>
        <w:t xml:space="preserve">Smaller groups (shoulders, biceps, triceps, calves, glutes): 4–8 hard sets per week</w:t>
      </w:r>
    </w:p>
    <w:p>
      <w:pPr>
        <w:spacing w:after="120"/>
      </w:pPr>
      <w:r>
        <w:t xml:space="preserve">These are roughly half of what a non-GLP intermediate lifter would target. The drug is the limiting factor on recovery, not the program.</w:t>
      </w:r>
    </w:p>
    <w:p>
      <w:pPr>
        <w:pStyle w:val="Heading2"/>
      </w:pPr>
      <w:r>
        <w:t xml:space="preserve">Progression Logic</w:t>
      </w:r>
    </w:p>
    <w:p>
      <w:pPr>
        <w:spacing w:after="120"/>
      </w:pPr>
      <w:r>
        <w:t xml:space="preserve">After every logged session, the engine checks actual RPE against target. If actual RPE was 1+ point below target for two consecutive sessions on an exercise, weight goes up by the smallest meaningful increment (2.5–5 lb for upper body, 5–10 lb for lower). If actual RPE was at or above target, weight holds. If the user missed reps or reported the session was “crushing”, the engine logs a soft deload flag and reduces next session by ~10%.</w:t>
      </w:r>
    </w:p>
    <w:p>
      <w:pPr>
        <w:spacing w:after="120"/>
      </w:pPr>
      <w:r>
        <w:rPr>
          <w:b/>
          <w:bCs/>
        </w:rPr>
        <w:t xml:space="preserve">Where this runs: </w:t>
      </w:r>
      <w:r>
        <w:t xml:space="preserve">All progression logic stays in the Node.js backend on the VPS — it’s deterministic, easier to debug there, and gives us one place to fix bugs without pushing a new iOS build.</w:t>
      </w:r>
    </w:p>
    <w:p>
      <w:pPr>
        <w:pStyle w:val="Heading1"/>
      </w:pPr>
      <w:r>
        <w:t xml:space="preserve">9. Macros — Protein-First, Calorie-Pragmatic</w:t>
      </w:r>
    </w:p>
    <w:p>
      <w:pPr>
        <w:pStyle w:val="Heading2"/>
      </w:pPr>
      <w:r>
        <w:t xml:space="preserve">Why Standard Macro Math Fails GLP Users</w:t>
      </w:r>
    </w:p>
    <w:p>
      <w:pPr>
        <w:spacing w:after="120"/>
      </w:pPr>
      <w:r>
        <w:t xml:space="preserve">Standard apps calculate TDEE and subtract a 500-calorie deficit. For a GLP user, this is irrelevant and often harmful. The drug is already creating the deficit — usually a much larger one than a voluntary diet would. The user’s problem isn’t “eat less.” It’s “eat enough of the right thing.”</w:t>
      </w:r>
    </w:p>
    <w:p>
      <w:pPr>
        <w:pStyle w:val="Heading2"/>
      </w:pPr>
      <w:r>
        <w:t xml:space="preserve">The Fitness AP Macro Formula</w:t>
      </w:r>
    </w:p>
    <w:p>
      <w:pPr>
        <w:pStyle w:val="ListParagraph"/>
        <w:numPr>
          <w:ilvl w:val="0"/>
          <w:numId w:val="3"/>
        </w:numPr>
        <w:spacing w:after="80"/>
      </w:pPr>
      <w:r>
        <w:t xml:space="preserve">Calculate goal lean body mass (LBM) using current measurements and target body fat. For most users, this is computed from waist and hip measurements via the U.S. Navy formula, refined as they log measurements over time.</w:t>
      </w:r>
    </w:p>
    <w:p>
      <w:pPr>
        <w:pStyle w:val="ListParagraph"/>
        <w:numPr>
          <w:ilvl w:val="0"/>
          <w:numId w:val="3"/>
        </w:numPr>
        <w:spacing w:after="80"/>
      </w:pPr>
      <w:r>
        <w:t xml:space="preserve">Set protein target at 1.2–1.6 g per lb of goal LBM. Higher end during the first 6 months on the drug, where lean-mass risk is highest.</w:t>
      </w:r>
    </w:p>
    <w:p>
      <w:pPr>
        <w:pStyle w:val="ListParagraph"/>
        <w:numPr>
          <w:ilvl w:val="0"/>
          <w:numId w:val="3"/>
        </w:numPr>
        <w:spacing w:after="80"/>
      </w:pPr>
      <w:r>
        <w:t xml:space="preserve">Set fat target at the floor of 0.3 g per lb of current bodyweight, for hormonal health.</w:t>
      </w:r>
    </w:p>
    <w:p>
      <w:pPr>
        <w:pStyle w:val="ListParagraph"/>
        <w:numPr>
          <w:ilvl w:val="0"/>
          <w:numId w:val="3"/>
        </w:numPr>
        <w:spacing w:after="80"/>
      </w:pPr>
      <w:r>
        <w:t xml:space="preserve">Set calorie floor at BMR (Mifflin-St Jeor) × 1.1 — not lower. The drug already drops appetite below this for many users; the app should be a brake on undereating, not a gas pedal.</w:t>
      </w:r>
    </w:p>
    <w:p>
      <w:pPr>
        <w:pStyle w:val="ListParagraph"/>
        <w:numPr>
          <w:ilvl w:val="0"/>
          <w:numId w:val="3"/>
        </w:numPr>
        <w:spacing w:after="80"/>
      </w:pPr>
      <w:r>
        <w:t xml:space="preserve">Carbohydrates fill the remainder, with no upper bound. Carbs are training fuel; if the user can stomach more, encourage it.</w:t>
      </w:r>
    </w:p>
    <w:p>
      <w:pPr>
        <w:pStyle w:val="Heading2"/>
      </w:pPr>
      <w:r>
        <w:t xml:space="preserve">Practical Coaching</w:t>
      </w:r>
    </w:p>
    <w:p>
      <w:pPr>
        <w:spacing w:after="120"/>
      </w:pPr>
      <w:r>
        <w:t xml:space="preserve">The macro screen does not show generic “eat these foods” lists. It shows a daily protein leaderboard: whey isolate (24 g per 30 g serving), nonfat Greek yogurt (17 g per ¾ cup), cottage cheese, lean ground turkey, etc., sorted by grams of protein per 100 calories. The app understands the user’s real constraint is volume, not willpower.</w:t>
      </w:r>
    </w:p>
    <w:p>
      <w:pPr>
        <w:pStyle w:val="Heading1"/>
      </w:pPr>
      <w:r>
        <w:t xml:space="preserve">10. The Weekly Report</w:t>
      </w:r>
    </w:p>
    <w:p>
      <w:pPr>
        <w:pStyle w:val="Heading2"/>
      </w:pPr>
      <w:r>
        <w:t xml:space="preserve">Inputs Collected</w:t>
      </w:r>
    </w:p>
    <w:p>
      <w:pPr>
        <w:pStyle w:val="ListParagraph"/>
        <w:numPr>
          <w:ilvl w:val="0"/>
          <w:numId w:val="2"/>
        </w:numPr>
        <w:spacing w:after="80"/>
      </w:pPr>
      <w:r>
        <w:t xml:space="preserve">Bodyweight (morning, fasted) — pulled from HealthKit once that integration lands, manually entered until then.</w:t>
      </w:r>
    </w:p>
    <w:p>
      <w:pPr>
        <w:pStyle w:val="ListParagraph"/>
        <w:numPr>
          <w:ilvl w:val="0"/>
          <w:numId w:val="2"/>
        </w:numPr>
        <w:spacing w:after="80"/>
      </w:pPr>
      <w:r>
        <w:t xml:space="preserve">Waist, hip, chest, dominant-arm, dominant-thigh circumferences.</w:t>
      </w:r>
    </w:p>
    <w:p>
      <w:pPr>
        <w:pStyle w:val="ListParagraph"/>
        <w:numPr>
          <w:ilvl w:val="0"/>
          <w:numId w:val="2"/>
        </w:numPr>
        <w:spacing w:after="80"/>
      </w:pPr>
      <w:r>
        <w:t xml:space="preserve">Optional: front and side progress photo.</w:t>
      </w:r>
    </w:p>
    <w:p>
      <w:pPr>
        <w:pStyle w:val="ListParagraph"/>
        <w:numPr>
          <w:ilvl w:val="0"/>
          <w:numId w:val="2"/>
        </w:numPr>
        <w:spacing w:after="80"/>
      </w:pPr>
      <w:r>
        <w:t xml:space="preserve">Subjective check-in: 1–10 energy, average nausea/GI symptoms during the week, sleep quality.</w:t>
      </w:r>
    </w:p>
    <w:p>
      <w:pPr>
        <w:pStyle w:val="ListParagraph"/>
        <w:numPr>
          <w:ilvl w:val="0"/>
          <w:numId w:val="2"/>
        </w:numPr>
        <w:spacing w:after="80"/>
      </w:pPr>
      <w:r>
        <w:t xml:space="preserve">Auto-pulled: workouts completed vs planned, average RPE, total tonnage.</w:t>
      </w:r>
    </w:p>
    <w:p>
      <w:pPr>
        <w:pStyle w:val="Heading2"/>
      </w:pPr>
      <w:r>
        <w:t xml:space="preserve">Headline Metrics (in order)</w:t>
      </w:r>
    </w:p>
    <w:p>
      <w:pPr>
        <w:pStyle w:val="ListParagraph"/>
        <w:numPr>
          <w:ilvl w:val="0"/>
          <w:numId w:val="3"/>
        </w:numPr>
        <w:spacing w:after="80"/>
      </w:pPr>
      <w:r>
        <w:t xml:space="preserve">Lean-mass proxy: change in waist circumference vs change in arm/thigh circumference. A green-zone result is waist down, limbs steady or up.</w:t>
      </w:r>
    </w:p>
    <w:p>
      <w:pPr>
        <w:pStyle w:val="ListParagraph"/>
        <w:numPr>
          <w:ilvl w:val="0"/>
          <w:numId w:val="3"/>
        </w:numPr>
        <w:spacing w:after="80"/>
      </w:pPr>
      <w:r>
        <w:t xml:space="preserve">Adherence: workouts completed and protein-target days hit.</w:t>
      </w:r>
    </w:p>
    <w:p>
      <w:pPr>
        <w:pStyle w:val="ListParagraph"/>
        <w:numPr>
          <w:ilvl w:val="0"/>
          <w:numId w:val="3"/>
        </w:numPr>
        <w:spacing w:after="80"/>
      </w:pPr>
      <w:r>
        <w:t xml:space="preserve">Trend bodyweight (4-week trailing average, not week-over-week).</w:t>
      </w:r>
    </w:p>
    <w:p>
      <w:pPr>
        <w:pStyle w:val="ListParagraph"/>
        <w:numPr>
          <w:ilvl w:val="0"/>
          <w:numId w:val="3"/>
        </w:numPr>
        <w:spacing w:after="80"/>
      </w:pPr>
      <w:r>
        <w:t xml:space="preserve">Strength progression on the user’s main two lifts.</w:t>
      </w:r>
    </w:p>
    <w:p>
      <w:pPr>
        <w:pStyle w:val="Heading2"/>
      </w:pPr>
      <w:r>
        <w:t xml:space="preserve">LLM-Written Narrative</w:t>
      </w:r>
    </w:p>
    <w:p>
      <w:pPr>
        <w:spacing w:after="120"/>
      </w:pPr>
      <w:r>
        <w:t xml:space="preserve">Roughly 3 short paragraphs. Tone: a thoughtful trainer who knows the user is on a GLP and is rooting for them, with zero judgment about the drug. Highlights wins. Names one specific focus for next week (“add one more protein-target day” or “swap Wednesday for a mobility session — your energy scores were rough”). Never preachy.</w:t>
      </w:r>
    </w:p>
    <w:p>
      <w:pPr>
        <w:spacing w:after="120"/>
      </w:pPr>
      <w:r>
        <w:rPr>
          <w:b/>
          <w:bCs/>
        </w:rPr>
        <w:t xml:space="preserve">Where this runs: </w:t>
      </w:r>
      <w:r>
        <w:t xml:space="preserve">The weekly narrative is the one place we deliberately use the cloud LLM. Tone quality matters here in a way that the on-device model isn’t yet reliable enough to deliver — and weekly is rare enough that the per-call cost is trivial.</w:t>
      </w:r>
    </w:p>
    <w:p>
      <w:pPr>
        <w:pStyle w:val="Heading1"/>
      </w:pPr>
      <w:r>
        <w:t xml:space="preserve">11. Data Model — SQLite Tables</w:t>
      </w:r>
    </w:p>
    <w:p>
      <w:pPr>
        <w:spacing w:after="120"/>
      </w:pPr>
      <w:r>
        <w:t xml:space="preserve">The shape is essentially v2 translated into SQLite. Tables live in one SQLite file on the VPS; the Node.js backend is the only thing that touches it.</w:t>
      </w:r>
    </w:p>
    <w:p>
      <w:pPr>
        <w:pStyle w:val="Heading2"/>
      </w:pPr>
      <w:r>
        <w:t xml:space="preserve">users</w:t>
      </w:r>
    </w:p>
    <w:p>
      <w:pPr>
        <w:spacing w:after="120"/>
      </w:pPr>
      <w:r>
        <w:t xml:space="preserve">id (TEXT, UUID), apple_user_id (TEXT, nullable), email (TEXT), created_at (DATETIME), display_name (TEXT).</w:t>
      </w:r>
    </w:p>
    <w:p>
      <w:pPr>
        <w:pStyle w:val="Heading2"/>
      </w:pPr>
      <w:r>
        <w:t xml:space="preserve">profiles</w:t>
      </w:r>
    </w:p>
    <w:p>
      <w:pPr>
        <w:spacing w:after="120"/>
      </w:pPr>
      <w:r>
        <w:t xml:space="preserve">user_id (TEXT, FK), age, sex, height_cm, starting_weight_kg, current_weight_kg, training_history_level, equipment_available (JSON), days_per_week, glp_drug (TEXT, enum: semaglutide / tirzepatide / liraglutide / retatrutide / compounded_semaglutide / compounded_tirzepatide / none), glp_current_dose_mg, glp_injection_day_of_week, glp_start_date, last_dose_change_date.</w:t>
      </w:r>
    </w:p>
    <w:p>
      <w:pPr>
        <w:pStyle w:val="Heading2"/>
      </w:pPr>
      <w:r>
        <w:t xml:space="preserve">daily_checkins</w:t>
      </w:r>
    </w:p>
    <w:p>
      <w:pPr>
        <w:spacing w:after="120"/>
      </w:pPr>
      <w:r>
        <w:t xml:space="preserve">id, user_id, date, energy_1_10, nausea_1_10, gi_symptoms_1_10, sleep_hours, notes_text.</w:t>
      </w:r>
    </w:p>
    <w:p>
      <w:pPr>
        <w:pStyle w:val="Heading2"/>
      </w:pPr>
      <w:r>
        <w:t xml:space="preserve">workouts and workout_sets</w:t>
      </w:r>
    </w:p>
    <w:p>
      <w:pPr>
        <w:spacing w:after="120"/>
      </w:pPr>
      <w:r>
        <w:t xml:space="preserve">workouts: id, user_id, planned_date, completed_at, template_id, notes. workout_sets: id, workout_id, exercise_id, target_reps, target_rpe, actual_reps, actual_weight, actual_rpe, set_order.</w:t>
      </w:r>
    </w:p>
    <w:p>
      <w:pPr>
        <w:pStyle w:val="Heading2"/>
      </w:pPr>
      <w:r>
        <w:t xml:space="preserve">measurements</w:t>
      </w:r>
    </w:p>
    <w:p>
      <w:pPr>
        <w:spacing w:after="120"/>
      </w:pPr>
      <w:r>
        <w:t xml:space="preserve">id, user_id, taken_at, weight_kg, waist_cm, hip_cm, chest_cm, arm_cm, thigh_cm, progress_photo_front_url, progress_photo_side_url.</w:t>
      </w:r>
    </w:p>
    <w:p>
      <w:pPr>
        <w:pStyle w:val="Heading2"/>
      </w:pPr>
      <w:r>
        <w:t xml:space="preserve">dose_history</w:t>
      </w:r>
    </w:p>
    <w:p>
      <w:pPr>
        <w:spacing w:after="120"/>
      </w:pPr>
      <w:r>
        <w:t xml:space="preserve">id, user_id, drug, dose_mg, started_on, ended_on. Drives titration-window logic.</w:t>
      </w:r>
    </w:p>
    <w:p>
      <w:pPr>
        <w:pStyle w:val="Heading2"/>
      </w:pPr>
      <w:r>
        <w:t xml:space="preserve">chat_messages</w:t>
      </w:r>
    </w:p>
    <w:p>
      <w:pPr>
        <w:spacing w:after="120"/>
      </w:pPr>
      <w:r>
        <w:t xml:space="preserve">id, user_id, sent_at, raw_text, parsed_payload (JSON), parser_source (TEXT, enum: on_device / cloud), parser_confidence.</w:t>
      </w:r>
    </w:p>
    <w:p>
      <w:pPr>
        <w:pStyle w:val="Heading2"/>
      </w:pPr>
      <w:r>
        <w:t xml:space="preserve">Note on encryption</w:t>
      </w:r>
    </w:p>
    <w:p>
      <w:pPr>
        <w:spacing w:after="120"/>
      </w:pPr>
      <w:r>
        <w:t xml:space="preserve">Sensitive columns (drug, dose, measurements, photos) are application-level encrypted before write — the VPS holds the key in an environment variable, and a separate copy lives in a password manager. SQLite’s file-level permissions plus full-disk encryption on the VPS handle the rest.</w:t>
      </w:r>
    </w:p>
    <w:p>
      <w:pPr>
        <w:pStyle w:val="Heading1"/>
      </w:pPr>
      <w:r>
        <w:t xml:space="preserve">12. Phased Roadmap</w:t>
      </w:r>
    </w:p>
    <w:p>
      <w:pPr>
        <w:spacing w:after="120"/>
      </w:pPr>
      <w:r>
        <w:t xml:space="preserve">Same phasing logic as v2, with HealthKit pulled into Phase 2 and the build steps adjusted for Swift + VPS instead of Next.js + Supabase.</w:t>
      </w:r>
    </w:p>
    <w:p>
      <w:pPr>
        <w:pStyle w:val="Heading2"/>
      </w:pPr>
      <w:r>
        <w:t xml:space="preserve">Phase 0 — Niche Validation (Weeks 0–2)</w:t>
      </w:r>
    </w:p>
    <w:p>
      <w:pPr>
        <w:pStyle w:val="ListParagraph"/>
        <w:numPr>
          <w:ilvl w:val="0"/>
          <w:numId w:val="2"/>
        </w:numPr>
        <w:spacing w:after="80"/>
      </w:pPr>
      <w:r>
        <w:t xml:space="preserve">Spend a week reading in r/Mounjaro, r/Zepbound, r/Semaglutide, r/Tirzepatide, r/Retatrutide, and the major Facebook groups. Take notes on the recurring complaints about muscle loss, low protein, and feeling weak.</w:t>
      </w:r>
    </w:p>
    <w:p>
      <w:pPr>
        <w:pStyle w:val="ListParagraph"/>
        <w:numPr>
          <w:ilvl w:val="0"/>
          <w:numId w:val="2"/>
        </w:numPr>
        <w:spacing w:after="80"/>
      </w:pPr>
      <w:r>
        <w:t xml:space="preserve">Talk to 8–10 actual GLP users. Goal: confirm the muscle-preservation problem is on their radar (or surface that it isn’t, in which case you also identify the educational hook).</w:t>
      </w:r>
    </w:p>
    <w:p>
      <w:pPr>
        <w:pStyle w:val="ListParagraph"/>
        <w:numPr>
          <w:ilvl w:val="0"/>
          <w:numId w:val="2"/>
        </w:numPr>
        <w:spacing w:after="80"/>
      </w:pPr>
      <w:r>
        <w:t xml:space="preserve">Hire a designer (8–16 hours) to produce a clickable Figma prototype of the chosen layout direction (likely Option C from Section 7).</w:t>
      </w:r>
    </w:p>
    <w:p>
      <w:pPr>
        <w:pStyle w:val="ListParagraph"/>
        <w:numPr>
          <w:ilvl w:val="0"/>
          <w:numId w:val="2"/>
        </w:numPr>
        <w:spacing w:after="80"/>
      </w:pPr>
      <w:r>
        <w:t xml:space="preserve">Choose pricing positioning ($19.99/month, $179/year recommended starting point).</w:t>
      </w:r>
    </w:p>
    <w:p>
      <w:pPr>
        <w:pStyle w:val="ListParagraph"/>
        <w:numPr>
          <w:ilvl w:val="0"/>
          <w:numId w:val="2"/>
        </w:numPr>
        <w:spacing w:after="80"/>
      </w:pPr>
      <w:r>
        <w:t xml:space="preserve">Buy domain. Stand up a one-page landing site with email capture and a clear hook (“Don’t lose the muscle with the fat”). See if the waitlist grows.</w:t>
      </w:r>
    </w:p>
    <w:p>
      <w:pPr>
        <w:pStyle w:val="Heading2"/>
      </w:pPr>
      <w:r>
        <w:t xml:space="preserve">Phase 1 — MVP Skeleton (Weeks 3–7)</w:t>
      </w:r>
    </w:p>
    <w:p>
      <w:pPr>
        <w:pStyle w:val="ListParagraph"/>
        <w:numPr>
          <w:ilvl w:val="0"/>
          <w:numId w:val="2"/>
        </w:numPr>
        <w:spacing w:after="80"/>
      </w:pPr>
      <w:r>
        <w:t xml:space="preserve">Provision the VPS (Hetzner CX22 or DigitalOcean). Install Node.js, set up nginx, TLS via Let’s Encrypt, and Litestream pointed at object storage for SQLite backups.</w:t>
      </w:r>
    </w:p>
    <w:p>
      <w:pPr>
        <w:pStyle w:val="ListParagraph"/>
        <w:numPr>
          <w:ilvl w:val="0"/>
          <w:numId w:val="2"/>
        </w:numPr>
        <w:spacing w:after="80"/>
      </w:pPr>
      <w:r>
        <w:t xml:space="preserve">Stand up the Node.js backend: Express, better-sqlite3, migrations folder, /users, /workouts, /macros, /checkins endpoints.</w:t>
      </w:r>
    </w:p>
    <w:p>
      <w:pPr>
        <w:pStyle w:val="ListParagraph"/>
        <w:numPr>
          <w:ilvl w:val="0"/>
          <w:numId w:val="2"/>
        </w:numPr>
        <w:spacing w:after="80"/>
      </w:pPr>
      <w:r>
        <w:t xml:space="preserve">Build the iOS app: Sign in with Apple, GLP-aware intake flow, today’s workout screen, manual workout logging, daily check-in. SwiftUI throughout.</w:t>
      </w:r>
    </w:p>
    <w:p>
      <w:pPr>
        <w:pStyle w:val="ListParagraph"/>
        <w:numPr>
          <w:ilvl w:val="0"/>
          <w:numId w:val="2"/>
        </w:numPr>
        <w:spacing w:after="80"/>
      </w:pPr>
      <w:r>
        <w:t xml:space="preserve">Wire up the macro calculator with the protein-first formula.</w:t>
      </w:r>
    </w:p>
    <w:p>
      <w:pPr>
        <w:pStyle w:val="ListParagraph"/>
        <w:numPr>
          <w:ilvl w:val="0"/>
          <w:numId w:val="2"/>
        </w:numPr>
        <w:spacing w:after="80"/>
      </w:pPr>
      <w:r>
        <w:t xml:space="preserve">Stub the cloud LLM endpoint with a single “echo” handler; pick a provider and fill it in once on-device parsing is working.</w:t>
      </w:r>
    </w:p>
    <w:p>
      <w:pPr>
        <w:pStyle w:val="ListParagraph"/>
        <w:numPr>
          <w:ilvl w:val="0"/>
          <w:numId w:val="2"/>
        </w:numPr>
        <w:spacing w:after="80"/>
      </w:pPr>
      <w:r>
        <w:t xml:space="preserve">Onboard 5 hand-picked beta users from your waitlist via TestFlight.</w:t>
      </w:r>
    </w:p>
    <w:p>
      <w:pPr>
        <w:pStyle w:val="Heading2"/>
      </w:pPr>
      <w:r>
        <w:t xml:space="preserve">Phase 2 — The Magical Parts + HealthKit (Weeks 8–11)</w:t>
      </w:r>
    </w:p>
    <w:p>
      <w:pPr>
        <w:pStyle w:val="ListParagraph"/>
        <w:numPr>
          <w:ilvl w:val="0"/>
          <w:numId w:val="2"/>
        </w:numPr>
        <w:spacing w:after="80"/>
      </w:pPr>
      <w:r>
        <w:t xml:space="preserve">Foundation Models integration for chat-style workout logging and nutrition parsing on-device.</w:t>
      </w:r>
    </w:p>
    <w:p>
      <w:pPr>
        <w:pStyle w:val="ListParagraph"/>
        <w:numPr>
          <w:ilvl w:val="0"/>
          <w:numId w:val="2"/>
        </w:numPr>
        <w:spacing w:after="80"/>
      </w:pPr>
      <w:r>
        <w:t xml:space="preserve">Cloud LLM wrapper live: weekly narrative + low-confidence chat fallback routed through it.</w:t>
      </w:r>
    </w:p>
    <w:p>
      <w:pPr>
        <w:pStyle w:val="ListParagraph"/>
        <w:numPr>
          <w:ilvl w:val="0"/>
          <w:numId w:val="2"/>
        </w:numPr>
        <w:spacing w:after="80"/>
      </w:pPr>
      <w:r>
        <w:t xml:space="preserve">HealthKit integration: read bodyweight, steps, active energy, and write workouts back so they appear in Apple’s Fitness app. This is the moment the app stops feeling like a website and starts feeling like an iOS app.</w:t>
      </w:r>
    </w:p>
    <w:p>
      <w:pPr>
        <w:pStyle w:val="ListParagraph"/>
        <w:numPr>
          <w:ilvl w:val="0"/>
          <w:numId w:val="2"/>
        </w:numPr>
        <w:spacing w:after="80"/>
      </w:pPr>
      <w:r>
        <w:t xml:space="preserve">Side-effect-aware auto-deload logic.</w:t>
      </w:r>
    </w:p>
    <w:p>
      <w:pPr>
        <w:pStyle w:val="ListParagraph"/>
        <w:numPr>
          <w:ilvl w:val="0"/>
          <w:numId w:val="2"/>
        </w:numPr>
        <w:spacing w:after="80"/>
      </w:pPr>
      <w:r>
        <w:t xml:space="preserve">Titration-window logic (auto-flag and adjust around dose changes).</w:t>
      </w:r>
    </w:p>
    <w:p>
      <w:pPr>
        <w:pStyle w:val="ListParagraph"/>
        <w:numPr>
          <w:ilvl w:val="0"/>
          <w:numId w:val="2"/>
        </w:numPr>
        <w:spacing w:after="80"/>
      </w:pPr>
      <w:r>
        <w:t xml:space="preserve">Weekly check-in flow and report screen.</w:t>
      </w:r>
    </w:p>
    <w:p>
      <w:pPr>
        <w:pStyle w:val="ListParagraph"/>
        <w:numPr>
          <w:ilvl w:val="0"/>
          <w:numId w:val="2"/>
        </w:numPr>
        <w:spacing w:after="80"/>
      </w:pPr>
      <w:r>
        <w:t xml:space="preserve">LLM-written report narrative.</w:t>
      </w:r>
    </w:p>
    <w:p>
      <w:pPr>
        <w:pStyle w:val="ListParagraph"/>
        <w:numPr>
          <w:ilvl w:val="0"/>
          <w:numId w:val="2"/>
        </w:numPr>
        <w:spacing w:after="80"/>
      </w:pPr>
      <w:r>
        <w:t xml:space="preserve">Expand TestFlight beta to 25 users. Hold release until adherence numbers are healthy.</w:t>
      </w:r>
    </w:p>
    <w:p>
      <w:pPr>
        <w:pStyle w:val="Heading2"/>
      </w:pPr>
      <w:r>
        <w:t xml:space="preserve">Phase 3 — Visual Progress + iOS Polish (Weeks 12–14)</w:t>
      </w:r>
    </w:p>
    <w:p>
      <w:pPr>
        <w:pStyle w:val="ListParagraph"/>
        <w:numPr>
          <w:ilvl w:val="0"/>
          <w:numId w:val="2"/>
        </w:numPr>
        <w:spacing w:after="80"/>
      </w:pPr>
      <w:r>
        <w:t xml:space="preserve">Progress photo capture and storage (encrypted, private).</w:t>
      </w:r>
    </w:p>
    <w:p>
      <w:pPr>
        <w:pStyle w:val="ListParagraph"/>
        <w:numPr>
          <w:ilvl w:val="0"/>
          <w:numId w:val="2"/>
        </w:numPr>
        <w:spacing w:after="80"/>
      </w:pPr>
      <w:r>
        <w:t xml:space="preserve">Side-by-side comparison views and measurement trend charts using Swift Charts.</w:t>
      </w:r>
    </w:p>
    <w:p>
      <w:pPr>
        <w:pStyle w:val="ListParagraph"/>
        <w:numPr>
          <w:ilvl w:val="0"/>
          <w:numId w:val="2"/>
        </w:numPr>
        <w:spacing w:after="80"/>
      </w:pPr>
      <w:r>
        <w:t xml:space="preserve">APNs push notifications for daily check-in and weekly report.</w:t>
      </w:r>
    </w:p>
    <w:p>
      <w:pPr>
        <w:pStyle w:val="ListParagraph"/>
        <w:numPr>
          <w:ilvl w:val="0"/>
          <w:numId w:val="2"/>
        </w:numPr>
        <w:spacing w:after="80"/>
      </w:pPr>
      <w:r>
        <w:t xml:space="preserve">Lock-screen widget showing today’s workout.</w:t>
      </w:r>
    </w:p>
    <w:p>
      <w:pPr>
        <w:pStyle w:val="ListParagraph"/>
        <w:numPr>
          <w:ilvl w:val="0"/>
          <w:numId w:val="2"/>
        </w:numPr>
        <w:spacing w:after="80"/>
      </w:pPr>
      <w:r>
        <w:t xml:space="preserve">Live Activity for an active workout (rest timer on the lock screen).</w:t>
      </w:r>
    </w:p>
    <w:p>
      <w:pPr>
        <w:pStyle w:val="Heading2"/>
      </w:pPr>
      <w:r>
        <w:t xml:space="preserve">Phase 4 — Launch &amp; Monetize (Month 4)</w:t>
      </w:r>
    </w:p>
    <w:p>
      <w:pPr>
        <w:pStyle w:val="ListParagraph"/>
        <w:numPr>
          <w:ilvl w:val="0"/>
          <w:numId w:val="2"/>
        </w:numPr>
        <w:spacing w:after="80"/>
      </w:pPr>
      <w:r>
        <w:t xml:space="preserve">StoreKit 2 (or RevenueCat) for subscription: $19.99/month or $179/year.</w:t>
      </w:r>
    </w:p>
    <w:p>
      <w:pPr>
        <w:pStyle w:val="ListParagraph"/>
        <w:numPr>
          <w:ilvl w:val="0"/>
          <w:numId w:val="2"/>
        </w:numPr>
        <w:spacing w:after="80"/>
      </w:pPr>
      <w:r>
        <w:t xml:space="preserve">Free 14-day trial via App Store introductory offer.</w:t>
      </w:r>
    </w:p>
    <w:p>
      <w:pPr>
        <w:pStyle w:val="ListParagraph"/>
        <w:numPr>
          <w:ilvl w:val="0"/>
          <w:numId w:val="2"/>
        </w:numPr>
        <w:spacing w:after="80"/>
      </w:pPr>
      <w:r>
        <w:rPr>
          <w:b/>
          <w:bCs/>
        </w:rPr>
        <w:t xml:space="preserve">Distribution — two paths, decide during late beta: </w:t>
      </w:r>
    </w:p>
    <w:p>
      <w:pPr>
        <w:pStyle w:val="ListParagraph"/>
        <w:numPr>
          <w:ilvl w:val="0"/>
          <w:numId w:val="2"/>
        </w:numPr>
        <w:spacing w:after="80"/>
      </w:pPr>
      <w:r>
        <w:rPr>
          <w:b/>
          <w:bCs/>
        </w:rPr>
        <w:t xml:space="preserve">    Option A: App Store from day one. </w:t>
      </w:r>
      <w:r>
        <w:t xml:space="preserve">Submit for App Store review around week 13. Public listing the moment Apple approves. Maximum reach, slower iteration once live (each update needs review).</w:t>
      </w:r>
    </w:p>
    <w:p>
      <w:pPr>
        <w:pStyle w:val="ListParagraph"/>
        <w:numPr>
          <w:ilvl w:val="0"/>
          <w:numId w:val="2"/>
        </w:numPr>
        <w:spacing w:after="80"/>
      </w:pPr>
      <w:r>
        <w:rPr>
          <w:b/>
          <w:bCs/>
        </w:rPr>
        <w:t xml:space="preserve">    Option B: TestFlight-only at first, App Store later. </w:t>
      </w:r>
      <w:r>
        <w:t xml:space="preserve">Stay on TestFlight through the first 100–500 users. Faster iteration, no review delay, but capped at 10,000 testers per build. Move to App Store when retention and adherence numbers are solid.</w:t>
      </w:r>
    </w:p>
    <w:p>
      <w:pPr>
        <w:pStyle w:val="ListParagraph"/>
        <w:numPr>
          <w:ilvl w:val="0"/>
          <w:numId w:val="2"/>
        </w:numPr>
        <w:spacing w:after="80"/>
      </w:pPr>
      <w:r>
        <w:t xml:space="preserve">Public launch via Reddit communities and partnerships with GLP coaches who have audiences.</w:t>
      </w:r>
    </w:p>
    <w:p>
      <w:pPr>
        <w:pStyle w:val="ListParagraph"/>
        <w:numPr>
          <w:ilvl w:val="0"/>
          <w:numId w:val="2"/>
        </w:numPr>
        <w:spacing w:after="80"/>
      </w:pPr>
      <w:r>
        <w:t xml:space="preserve">Affiliate program for those coaches (~30% recurring) — your fastest organic growth lever.</w:t>
      </w:r>
    </w:p>
    <w:p>
      <w:pPr>
        <w:pStyle w:val="Heading2"/>
      </w:pPr>
      <w:r>
        <w:t xml:space="preserve">Phase 5 — Defensibility (Month 6+)</w:t>
      </w:r>
    </w:p>
    <w:p>
      <w:pPr>
        <w:pStyle w:val="ListParagraph"/>
        <w:numPr>
          <w:ilvl w:val="0"/>
          <w:numId w:val="2"/>
        </w:numPr>
        <w:spacing w:after="80"/>
      </w:pPr>
      <w:r>
        <w:t xml:space="preserve">Wearable integration through HealthKit (Apple Watch HRV, sleep, workouts; Fitbit and Garmin via their HealthKit bridges).</w:t>
      </w:r>
    </w:p>
    <w:p>
      <w:pPr>
        <w:pStyle w:val="ListParagraph"/>
        <w:numPr>
          <w:ilvl w:val="0"/>
          <w:numId w:val="2"/>
        </w:numPr>
        <w:spacing w:after="80"/>
      </w:pPr>
      <w:r>
        <w:t xml:space="preserve">DEXA scan upload / parsing — let users import body-composition scans and trend them.</w:t>
      </w:r>
    </w:p>
    <w:p>
      <w:pPr>
        <w:pStyle w:val="ListParagraph"/>
        <w:numPr>
          <w:ilvl w:val="0"/>
          <w:numId w:val="2"/>
        </w:numPr>
        <w:spacing w:after="80"/>
      </w:pPr>
      <w:r>
        <w:t xml:space="preserve">Provider-facing dashboard (let bariatric clinics and obesity-medicine doctors monitor patients with consent). This is the long-term moat: clinics that prescribe your app.</w:t>
      </w:r>
    </w:p>
    <w:p>
      <w:pPr>
        <w:pStyle w:val="Heading1"/>
      </w:pPr>
      <w:r>
        <w:t xml:space="preserve">13. Pricing &amp; Economics</w:t>
      </w:r>
    </w:p>
    <w:p>
      <w:pPr>
        <w:spacing w:after="120"/>
      </w:pPr>
      <w:r>
        <w:t xml:space="preserve">Start at $19.99/month or $179/year. This is meaningfully higher than generic fitness apps ($9.99/mo) and meaningfully lower than human coaches ($150+/mo). It positions the product as a serious adjunct to the drug, not a casual tool. Test a $29.99/mo premium tier in Phase 5 that includes the wearable and DEXA integrations.</w:t>
      </w:r>
    </w:p>
    <w:p>
      <w:pPr>
        <w:pStyle w:val="Heading2"/>
      </w:pPr>
      <w:r>
        <w:t xml:space="preserve">Unit Economics at 1,000 Paying Users</w:t>
      </w:r>
    </w:p>
    <w:p>
      <w:pPr>
        <w:pStyle w:val="ListParagraph"/>
        <w:numPr>
          <w:ilvl w:val="0"/>
          <w:numId w:val="2"/>
        </w:numPr>
        <w:spacing w:after="80"/>
      </w:pPr>
      <w:r>
        <w:t xml:space="preserve">Revenue: ~$200,000/year (before Apple cut)</w:t>
      </w:r>
    </w:p>
    <w:p>
      <w:pPr>
        <w:pStyle w:val="ListParagraph"/>
        <w:numPr>
          <w:ilvl w:val="0"/>
          <w:numId w:val="2"/>
        </w:numPr>
        <w:spacing w:after="80"/>
      </w:pPr>
      <w:r>
        <w:t xml:space="preserve">Apple’s cut on in-app subscriptions: ~15% blended (most subscribers will be year-two+, where Apple’s rate drops from 30% to 15%). Budget ~$30,000–40,000/year off the top in year one as the audience matures.</w:t>
      </w:r>
    </w:p>
    <w:p>
      <w:pPr>
        <w:pStyle w:val="ListParagraph"/>
        <w:numPr>
          <w:ilvl w:val="0"/>
          <w:numId w:val="2"/>
        </w:numPr>
        <w:spacing w:after="80"/>
      </w:pPr>
      <w:r>
        <w:t xml:space="preserve">VPS (Hetzner CX22 or similar): ~$10/month</w:t>
      </w:r>
    </w:p>
    <w:p>
      <w:pPr>
        <w:pStyle w:val="ListParagraph"/>
        <w:numPr>
          <w:ilvl w:val="0"/>
          <w:numId w:val="2"/>
        </w:numPr>
        <w:spacing w:after="80"/>
      </w:pPr>
      <w:r>
        <w:t xml:space="preserve">Object storage for SQLite backups + photos: ~$5–10/month</w:t>
      </w:r>
    </w:p>
    <w:p>
      <w:pPr>
        <w:pStyle w:val="ListParagraph"/>
        <w:numPr>
          <w:ilvl w:val="0"/>
          <w:numId w:val="2"/>
        </w:numPr>
        <w:spacing w:after="80"/>
      </w:pPr>
      <w:r>
        <w:t xml:space="preserve">Cloud LLM (used sparingly because most language work is on-device): ~$50–100/month at this scale</w:t>
      </w:r>
    </w:p>
    <w:p>
      <w:pPr>
        <w:pStyle w:val="ListParagraph"/>
        <w:numPr>
          <w:ilvl w:val="0"/>
          <w:numId w:val="2"/>
        </w:numPr>
        <w:spacing w:after="80"/>
      </w:pPr>
      <w:r>
        <w:t xml:space="preserve">Apple Developer Program: $99/year</w:t>
      </w:r>
    </w:p>
    <w:p>
      <w:pPr>
        <w:pStyle w:val="ListParagraph"/>
        <w:numPr>
          <w:ilvl w:val="0"/>
          <w:numId w:val="2"/>
        </w:numPr>
        <w:spacing w:after="80"/>
      </w:pPr>
      <w:r>
        <w:t xml:space="preserve">Email + tooling: ~$50/month</w:t>
      </w:r>
    </w:p>
    <w:p>
      <w:pPr>
        <w:pStyle w:val="ListParagraph"/>
        <w:numPr>
          <w:ilvl w:val="0"/>
          <w:numId w:val="2"/>
        </w:numPr>
        <w:spacing w:after="80"/>
      </w:pPr>
      <w:r>
        <w:t xml:space="preserve">Net contribution before marketing and your time: roughly $155,000–175,000/year</w:t>
      </w:r>
    </w:p>
    <w:p>
      <w:pPr>
        <w:spacing w:after="120"/>
      </w:pPr>
      <w:r>
        <w:t xml:space="preserve">Compared to v2, infrastructure is meaningfully cheaper (one VPS instead of Vercel Pro + Supabase Pro) and the cloud LLM bill is lower because Foundation Models handles most language work for free. The Apple cut is the new line item that didn’t exist on the PWA path — it eats more than infrastructure savings, but it buys discovery via the App Store and a payment system users already trust.</w:t>
      </w:r>
    </w:p>
    <w:p>
      <w:pPr>
        <w:pStyle w:val="Heading1"/>
      </w:pPr>
      <w:r>
        <w:t xml:space="preserve">14. Legal &amp; Safety</w:t>
      </w:r>
    </w:p>
    <w:p>
      <w:pPr>
        <w:spacing w:after="120"/>
      </w:pPr>
      <w:r>
        <w:t xml:space="preserve">This niche skates closer to medical adjacency than a generic fitness app does. Treat it that way. Native iOS adds one wrinkle: App Store review.</w:t>
      </w:r>
    </w:p>
    <w:p>
      <w:pPr>
        <w:pStyle w:val="ListParagraph"/>
        <w:numPr>
          <w:ilvl w:val="0"/>
          <w:numId w:val="2"/>
        </w:numPr>
        <w:spacing w:after="80"/>
      </w:pPr>
      <w:r>
        <w:rPr>
          <w:b/>
          <w:bCs/>
        </w:rPr>
        <w:t xml:space="preserve">Hire a healthcare lawyer before charging anyone. </w:t>
      </w:r>
      <w:r>
        <w:t xml:space="preserve">Budget $1,000–2,500 for a Terms of Service and Privacy Policy review specific to the GLP audience. This is non-negotiable.</w:t>
      </w:r>
    </w:p>
    <w:p>
      <w:pPr>
        <w:pStyle w:val="ListParagraph"/>
        <w:numPr>
          <w:ilvl w:val="0"/>
          <w:numId w:val="2"/>
        </w:numPr>
        <w:spacing w:after="80"/>
      </w:pPr>
      <w:r>
        <w:rPr>
          <w:b/>
          <w:bCs/>
        </w:rPr>
        <w:t xml:space="preserve">Never make claims about the drug itself. </w:t>
      </w:r>
      <w:r>
        <w:t xml:space="preserve">The app’s claims are limited to training, nutrition, and outcomes the user can verify with measurements and photos. App Store reviewers are sensitive to drug-related claims — if the listing reads like a medical device, it gets rejected.</w:t>
      </w:r>
    </w:p>
    <w:p>
      <w:pPr>
        <w:pStyle w:val="ListParagraph"/>
        <w:numPr>
          <w:ilvl w:val="0"/>
          <w:numId w:val="2"/>
        </w:numPr>
        <w:spacing w:after="80"/>
      </w:pPr>
      <w:r>
        <w:rPr>
          <w:b/>
          <w:bCs/>
        </w:rPr>
        <w:t xml:space="preserve">Every screen that prescribes anything (workouts, macros) includes a footer reminder </w:t>
      </w:r>
      <w:r>
        <w:t xml:space="preserve">that the app is not a substitute for the user’s doctor, dietitian, or trainer.</w:t>
      </w:r>
    </w:p>
    <w:p>
      <w:pPr>
        <w:pStyle w:val="ListParagraph"/>
        <w:numPr>
          <w:ilvl w:val="0"/>
          <w:numId w:val="2"/>
        </w:numPr>
        <w:spacing w:after="80"/>
      </w:pPr>
      <w:r>
        <w:rPr>
          <w:b/>
          <w:bCs/>
        </w:rPr>
        <w:t xml:space="preserve">Onboarding includes an explicit consent screen: </w:t>
      </w:r>
      <w:r>
        <w:t xml:space="preserve">the user attests they are under medical supervision for their GLP use and have cleared exercise with their provider.</w:t>
      </w:r>
    </w:p>
    <w:p>
      <w:pPr>
        <w:pStyle w:val="ListParagraph"/>
        <w:numPr>
          <w:ilvl w:val="0"/>
          <w:numId w:val="2"/>
        </w:numPr>
        <w:spacing w:after="80"/>
      </w:pPr>
      <w:r>
        <w:rPr>
          <w:b/>
          <w:bCs/>
        </w:rPr>
        <w:t xml:space="preserve">Side-effect screening: </w:t>
      </w:r>
      <w:r>
        <w:t xml:space="preserve">if a user reports severe symptoms (e.g., extreme abdominal pain, persistent vomiting), the app surfaces a clear message to contact their prescriber and refuses to generate a workout that day. This is both ethically correct and legally protective.</w:t>
      </w:r>
    </w:p>
    <w:p>
      <w:pPr>
        <w:pStyle w:val="ListParagraph"/>
        <w:numPr>
          <w:ilvl w:val="0"/>
          <w:numId w:val="2"/>
        </w:numPr>
        <w:spacing w:after="80"/>
      </w:pPr>
      <w:r>
        <w:rPr>
          <w:b/>
          <w:bCs/>
        </w:rPr>
        <w:t xml:space="preserve">Data handling: </w:t>
      </w:r>
      <w:r>
        <w:t xml:space="preserve">body measurements, progress photos, drug names, and dose data are sensitive. Application-level encryption before write, full-disk encryption on the VPS, separate object storage bucket for photos, one-click data export, one-click account deletion.</w:t>
      </w:r>
    </w:p>
    <w:p>
      <w:pPr>
        <w:pStyle w:val="ListParagraph"/>
        <w:numPr>
          <w:ilvl w:val="0"/>
          <w:numId w:val="2"/>
        </w:numPr>
        <w:spacing w:after="80"/>
      </w:pPr>
      <w:r>
        <w:rPr>
          <w:b/>
          <w:bCs/>
        </w:rPr>
        <w:t xml:space="preserve">App Store privacy nutrition labels: </w:t>
      </w:r>
      <w:r>
        <w:t xml:space="preserve">be honest. We collect health and fitness data, identifiers, and purchase info. Lying here is grounds for removal.</w:t>
      </w:r>
    </w:p>
    <w:p>
      <w:pPr>
        <w:spacing w:after="120"/>
      </w:pPr>
      <w:r>
        <w:t xml:space="preserve">HIPAA still isn’t formally required for a consumer app. Design as if it were — a future B2B partnership with a clinic will require a Business Associate Agreement, and building HIPAA-adjacent from day one makes that conversation short.</w:t>
      </w:r>
    </w:p>
    <w:p>
      <w:pPr>
        <w:pStyle w:val="Heading1"/>
      </w:pPr>
      <w:r>
        <w:t xml:space="preserve">15. Risks Specific to This Niche</w:t>
      </w:r>
    </w:p>
    <w:p>
      <w:pPr>
        <w:pStyle w:val="Heading2"/>
      </w:pPr>
      <w:r>
        <w:t xml:space="preserve">Tone is a competitive moat — and a tripwire.</w:t>
      </w:r>
    </w:p>
    <w:p>
      <w:pPr>
        <w:spacing w:after="120"/>
      </w:pPr>
      <w:r>
        <w:t xml:space="preserve">A meaningful slice of the fitness world treats GLP users with contempt. If the app’s voice slips into condescension, sermons, or “real ones train without the shortcut” framing, you will lose the audience immediately. Every piece of copy, every notification, every progress message should be supportive and shame-free. Write a one-page voice-and-tone guide before any copy is written. Test it on real GLP users.</w:t>
      </w:r>
    </w:p>
    <w:p>
      <w:pPr>
        <w:pStyle w:val="Heading2"/>
      </w:pPr>
      <w:r>
        <w:t xml:space="preserve">Retatrutide is unapproved.</w:t>
      </w:r>
    </w:p>
    <w:p>
      <w:pPr>
        <w:spacing w:after="120"/>
      </w:pPr>
      <w:r>
        <w:t xml:space="preserve">Until the FDA approves it, retatrutide users are typically getting the drug from compounding pharmacies or “research peptide” channels. The app should support these users neutrally — record what they’re taking, advise on training and nutrition — without commenting on their source. Don’t promote it. Don’t refuse it. Future-proof the dropdown so adding newly-approved drugs is one config change.</w:t>
      </w:r>
    </w:p>
    <w:p>
      <w:pPr>
        <w:pStyle w:val="Heading2"/>
      </w:pPr>
      <w:r>
        <w:t xml:space="preserve">Backlash from the fitness influencer crowd.</w:t>
      </w:r>
    </w:p>
    <w:p>
      <w:pPr>
        <w:spacing w:after="120"/>
      </w:pPr>
      <w:r>
        <w:t xml:space="preserve">Expect some loud criticism when you launch. Don’t engage. Your audience is the users, not the critics, and your traction will come from word of mouth inside GLP communities, not from gym Twitter.</w:t>
      </w:r>
    </w:p>
    <w:p>
      <w:pPr>
        <w:pStyle w:val="Heading2"/>
      </w:pPr>
      <w:r>
        <w:t xml:space="preserve">Medical edge cases.</w:t>
      </w:r>
    </w:p>
    <w:p>
      <w:pPr>
        <w:spacing w:after="120"/>
      </w:pPr>
      <w:r>
        <w:t xml:space="preserve">GLP users sometimes develop pancreatitis, gallbladder problems, or severe gastroparesis. The app should surface “talk to your prescriber” triggers when daily check-in scores cross thresholds. This protects users and limits your liability exposure.</w:t>
      </w:r>
    </w:p>
    <w:p>
      <w:pPr>
        <w:pStyle w:val="Heading2"/>
      </w:pPr>
      <w:r>
        <w:t xml:space="preserve">The drug-supply shock.</w:t>
      </w:r>
    </w:p>
    <w:p>
      <w:pPr>
        <w:spacing w:after="120"/>
      </w:pPr>
      <w:r>
        <w:t xml:space="preserve">If a supply shortage forces users off the drug temporarily, behavior changes. Hunger returns, energy rebounds, and the app’s defaults need to adapt. Build a “pause my GLP” state into the profile early — it will matter.</w:t>
      </w:r>
    </w:p>
    <w:p>
      <w:pPr>
        <w:pStyle w:val="Heading2"/>
      </w:pPr>
      <w:r>
        <w:t xml:space="preserve">App Store review risk (new in v3).</w:t>
      </w:r>
    </w:p>
    <w:p>
      <w:pPr>
        <w:spacing w:after="120"/>
      </w:pPr>
      <w:r>
        <w:t xml:space="preserve">Apple has rejected weight-loss apps with aggressive claims, content involving minors, and apps that look like medical devices without proper labeling. The audience cue — calm, medical-adjacent, doctor-supervised, never claiming to be a drug — helps here. Plan for a 1–2 round review back-and-forth on the first submission.</w:t>
      </w:r>
    </w:p>
    <w:p>
      <w:pPr>
        <w:pStyle w:val="Heading2"/>
      </w:pPr>
      <w:r>
        <w:t xml:space="preserve">Differentiation from clinic-affiliated apps.</w:t>
      </w:r>
    </w:p>
    <w:p>
      <w:pPr>
        <w:spacing w:after="120"/>
      </w:pPr>
      <w:r>
        <w:t xml:space="preserve">Companies like Found, Sequence, and Ro have apps tied to their telehealth GLP prescriptions. They are not training apps — they’re prescription and check-in tools. The wedge is: be the best training and nutrition app that complements any prescription source, whether the user is on Wegovy from a telehealth service or compounded tirzepatide from a local pharmacy.</w:t>
      </w:r>
    </w:p>
    <w:p>
      <w:pPr>
        <w:pStyle w:val="Heading1"/>
      </w:pPr>
      <w:r>
        <w:t xml:space="preserve">16. Go-to-Market</w:t>
      </w:r>
    </w:p>
    <w:p>
      <w:pPr>
        <w:pStyle w:val="Heading2"/>
      </w:pPr>
      <w:r>
        <w:t xml:space="preserve">Positioning</w:t>
      </w:r>
    </w:p>
    <w:p>
      <w:pPr>
        <w:spacing w:after="120"/>
      </w:pPr>
      <w:r>
        <w:t xml:space="preserve">Hook: “You paid for the shot — now get your money’s worth.” Secondary: “Don’t lose the muscle with the fat.” Positioning statement: “Fitness AP is the training and nutrition app built for people on GLP-1 weight-loss drugs. We help you preserve and build muscle while the drug does the fat loss, so you arrive at your goal weight looking the way you imagined.”</w:t>
      </w:r>
    </w:p>
    <w:p>
      <w:pPr>
        <w:pStyle w:val="Heading2"/>
      </w:pPr>
      <w:r>
        <w:t xml:space="preserve">Channels (in order of likely return)</w:t>
      </w:r>
    </w:p>
    <w:p>
      <w:pPr>
        <w:pStyle w:val="ListParagraph"/>
        <w:numPr>
          <w:ilvl w:val="0"/>
          <w:numId w:val="3"/>
        </w:numPr>
        <w:spacing w:after="80"/>
      </w:pPr>
      <w:r>
        <w:t xml:space="preserve">Reddit communities — r/Mounjaro (450k+), r/Zepbound, r/Semaglutide, r/Tirzepatide, r/WegovyWeightLoss. Show up genuinely, answer questions, mention the app only when relevant. Becoming a respected community member is a 3-month investment that compounds.</w:t>
      </w:r>
    </w:p>
    <w:p>
      <w:pPr>
        <w:pStyle w:val="ListParagraph"/>
        <w:numPr>
          <w:ilvl w:val="0"/>
          <w:numId w:val="3"/>
        </w:numPr>
        <w:spacing w:after="80"/>
      </w:pPr>
      <w:r>
        <w:t xml:space="preserve">Affiliate partnerships with GLP-focused coaches and dietitians on Instagram and TikTok. Many of them are already telling clients “you need to lift and eat protein” — give them a tool that does the work, plus 30% recurring commission.</w:t>
      </w:r>
    </w:p>
    <w:p>
      <w:pPr>
        <w:pStyle w:val="ListParagraph"/>
        <w:numPr>
          <w:ilvl w:val="0"/>
          <w:numId w:val="3"/>
        </w:numPr>
        <w:spacing w:after="80"/>
      </w:pPr>
      <w:r>
        <w:t xml:space="preserve">Content SEO — long-form articles on the muscle-loss problem, protein strategies on a GLP, exercise selection for deconditioned users. This audience Googles a lot.</w:t>
      </w:r>
    </w:p>
    <w:p>
      <w:pPr>
        <w:pStyle w:val="ListParagraph"/>
        <w:numPr>
          <w:ilvl w:val="0"/>
          <w:numId w:val="3"/>
        </w:numPr>
        <w:spacing w:after="80"/>
      </w:pPr>
      <w:r>
        <w:t xml:space="preserve">App Store search — once listed, real SEO work on the App Store listing itself (title, subtitle, keywords, screenshots). For our category, App Store search is a meaningful organic channel.</w:t>
      </w:r>
    </w:p>
    <w:p>
      <w:pPr>
        <w:pStyle w:val="ListParagraph"/>
        <w:numPr>
          <w:ilvl w:val="0"/>
          <w:numId w:val="3"/>
        </w:numPr>
        <w:spacing w:after="80"/>
      </w:pPr>
      <w:r>
        <w:t xml:space="preserve">Eventually: partnerships with obesity-medicine clinics. Hardest to land but highest LTV.</w:t>
      </w:r>
    </w:p>
    <w:p>
      <w:pPr>
        <w:pStyle w:val="Heading2"/>
      </w:pPr>
      <w:r>
        <w:t xml:space="preserve">What Not to Do</w:t>
      </w:r>
    </w:p>
    <w:p>
      <w:pPr>
        <w:pStyle w:val="ListParagraph"/>
        <w:numPr>
          <w:ilvl w:val="0"/>
          <w:numId w:val="2"/>
        </w:numPr>
        <w:spacing w:after="80"/>
      </w:pPr>
      <w:r>
        <w:t xml:space="preserve">Don’t run paid Meta ads early — they’re expensive in this category and your conversion rate will be poor until your landing page and App Store listing are dialed in.</w:t>
      </w:r>
    </w:p>
    <w:p>
      <w:pPr>
        <w:pStyle w:val="ListParagraph"/>
        <w:numPr>
          <w:ilvl w:val="0"/>
          <w:numId w:val="2"/>
        </w:numPr>
        <w:spacing w:after="80"/>
      </w:pPr>
      <w:r>
        <w:t xml:space="preserve">Don’t ship an Android version in the first 9 months. iOS-only forces focus and the audience indexes heavily toward iPhone.</w:t>
      </w:r>
    </w:p>
    <w:p>
      <w:pPr>
        <w:pStyle w:val="ListParagraph"/>
        <w:numPr>
          <w:ilvl w:val="0"/>
          <w:numId w:val="2"/>
        </w:numPr>
        <w:spacing w:after="80"/>
      </w:pPr>
      <w:r>
        <w:t xml:space="preserve">Don’t pitch the drug itself, ever. You’re a fitness app, not a drug marketing channel.</w:t>
      </w:r>
    </w:p>
    <w:p>
      <w:pPr>
        <w:pStyle w:val="Heading1"/>
      </w:pPr>
      <w:r>
        <w:t xml:space="preserve">17. Glossary</w:t>
      </w:r>
    </w:p>
    <w:p>
      <w:pPr>
        <w:pStyle w:val="ListParagraph"/>
        <w:numPr>
          <w:ilvl w:val="0"/>
          <w:numId w:val="2"/>
        </w:numPr>
        <w:spacing w:after="80"/>
      </w:pPr>
      <w:r>
        <w:rPr>
          <w:b/>
          <w:bCs/>
        </w:rPr>
        <w:t xml:space="preserve">GLP-1 agonist: </w:t>
      </w:r>
      <w:r>
        <w:t xml:space="preserve">A class of drug that mimics a gut hormone (GLP-1) that signals fullness and slows digestion. Causes weight loss by suppressing appetite.</w:t>
      </w:r>
    </w:p>
    <w:p>
      <w:pPr>
        <w:pStyle w:val="ListParagraph"/>
        <w:numPr>
          <w:ilvl w:val="0"/>
          <w:numId w:val="2"/>
        </w:numPr>
        <w:spacing w:after="80"/>
      </w:pPr>
      <w:r>
        <w:rPr>
          <w:b/>
          <w:bCs/>
        </w:rPr>
        <w:t xml:space="preserve">GIP agonist: </w:t>
      </w:r>
      <w:r>
        <w:t xml:space="preserve">A second gut hormone receptor. Drugs that hit both GLP-1 and GIP (tirzepatide) are more effective than GLP-1 alone.</w:t>
      </w:r>
    </w:p>
    <w:p>
      <w:pPr>
        <w:pStyle w:val="ListParagraph"/>
        <w:numPr>
          <w:ilvl w:val="0"/>
          <w:numId w:val="2"/>
        </w:numPr>
        <w:spacing w:after="80"/>
      </w:pPr>
      <w:r>
        <w:rPr>
          <w:b/>
          <w:bCs/>
        </w:rPr>
        <w:t xml:space="preserve">Triple agonist: </w:t>
      </w:r>
      <w:r>
        <w:t xml:space="preserve">A drug that hits GLP-1, GIP, and glucagon receptors. Retatrutide is the leading example. Strongest weight-loss data to date.</w:t>
      </w:r>
    </w:p>
    <w:p>
      <w:pPr>
        <w:pStyle w:val="ListParagraph"/>
        <w:numPr>
          <w:ilvl w:val="0"/>
          <w:numId w:val="2"/>
        </w:numPr>
        <w:spacing w:after="80"/>
      </w:pPr>
      <w:r>
        <w:rPr>
          <w:b/>
          <w:bCs/>
        </w:rPr>
        <w:t xml:space="preserve">Titration: </w:t>
      </w:r>
      <w:r>
        <w:t xml:space="preserve">The process of starting a drug at a low dose and gradually increasing it to manage side effects. Each step up usually causes a fresh wave of nausea/fatigue.</w:t>
      </w:r>
    </w:p>
    <w:p>
      <w:pPr>
        <w:pStyle w:val="ListParagraph"/>
        <w:numPr>
          <w:ilvl w:val="0"/>
          <w:numId w:val="2"/>
        </w:numPr>
        <w:spacing w:after="80"/>
      </w:pPr>
      <w:r>
        <w:rPr>
          <w:b/>
          <w:bCs/>
        </w:rPr>
        <w:t xml:space="preserve">Lean body mass (LBM): </w:t>
      </w:r>
      <w:r>
        <w:t xml:space="preserve">Everything that isn’t fat — muscle, organs, bone, water. The thing you’re trying to keep.</w:t>
      </w:r>
    </w:p>
    <w:p>
      <w:pPr>
        <w:pStyle w:val="ListParagraph"/>
        <w:numPr>
          <w:ilvl w:val="0"/>
          <w:numId w:val="2"/>
        </w:numPr>
        <w:spacing w:after="80"/>
      </w:pPr>
      <w:r>
        <w:rPr>
          <w:b/>
          <w:bCs/>
        </w:rPr>
        <w:t xml:space="preserve">Resistance training: </w:t>
      </w:r>
      <w:r>
        <w:t xml:space="preserve">Lifting weights or otherwise loading muscles. The single best tool for preserving lean mass in a deficit.</w:t>
      </w:r>
    </w:p>
    <w:p>
      <w:pPr>
        <w:pStyle w:val="ListParagraph"/>
        <w:numPr>
          <w:ilvl w:val="0"/>
          <w:numId w:val="2"/>
        </w:numPr>
        <w:spacing w:after="80"/>
      </w:pPr>
      <w:r>
        <w:rPr>
          <w:b/>
          <w:bCs/>
        </w:rPr>
        <w:t xml:space="preserve">RPE (Rate of Perceived Exertion): </w:t>
      </w:r>
      <w:r>
        <w:t xml:space="preserve">1–10 scale of how hard a set felt. RPE 8 = 2 reps left in the tank. Industry standard for autoregulated training.</w:t>
      </w:r>
    </w:p>
    <w:p>
      <w:pPr>
        <w:pStyle w:val="ListParagraph"/>
        <w:numPr>
          <w:ilvl w:val="0"/>
          <w:numId w:val="2"/>
        </w:numPr>
        <w:spacing w:after="80"/>
      </w:pPr>
      <w:r>
        <w:rPr>
          <w:b/>
          <w:bCs/>
        </w:rPr>
        <w:t xml:space="preserve">Eccentric: </w:t>
      </w:r>
      <w:r>
        <w:t xml:space="preserve">The lowering phase of a lift. Slower eccentrics drive hypertrophy at lower loads.</w:t>
      </w:r>
    </w:p>
    <w:p>
      <w:pPr>
        <w:pStyle w:val="ListParagraph"/>
        <w:numPr>
          <w:ilvl w:val="0"/>
          <w:numId w:val="2"/>
        </w:numPr>
        <w:spacing w:after="80"/>
      </w:pPr>
      <w:r>
        <w:rPr>
          <w:b/>
          <w:bCs/>
        </w:rPr>
        <w:t xml:space="preserve">Tonnage: </w:t>
      </w:r>
      <w:r>
        <w:t xml:space="preserve">Sets × reps × weight. Total work performed.</w:t>
      </w:r>
    </w:p>
    <w:p>
      <w:pPr>
        <w:pStyle w:val="ListParagraph"/>
        <w:numPr>
          <w:ilvl w:val="0"/>
          <w:numId w:val="2"/>
        </w:numPr>
        <w:spacing w:after="80"/>
      </w:pPr>
      <w:r>
        <w:rPr>
          <w:b/>
          <w:bCs/>
        </w:rPr>
        <w:t xml:space="preserve">BMR / TDEE: </w:t>
      </w:r>
      <w:r>
        <w:t xml:space="preserve">Resting metabolic rate / total daily energy burn. Used in macro math, but matters less than usual on a GLP because the drug overrides the calorie equation.</w:t>
      </w:r>
    </w:p>
    <w:p>
      <w:pPr>
        <w:pStyle w:val="ListParagraph"/>
        <w:numPr>
          <w:ilvl w:val="0"/>
          <w:numId w:val="2"/>
        </w:numPr>
        <w:spacing w:after="80"/>
      </w:pPr>
      <w:r>
        <w:rPr>
          <w:b/>
          <w:bCs/>
        </w:rPr>
        <w:t xml:space="preserve">Compounded medication: </w:t>
      </w:r>
      <w:r>
        <w:t xml:space="preserve">A version of a drug made by a compounding pharmacy rather than the brand-name manufacturer. Often used by GLP-1 patients to save money. Same active ingredient.</w:t>
      </w:r>
    </w:p>
    <w:p>
      <w:pPr>
        <w:pStyle w:val="ListParagraph"/>
        <w:numPr>
          <w:ilvl w:val="0"/>
          <w:numId w:val="2"/>
        </w:numPr>
        <w:spacing w:after="80"/>
      </w:pPr>
      <w:r>
        <w:rPr>
          <w:b/>
          <w:bCs/>
        </w:rPr>
        <w:t xml:space="preserve">Swift / SwiftUI: </w:t>
      </w:r>
      <w:r>
        <w:t xml:space="preserve">Swift is Apple’s programming language for iOS apps. SwiftUI is the modern framework for building screens with it — declarative, less boilerplate than the older UIKit.</w:t>
      </w:r>
    </w:p>
    <w:p>
      <w:pPr>
        <w:pStyle w:val="ListParagraph"/>
        <w:numPr>
          <w:ilvl w:val="0"/>
          <w:numId w:val="2"/>
        </w:numPr>
        <w:spacing w:after="80"/>
      </w:pPr>
      <w:r>
        <w:rPr>
          <w:b/>
          <w:bCs/>
        </w:rPr>
        <w:t xml:space="preserve">Foundation Models framework: </w:t>
      </w:r>
      <w:r>
        <w:t xml:space="preserve">Apple’s built-in on-device large language model, available to apps on supported iPhones. Runs locally, costs nothing per call, works offline, never sends user text off the device.</w:t>
      </w:r>
    </w:p>
    <w:p>
      <w:pPr>
        <w:pStyle w:val="ListParagraph"/>
        <w:numPr>
          <w:ilvl w:val="0"/>
          <w:numId w:val="2"/>
        </w:numPr>
        <w:spacing w:after="80"/>
      </w:pPr>
      <w:r>
        <w:rPr>
          <w:b/>
          <w:bCs/>
        </w:rPr>
        <w:t xml:space="preserve">HealthKit: </w:t>
      </w:r>
      <w:r>
        <w:t xml:space="preserve">Apple’s system for storing health and fitness data on the iPhone. Reads from and writes to a unified database that other health apps and the Apple Watch also use.</w:t>
      </w:r>
    </w:p>
    <w:p>
      <w:pPr>
        <w:pStyle w:val="ListParagraph"/>
        <w:numPr>
          <w:ilvl w:val="0"/>
          <w:numId w:val="2"/>
        </w:numPr>
        <w:spacing w:after="80"/>
      </w:pPr>
      <w:r>
        <w:rPr>
          <w:b/>
          <w:bCs/>
        </w:rPr>
        <w:t xml:space="preserve">APNs (Apple Push Notification service): </w:t>
      </w:r>
      <w:r>
        <w:t xml:space="preserve">Apple’s system for sending push notifications to iPhones. Our Node.js backend sends to APNs; APNs delivers to the user’s device.</w:t>
      </w:r>
    </w:p>
    <w:p>
      <w:pPr>
        <w:pStyle w:val="ListParagraph"/>
        <w:numPr>
          <w:ilvl w:val="0"/>
          <w:numId w:val="2"/>
        </w:numPr>
        <w:spacing w:after="80"/>
      </w:pPr>
      <w:r>
        <w:rPr>
          <w:b/>
          <w:bCs/>
        </w:rPr>
        <w:t xml:space="preserve">StoreKit 2 / RevenueCat: </w:t>
      </w:r>
      <w:r>
        <w:t xml:space="preserve">Apple’s subscription system, and a third-party service that wraps it. Either handles the heavy lifting of free trials, renewals, refunds, and receipts.</w:t>
      </w:r>
    </w:p>
    <w:p>
      <w:pPr>
        <w:pStyle w:val="ListParagraph"/>
        <w:numPr>
          <w:ilvl w:val="0"/>
          <w:numId w:val="2"/>
        </w:numPr>
        <w:spacing w:after="80"/>
      </w:pPr>
      <w:r>
        <w:rPr>
          <w:b/>
          <w:bCs/>
        </w:rPr>
        <w:t xml:space="preserve">VPS (Virtual Private Server): </w:t>
      </w:r>
      <w:r>
        <w:t xml:space="preserve">A Linux machine you rent from a cloud provider — yours alone, you have full root access. The opposite of “serverless”: predictable, simple, and small.</w:t>
      </w:r>
    </w:p>
    <w:p>
      <w:pPr>
        <w:pStyle w:val="ListParagraph"/>
        <w:numPr>
          <w:ilvl w:val="0"/>
          <w:numId w:val="2"/>
        </w:numPr>
        <w:spacing w:after="80"/>
      </w:pPr>
      <w:r>
        <w:rPr>
          <w:b/>
          <w:bCs/>
        </w:rPr>
        <w:t xml:space="preserve">SQLite: </w:t>
      </w:r>
      <w:r>
        <w:t xml:space="preserve">A database that lives in a single file on disk, with no separate server process. Wildly capable, used inside iOS itself, free, and a great fit for a small backend with one writer.</w:t>
      </w:r>
    </w:p>
    <w:p>
      <w:pPr>
        <w:pStyle w:val="ListParagraph"/>
        <w:numPr>
          <w:ilvl w:val="0"/>
          <w:numId w:val="2"/>
        </w:numPr>
        <w:spacing w:after="80"/>
      </w:pPr>
      <w:r>
        <w:rPr>
          <w:b/>
          <w:bCs/>
        </w:rPr>
        <w:t xml:space="preserve">WAL (Write-Ahead Logging): </w:t>
      </w:r>
      <w:r>
        <w:t xml:space="preserve">A SQLite mode that allows readers and a writer to work at the same time without blocking each other. We turn this on.</w:t>
      </w:r>
    </w:p>
    <w:p>
      <w:pPr>
        <w:pStyle w:val="ListParagraph"/>
        <w:numPr>
          <w:ilvl w:val="0"/>
          <w:numId w:val="2"/>
        </w:numPr>
        <w:spacing w:after="80"/>
      </w:pPr>
      <w:r>
        <w:rPr>
          <w:b/>
          <w:bCs/>
        </w:rPr>
        <w:t xml:space="preserve">Litestream: </w:t>
      </w:r>
      <w:r>
        <w:t xml:space="preserve">A small program that continuously copies SQLite changes to object storage. Our backup story — if the VPS dies, the database can be restored from these copies.</w:t>
      </w:r>
    </w:p>
    <w:p>
      <w:pPr>
        <w:pStyle w:val="ListParagraph"/>
        <w:numPr>
          <w:ilvl w:val="0"/>
          <w:numId w:val="2"/>
        </w:numPr>
        <w:spacing w:after="80"/>
      </w:pPr>
      <w:r>
        <w:rPr>
          <w:b/>
          <w:bCs/>
        </w:rPr>
        <w:t xml:space="preserve">TestFlight: </w:t>
      </w:r>
      <w:r>
        <w:t xml:space="preserve">Apple’s beta-testing system. You can have up to 10,000 testers on a build, and pushing a new version doesn’t require App Store review.</w:t>
      </w:r>
    </w:p>
    <w:p>
      <w:pPr>
        <w:pStyle w:val="Heading1"/>
      </w:pPr>
      <w:r>
        <w:t xml:space="preserve">18. Recommended Next Steps</w:t>
      </w:r>
    </w:p>
    <w:p>
      <w:pPr>
        <w:pStyle w:val="ListParagraph"/>
        <w:numPr>
          <w:ilvl w:val="0"/>
          <w:numId w:val="3"/>
        </w:numPr>
        <w:spacing w:after="80"/>
      </w:pPr>
      <w:r>
        <w:t xml:space="preserve">Decide on the layout direction from Section 7 — A (tabs), B (chat-first), or C (hybrid). Hire a designer for 8–16 hours to build a clickable Figma prototype of the chosen direction.</w:t>
      </w:r>
    </w:p>
    <w:p>
      <w:pPr>
        <w:pStyle w:val="ListParagraph"/>
        <w:numPr>
          <w:ilvl w:val="0"/>
          <w:numId w:val="3"/>
        </w:numPr>
        <w:spacing w:after="80"/>
      </w:pPr>
      <w:r>
        <w:t xml:space="preserve">Spend the next week reading inside r/Mounjaro, r/Zepbound, r/Semaglutide, and r/Tirzepatide. Don’t post — read. Build a feel for the voice, the recurring pain points, the in-group language.</w:t>
      </w:r>
    </w:p>
    <w:p>
      <w:pPr>
        <w:pStyle w:val="ListParagraph"/>
        <w:numPr>
          <w:ilvl w:val="0"/>
          <w:numId w:val="3"/>
        </w:numPr>
        <w:spacing w:after="80"/>
      </w:pPr>
      <w:r>
        <w:t xml:space="preserve">Talk to 8–10 GLP users. Half from those communities, half from your personal network. Ask: “What are you doing about muscle loss?” and let them talk. Show them the Figma prototype.</w:t>
      </w:r>
    </w:p>
    <w:p>
      <w:pPr>
        <w:pStyle w:val="ListParagraph"/>
        <w:numPr>
          <w:ilvl w:val="0"/>
          <w:numId w:val="3"/>
        </w:numPr>
        <w:spacing w:after="80"/>
      </w:pPr>
      <w:r>
        <w:t xml:space="preserve">Stand up a landing page at the domain. Headline: “Don’t lose the muscle with the fat.” Subhead: a clear promise. Email capture. Run zero ads — share it in those communities once and see if the waitlist grows.</w:t>
      </w:r>
    </w:p>
    <w:p>
      <w:pPr>
        <w:pStyle w:val="ListParagraph"/>
        <w:numPr>
          <w:ilvl w:val="0"/>
          <w:numId w:val="3"/>
        </w:numPr>
        <w:spacing w:after="80"/>
      </w:pPr>
      <w:r>
        <w:t xml:space="preserve">Enroll in the Apple Developer Program ($99/year). You’ll need this to build to a physical device and to distribute via TestFlight.</w:t>
      </w:r>
    </w:p>
    <w:p>
      <w:pPr>
        <w:pStyle w:val="ListParagraph"/>
        <w:numPr>
          <w:ilvl w:val="0"/>
          <w:numId w:val="3"/>
        </w:numPr>
        <w:spacing w:after="80"/>
      </w:pPr>
      <w:r>
        <w:t xml:space="preserve">If the waitlist crosses ~100 emails organically, you’ve validated. Begin Phase 1: provision the VPS and start the Swift project.</w:t>
      </w:r>
    </w:p>
    <w:p>
      <w:pPr>
        <w:pStyle w:val="ListParagraph"/>
        <w:numPr>
          <w:ilvl w:val="0"/>
          <w:numId w:val="3"/>
        </w:numPr>
        <w:spacing w:after="80"/>
      </w:pPr>
      <w:r>
        <w:t xml:space="preserve">Engage a healthcare lawyer in parallel with Phase 1 build. ToS and Privacy Policy must be production-ready before the first paying user, and App Store listing copy must be reviewed before submission.</w:t>
      </w:r>
    </w:p>
    <w:p>
      <w:pPr>
        <w:pStyle w:val="ListParagraph"/>
        <w:numPr>
          <w:ilvl w:val="0"/>
          <w:numId w:val="3"/>
        </w:numPr>
        <w:spacing w:after="80"/>
      </w:pPr>
      <w:r>
        <w:t xml:space="preserve">Come back when ready and we’ll scaffold the iOS Xcode project, set up the VPS with Node.js + SQLite + Litestream, and build the GLP-aware intake flow together.</w:t>
      </w:r>
    </w:p>
    <w:p>
      <w:pPr>
        <w:spacing w:after="120"/>
      </w:pPr>
      <w:r>
        <w:t xml:space="preserve"/>
      </w:r>
    </w:p>
    <w:p>
      <w:pPr>
        <w:spacing w:after="120"/>
      </w:pPr>
      <w:r>
        <w:rPr>
          <w:i/>
          <w:iCs/>
        </w:rPr>
        <w:t xml:space="preserve">End of v3. </w:t>
      </w:r>
      <w:r>
        <w:rPr>
          <w:i/>
          <w:iCs/>
        </w:rPr>
        <w:t xml:space="preserve">Bring questions and we’ll iterate.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AP - Product Plan v3 (Native iOS)</dc:title>
  <dc:creator>Claude</dc:creator>
  <dc:description>Native iOS revision of the GLP-1 fitness app product plan</dc:description>
  <cp:lastModifiedBy>Un-named</cp:lastModifiedBy>
  <cp:revision>1</cp:revision>
  <dcterms:created xsi:type="dcterms:W3CDTF">2026-05-19T23:59:30.938Z</dcterms:created>
  <dcterms:modified xsi:type="dcterms:W3CDTF">2026-05-19T23:59:30.939Z</dcterms:modified>
</cp:coreProperties>
</file>

<file path=docProps/custom.xml><?xml version="1.0" encoding="utf-8"?>
<Properties xmlns="http://schemas.openxmlformats.org/officeDocument/2006/custom-properties" xmlns:vt="http://schemas.openxmlformats.org/officeDocument/2006/docPropsVTypes"/>
</file>