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CC2" w:rsidRPr="00333B42" w:rsidRDefault="00333B42" w:rsidP="00333B42">
      <w:pPr>
        <w:jc w:val="left"/>
        <w:rPr>
          <w:rFonts w:hint="eastAsia"/>
          <w:sz w:val="40"/>
          <w:szCs w:val="48"/>
        </w:rPr>
      </w:pPr>
      <w:r w:rsidRPr="00333B42">
        <w:rPr>
          <w:rFonts w:hint="eastAsia"/>
          <w:sz w:val="40"/>
          <w:szCs w:val="48"/>
        </w:rPr>
        <w:t>H</w:t>
      </w:r>
      <w:r w:rsidRPr="00333B42">
        <w:rPr>
          <w:sz w:val="40"/>
          <w:szCs w:val="48"/>
        </w:rPr>
        <w:t xml:space="preserve">aring </w:t>
      </w:r>
      <w:r w:rsidR="001E115E">
        <w:rPr>
          <w:rFonts w:hint="eastAsia"/>
          <w:sz w:val="40"/>
          <w:szCs w:val="48"/>
        </w:rPr>
        <w:t xml:space="preserve">的 </w:t>
      </w:r>
      <w:r w:rsidRPr="00333B42">
        <w:rPr>
          <w:rFonts w:hint="eastAsia"/>
          <w:sz w:val="40"/>
          <w:szCs w:val="48"/>
        </w:rPr>
        <w:t>L</w:t>
      </w:r>
      <w:r w:rsidRPr="00333B42">
        <w:rPr>
          <w:sz w:val="40"/>
          <w:szCs w:val="48"/>
        </w:rPr>
        <w:t xml:space="preserve">ED </w:t>
      </w:r>
      <w:r w:rsidRPr="00333B42">
        <w:rPr>
          <w:rFonts w:hint="eastAsia"/>
          <w:sz w:val="40"/>
          <w:szCs w:val="48"/>
        </w:rPr>
        <w:t>灯墙项目施工材料</w:t>
      </w:r>
    </w:p>
    <w:tbl>
      <w:tblPr>
        <w:tblStyle w:val="2"/>
        <w:tblW w:w="10768" w:type="dxa"/>
        <w:tblLook w:val="04A0" w:firstRow="1" w:lastRow="0" w:firstColumn="1" w:lastColumn="0" w:noHBand="0" w:noVBand="1"/>
      </w:tblPr>
      <w:tblGrid>
        <w:gridCol w:w="4106"/>
        <w:gridCol w:w="3119"/>
        <w:gridCol w:w="3543"/>
      </w:tblGrid>
      <w:tr w:rsidR="00333B42" w:rsidRPr="00333B42" w:rsidTr="00827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</w:tcPr>
          <w:p w:rsidR="00333B42" w:rsidRPr="00333B42" w:rsidRDefault="00333B42" w:rsidP="00911356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材料</w:t>
            </w:r>
          </w:p>
        </w:tc>
        <w:tc>
          <w:tcPr>
            <w:tcW w:w="3119" w:type="dxa"/>
            <w:noWrap/>
          </w:tcPr>
          <w:p w:rsidR="00333B42" w:rsidRDefault="00333B42" w:rsidP="00333B4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供给量</w:t>
            </w:r>
          </w:p>
        </w:tc>
        <w:tc>
          <w:tcPr>
            <w:tcW w:w="3543" w:type="dxa"/>
          </w:tcPr>
          <w:p w:rsidR="00333B42" w:rsidRDefault="00333B42" w:rsidP="00333B4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预估用量</w:t>
            </w:r>
          </w:p>
        </w:tc>
      </w:tr>
      <w:tr w:rsidR="00260B6F" w:rsidRPr="00333B42" w:rsidTr="0082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</w:tcPr>
          <w:p w:rsidR="00260B6F" w:rsidRPr="00333B42" w:rsidRDefault="00260B6F" w:rsidP="00827F08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幻彩L</w:t>
            </w: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ED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灯带</w:t>
            </w:r>
          </w:p>
        </w:tc>
        <w:tc>
          <w:tcPr>
            <w:tcW w:w="3119" w:type="dxa"/>
            <w:noWrap/>
          </w:tcPr>
          <w:p w:rsidR="00260B6F" w:rsidRDefault="00260B6F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米</w:t>
            </w:r>
          </w:p>
        </w:tc>
        <w:tc>
          <w:tcPr>
            <w:tcW w:w="3543" w:type="dxa"/>
          </w:tcPr>
          <w:p w:rsidR="00260B6F" w:rsidRDefault="00260B6F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</w:t>
            </w: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6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米</w:t>
            </w:r>
          </w:p>
        </w:tc>
      </w:tr>
      <w:tr w:rsidR="00333B42" w:rsidRPr="00333B42" w:rsidTr="00827F0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333B42" w:rsidRPr="00333B42" w:rsidRDefault="00333B42" w:rsidP="00827F08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免焊连接头及线材</w:t>
            </w:r>
          </w:p>
        </w:tc>
        <w:tc>
          <w:tcPr>
            <w:tcW w:w="3119" w:type="dxa"/>
            <w:noWrap/>
            <w:hideMark/>
          </w:tcPr>
          <w:p w:rsidR="00333B42" w:rsidRPr="00333B42" w:rsidRDefault="00333B42" w:rsidP="00333B4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套</w:t>
            </w:r>
          </w:p>
        </w:tc>
        <w:tc>
          <w:tcPr>
            <w:tcW w:w="3543" w:type="dxa"/>
          </w:tcPr>
          <w:p w:rsidR="00333B42" w:rsidRDefault="00333B42" w:rsidP="00333B4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套</w:t>
            </w:r>
          </w:p>
        </w:tc>
      </w:tr>
      <w:tr w:rsidR="00333B42" w:rsidRPr="00333B42" w:rsidTr="0082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333B42" w:rsidRPr="00333B42" w:rsidRDefault="00333B42" w:rsidP="00827F08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信号总线</w:t>
            </w:r>
          </w:p>
        </w:tc>
        <w:tc>
          <w:tcPr>
            <w:tcW w:w="3119" w:type="dxa"/>
            <w:noWrap/>
            <w:hideMark/>
          </w:tcPr>
          <w:p w:rsidR="00333B42" w:rsidRPr="00333B42" w:rsidRDefault="00333B42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米</w:t>
            </w:r>
          </w:p>
        </w:tc>
        <w:tc>
          <w:tcPr>
            <w:tcW w:w="3543" w:type="dxa"/>
          </w:tcPr>
          <w:p w:rsidR="00333B42" w:rsidRPr="00333B42" w:rsidRDefault="00333B42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30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米</w:t>
            </w:r>
          </w:p>
        </w:tc>
      </w:tr>
      <w:tr w:rsidR="00333B42" w:rsidRPr="00333B42" w:rsidTr="00827F0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333B42" w:rsidRPr="00333B42" w:rsidRDefault="00333B42" w:rsidP="00827F08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直流开关电源</w:t>
            </w:r>
          </w:p>
        </w:tc>
        <w:tc>
          <w:tcPr>
            <w:tcW w:w="3119" w:type="dxa"/>
            <w:noWrap/>
            <w:hideMark/>
          </w:tcPr>
          <w:p w:rsidR="00333B42" w:rsidRPr="00333B42" w:rsidRDefault="00333B42" w:rsidP="00333B4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台</w:t>
            </w:r>
          </w:p>
        </w:tc>
        <w:tc>
          <w:tcPr>
            <w:tcW w:w="3543" w:type="dxa"/>
          </w:tcPr>
          <w:p w:rsidR="00333B42" w:rsidRPr="00333B42" w:rsidRDefault="00333B42" w:rsidP="00333B4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4台</w:t>
            </w:r>
          </w:p>
        </w:tc>
      </w:tr>
      <w:tr w:rsidR="00333B42" w:rsidRPr="00333B42" w:rsidTr="0082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333B42" w:rsidRPr="00333B42" w:rsidRDefault="00333B42" w:rsidP="00827F08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灯带测试器</w:t>
            </w:r>
          </w:p>
        </w:tc>
        <w:tc>
          <w:tcPr>
            <w:tcW w:w="3119" w:type="dxa"/>
            <w:noWrap/>
            <w:hideMark/>
          </w:tcPr>
          <w:p w:rsidR="00333B42" w:rsidRPr="00333B42" w:rsidRDefault="00333B42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 w:rsidRPr="00333B42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件</w:t>
            </w:r>
          </w:p>
        </w:tc>
        <w:tc>
          <w:tcPr>
            <w:tcW w:w="3543" w:type="dxa"/>
          </w:tcPr>
          <w:p w:rsidR="00333B42" w:rsidRPr="00333B42" w:rsidRDefault="00333B42" w:rsidP="00333B4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1件</w:t>
            </w:r>
          </w:p>
        </w:tc>
      </w:tr>
    </w:tbl>
    <w:p w:rsidR="00333B42" w:rsidRDefault="00310C71" w:rsidP="00333B42">
      <w:pPr>
        <w:jc w:val="left"/>
        <w:rPr>
          <w:rFonts w:hint="eastAsia"/>
        </w:rPr>
      </w:pPr>
      <w:r>
        <w:rPr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16510</wp:posOffset>
                </wp:positionV>
                <wp:extent cx="5168900" cy="3175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70E4" w:rsidRPr="00B670E4" w:rsidRDefault="00B670E4" w:rsidP="00DD6B54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sz w:val="24"/>
                                <w:szCs w:val="32"/>
                              </w:rPr>
                            </w:pPr>
                            <w:r w:rsidRPr="00B670E4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由 </w:t>
                            </w:r>
                            <w:r w:rsidRPr="002B4553">
                              <w:rPr>
                                <w:rFonts w:ascii="微软雅黑" w:eastAsia="微软雅黑" w:hAnsi="微软雅黑" w:hint="eastAsia"/>
                                <w:sz w:val="24"/>
                                <w:szCs w:val="32"/>
                              </w:rPr>
                              <w:t>深圳百工智造科技</w:t>
                            </w:r>
                            <w:r w:rsidR="002B4553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670E4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特别定制</w:t>
                            </w:r>
                            <w:r w:rsidR="00DD6B54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2B4553" w:rsidRPr="008C1F2E">
                              <w:rPr>
                                <w:color w:val="8EAADB" w:themeColor="accent1" w:themeTint="99"/>
                                <w:sz w:val="24"/>
                                <w:szCs w:val="32"/>
                              </w:rPr>
                              <w:t>makertenet.com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28pt;margin-top:1.3pt;width:407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" filled="f" stroked="f" strokeweight=".5pt">
                <v:textbox>
                  <w:txbxContent>
                    <w:p w:rsidR="00B670E4" w:rsidRPr="00B670E4" w:rsidRDefault="00B670E4" w:rsidP="00DD6B54">
                      <w:pPr>
                        <w:adjustRightInd w:val="0"/>
                        <w:snapToGrid w:val="0"/>
                        <w:jc w:val="right"/>
                        <w:rPr>
                          <w:sz w:val="24"/>
                          <w:szCs w:val="32"/>
                        </w:rPr>
                      </w:pPr>
                      <w:r w:rsidRPr="00B670E4">
                        <w:rPr>
                          <w:rFonts w:hint="eastAsia"/>
                          <w:sz w:val="24"/>
                          <w:szCs w:val="32"/>
                        </w:rPr>
                        <w:t xml:space="preserve">由 </w:t>
                      </w:r>
                      <w:r w:rsidRPr="002B4553">
                        <w:rPr>
                          <w:rFonts w:ascii="微软雅黑" w:eastAsia="微软雅黑" w:hAnsi="微软雅黑" w:hint="eastAsia"/>
                          <w:sz w:val="24"/>
                          <w:szCs w:val="32"/>
                        </w:rPr>
                        <w:t>深圳百工智造科技</w:t>
                      </w:r>
                      <w:r w:rsidR="002B4553"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 w:rsidRPr="00B670E4">
                        <w:rPr>
                          <w:rFonts w:hint="eastAsia"/>
                          <w:sz w:val="24"/>
                          <w:szCs w:val="32"/>
                        </w:rPr>
                        <w:t>特别定制</w:t>
                      </w:r>
                      <w:r w:rsidR="00DD6B54">
                        <w:rPr>
                          <w:rFonts w:hint="eastAsia"/>
                          <w:sz w:val="24"/>
                          <w:szCs w:val="32"/>
                        </w:rPr>
                        <w:t xml:space="preserve"> </w:t>
                      </w:r>
                      <w:r w:rsidR="002B4553" w:rsidRPr="008C1F2E">
                        <w:rPr>
                          <w:color w:val="8EAADB" w:themeColor="accent1" w:themeTint="99"/>
                          <w:sz w:val="24"/>
                          <w:szCs w:val="32"/>
                        </w:rPr>
                        <w:t>makertenet.com</w:t>
                      </w:r>
                    </w:p>
                  </w:txbxContent>
                </v:textbox>
              </v:shape>
            </w:pict>
          </mc:Fallback>
        </mc:AlternateContent>
      </w:r>
      <w:r w:rsidR="00DD6B54" w:rsidRPr="00333B42">
        <w:rPr>
          <w:noProof/>
          <w:sz w:val="40"/>
          <w:szCs w:val="48"/>
        </w:rPr>
        <w:drawing>
          <wp:anchor distT="0" distB="0" distL="114300" distR="114300" simplePos="0" relativeHeight="251658240" behindDoc="0" locked="0" layoutInCell="1" allowOverlap="1" wp14:anchorId="27E1DE2A">
            <wp:simplePos x="0" y="0"/>
            <wp:positionH relativeFrom="column">
              <wp:posOffset>5321300</wp:posOffset>
            </wp:positionH>
            <wp:positionV relativeFrom="paragraph">
              <wp:posOffset>1174115</wp:posOffset>
            </wp:positionV>
            <wp:extent cx="3251200" cy="1121410"/>
            <wp:effectExtent l="12700" t="0" r="12700" b="326390"/>
            <wp:wrapNone/>
            <wp:docPr id="3" name="图片 2" descr="图片包含 游戏机, 盘子, 食物, 画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7294622-9242-9041-B5D1-B13720B58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7294622-9242-9041-B5D1-B13720B58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21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B42" w:rsidSect="00753C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2"/>
    <w:rsid w:val="001E115E"/>
    <w:rsid w:val="00260B6F"/>
    <w:rsid w:val="002B4553"/>
    <w:rsid w:val="00310C71"/>
    <w:rsid w:val="00333B42"/>
    <w:rsid w:val="00753CC2"/>
    <w:rsid w:val="00827F08"/>
    <w:rsid w:val="008C1F2E"/>
    <w:rsid w:val="00911356"/>
    <w:rsid w:val="00AF2C30"/>
    <w:rsid w:val="00B670E4"/>
    <w:rsid w:val="00DD6B54"/>
    <w:rsid w:val="00ED2E9B"/>
    <w:rsid w:val="00F44A90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9002"/>
  <w15:chartTrackingRefBased/>
  <w15:docId w15:val="{F77E9CA5-E5EB-F347-9474-17CAA593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827F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827F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27F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827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T102582</dc:creator>
  <cp:keywords/>
  <dc:description/>
  <cp:lastModifiedBy>T102582</cp:lastModifiedBy>
  <cp:revision>15</cp:revision>
  <cp:lastPrinted>2020-07-02T18:27:00Z</cp:lastPrinted>
  <dcterms:created xsi:type="dcterms:W3CDTF">2020-07-02T17:55:00Z</dcterms:created>
  <dcterms:modified xsi:type="dcterms:W3CDTF">2020-07-02T18:32:00Z</dcterms:modified>
</cp:coreProperties>
</file>