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7A"/>
          <w:sz w:val="26"/>
        </w:rPr>
        <w:t>PROYECTO INTEGRAL</w:t>
      </w:r>
    </w:p>
    <w:p>
      <w:pPr>
        <w:jc w:val="center"/>
      </w:pPr>
      <w:r>
        <w:rPr>
          <w:b/>
          <w:color w:val="17324D"/>
          <w:sz w:val="64"/>
        </w:rPr>
        <w:t>MIMICVISION AI 2026</w:t>
      </w:r>
    </w:p>
    <w:p>
      <w:pPr>
        <w:jc w:val="center"/>
      </w:pPr>
      <w:r>
        <w:rPr>
          <w:b/>
          <w:color w:val="2F7F9D"/>
          <w:sz w:val="44"/>
        </w:rPr>
        <w:t>Clase 1 | MIMIC</w:t>
      </w:r>
    </w:p>
    <w:p>
      <w:pPr>
        <w:jc w:val="center"/>
      </w:pPr>
      <w:r>
        <w:rPr>
          <w:color w:val="667085"/>
          <w:sz w:val="30"/>
        </w:rPr>
        <w:t>Percepción humana y clasificación de pose en tiempo real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Proyecto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Sistema multimodal para comprender postura, gestos y contenido visual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Entregable de la clase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MimicVision AI v0.1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Modalidad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Equipo de 2 a 4 maestrantes, con evidencia individual de contribución</w:t>
            </w:r>
          </w:p>
        </w:tc>
      </w:tr>
    </w:tbl>
    <w:p/>
    <w:p>
      <w:pPr>
        <w:pStyle w:val="Heading2"/>
      </w:pPr>
      <w:r>
        <w:t>Resultado esperado</w:t>
      </w:r>
    </w:p>
    <w:p>
      <w:pPr>
        <w:pStyle w:val="Callout"/>
      </w:pPr>
      <w:r>
        <w:rPr>
          <w:b/>
        </w:rPr>
        <w:t xml:space="preserve">Al finalizar las tres clases, el equipo presentará una aplicación que: </w:t>
      </w:r>
      <w:r>
        <w:t>interpreta pose y gestos en tiempo real, recupera imágenes similares, localiza elementos con lenguaje natural y permite consultar eventos dentro de un video con evidencia temporal.</w:t>
      </w:r>
    </w:p>
    <w:p>
      <w:r>
        <w:br w:type="page"/>
      </w:r>
    </w:p>
    <w:p>
      <w:pPr>
        <w:pStyle w:val="Heading1"/>
      </w:pPr>
      <w:r>
        <w:t>1. Contexto del proyecto integral</w:t>
      </w:r>
    </w:p>
    <w:p>
      <w:r>
        <w:t>MIMICVISION AI 2026 es un proyecto evolutivo de tres clases. Cada entrega amplía el mismo repositorio, conserva los módulos anteriores y añade una capacidad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Capacidad principal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Comprender postura y gestos en tiempo real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25 puntos</w:t>
            </w:r>
          </w:p>
        </w:tc>
      </w:tr>
      <w:tr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MATCH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Recuperar contenido visual similar y comparar representaciones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35 puntos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Buscar y localizar eventos en video con lenguaje natural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40 puntos</w:t>
            </w:r>
          </w:p>
        </w:tc>
      </w:tr>
    </w:tbl>
    <w:p>
      <w:r>
        <w:t>La calificación total del proyecto es de 100 puntos. La continuidad entre clases es obligatoria: la Clase 2 reutiliza el pipeline de la Clase 1 y la Clase 3 integra los productos de las dos etapas anteriores.</w:t>
      </w:r>
    </w:p>
    <w:p>
      <w:pPr>
        <w:pStyle w:val="Heading1"/>
      </w:pPr>
      <w:r>
        <w:t>2. Problema a resolver</w:t>
      </w:r>
    </w:p>
    <w:p>
      <w:r>
        <w:t>Construir un sistema de visión por computador que reciba video desde webcam o archivo, detecte landmarks del cuerpo, rostro y manos, transforme esos puntos en características geométricas y clasifique posturas y gestos definidos por el equipo. La salida debe funcionar en tiempo real y mostrar la categoría estimada, su confianza y el rendimiento del sistema.</w:t>
      </w:r>
    </w:p>
    <w:p>
      <w:pPr>
        <w:pStyle w:val="Heading1"/>
      </w:pPr>
      <w:r>
        <w:t>3. Objetivo general</w:t>
      </w:r>
    </w:p>
    <w:p>
      <w:r>
        <w:t>Desarrollar la primera versión de MIMICVISION AI, capaz de interpretar posturas y gestos mediante un pipeline reproducible de adquisición, preprocesamiento, extracción de landmarks, ingeniería de características, clasificación y visualización en tiempo real.</w:t>
      </w:r>
    </w:p>
    <w:p>
      <w:pPr>
        <w:pStyle w:val="Heading1"/>
      </w:pPr>
      <w:r>
        <w:t>4. Objetivos específicos</w:t>
      </w:r>
    </w:p>
    <w:p>
      <w:pPr>
        <w:pStyle w:val="ListBullet"/>
      </w:pPr>
      <w:r>
        <w:t>Configurar un repositorio y un entorno reproducible para visión por computador.</w:t>
      </w:r>
    </w:p>
    <w:p>
      <w:pPr>
        <w:pStyle w:val="ListBullet"/>
      </w:pPr>
      <w:r>
        <w:t>Capturar y procesar imágenes desde webcam o video.</w:t>
      </w:r>
    </w:p>
    <w:p>
      <w:pPr>
        <w:pStyle w:val="ListBullet"/>
      </w:pPr>
      <w:r>
        <w:t>Extraer landmarks corporales, faciales y de manos.</w:t>
      </w:r>
    </w:p>
    <w:p>
      <w:pPr>
        <w:pStyle w:val="ListBullet"/>
      </w:pPr>
      <w:r>
        <w:t>Construir características invariantes a escala y posición a partir de ángulos, distancias y relaciones espaciales.</w:t>
      </w:r>
    </w:p>
    <w:p>
      <w:pPr>
        <w:pStyle w:val="ListBullet"/>
      </w:pPr>
      <w:r>
        <w:t>Crear y documentar un conjunto de datos propio para un mínimo de cinco poses y cinco gestos.</w:t>
      </w:r>
    </w:p>
    <w:p>
      <w:pPr>
        <w:pStyle w:val="ListBullet"/>
      </w:pPr>
      <w:r>
        <w:t>Entrenar un clasificador supervisado y evaluar su desempeño con métricas adecuadas.</w:t>
      </w:r>
    </w:p>
    <w:p>
      <w:pPr>
        <w:pStyle w:val="ListBullet"/>
      </w:pPr>
      <w:r>
        <w:t>Integrar el clasificador en una aplicación que funcione sobre video en tiempo real.</w:t>
      </w:r>
    </w:p>
    <w:p>
      <w:pPr>
        <w:pStyle w:val="Heading1"/>
      </w:pPr>
      <w:r>
        <w:t>5. Alcance</w:t>
      </w:r>
    </w:p>
    <w:p>
      <w:pPr>
        <w:pStyle w:val="Heading2"/>
      </w:pPr>
      <w:r>
        <w:t>Incluye</w:t>
      </w:r>
    </w:p>
    <w:p>
      <w:pPr>
        <w:pStyle w:val="ListBullet"/>
      </w:pPr>
      <w:r>
        <w:t>Entrada desde webcam y al menos un video de prueba.</w:t>
      </w:r>
    </w:p>
    <w:p>
      <w:pPr>
        <w:pStyle w:val="ListBullet"/>
      </w:pPr>
      <w:r>
        <w:t>Detección de cuerpo y, según el diseño del equipo, rostro y manos.</w:t>
      </w:r>
    </w:p>
    <w:p>
      <w:pPr>
        <w:pStyle w:val="ListBullet"/>
      </w:pPr>
      <w:r>
        <w:t>Cinco poses mínimas, por ejemplo: neutral, zen, pensando, brazos cruzados y brazos abiertos.</w:t>
      </w:r>
    </w:p>
    <w:p>
      <w:pPr>
        <w:pStyle w:val="ListBullet"/>
      </w:pPr>
      <w:r>
        <w:t>Cinco gestos mínimos, por ejemplo: saludo, pulgar arriba, mano en el mentón, manos juntas y señalamiento.</w:t>
      </w:r>
    </w:p>
    <w:p>
      <w:pPr>
        <w:pStyle w:val="ListBullet"/>
      </w:pPr>
      <w:r>
        <w:t>Clasificador con SVM, Random Forest o MLP.</w:t>
      </w:r>
    </w:p>
    <w:p>
      <w:pPr>
        <w:pStyle w:val="ListBullet"/>
      </w:pPr>
      <w:r>
        <w:t>Overlay en video con landmarks, etiqueta, confianza y FPS.</w:t>
      </w:r>
    </w:p>
    <w:p>
      <w:pPr>
        <w:pStyle w:val="ListBullet"/>
      </w:pPr>
      <w:r>
        <w:t>Evaluación con matriz de confusión, precision, recall y F1 por clase.</w:t>
      </w:r>
    </w:p>
    <w:p>
      <w:pPr>
        <w:pStyle w:val="Heading2"/>
      </w:pPr>
      <w:r>
        <w:t>No incluye</w:t>
      </w:r>
    </w:p>
    <w:p>
      <w:pPr>
        <w:pStyle w:val="ListBullet"/>
      </w:pPr>
      <w:r>
        <w:t>Identificación biométrica de personas.</w:t>
      </w:r>
    </w:p>
    <w:p>
      <w:pPr>
        <w:pStyle w:val="ListBullet"/>
      </w:pPr>
      <w:r>
        <w:t>Inferencia de estados psicológicos o diagnósticos a partir del rostro.</w:t>
      </w:r>
    </w:p>
    <w:p>
      <w:pPr>
        <w:pStyle w:val="ListBullet"/>
      </w:pPr>
      <w:r>
        <w:t>Entrenamiento de redes profundas desde cero.</w:t>
      </w:r>
    </w:p>
    <w:p>
      <w:pPr>
        <w:pStyle w:val="ListBullet"/>
      </w:pPr>
      <w:r>
        <w:t>Búsqueda multimodal y video search, que se incorporan en las clases posteriores.</w:t>
      </w:r>
    </w:p>
    <w:p>
      <w:pPr>
        <w:pStyle w:val="Heading1"/>
      </w:pPr>
      <w:r>
        <w:t>6. Arquitectura funcional</w:t>
      </w:r>
    </w:p>
    <w:p>
      <w:r>
        <w:t>Webcam o video → captura de frames → preprocesamiento → landmarks → normalización → vector de características → clasificador → suavizado temporal → overlay y registro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Entrada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Salida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Captura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Webcam o MP4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 RGB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Percepción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 y scores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Features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Ángulos, distancias y ratios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Clasificación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Vector de features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Pose o gesto + confianza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Temporal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Predicciones por frame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Etiqueta estable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 + resultado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anotado y métricas</w:t>
            </w:r>
          </w:p>
        </w:tc>
      </w:tr>
    </w:tbl>
    <w:p>
      <w:pPr>
        <w:pStyle w:val="Heading1"/>
      </w:pPr>
      <w:r>
        <w:t>7. Stack tecnológico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Tecnología sugerida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Captura y procesamiento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OpenCV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Lectura, resize, color y overlay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MediaPipe Tasks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Pose, manos y rostro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Cálculo numérico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NumPy y Pandas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Features y dataset tabular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Clasificación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scikit-learn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SVM, Random Forest o MLP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Métricas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scikit-learn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Confusion matrix, precision, recall y F1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Demo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Gradio, Streamlit o script OpenCV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 final</w:t>
            </w:r>
          </w:p>
        </w:tc>
      </w:tr>
    </w:tbl>
    <w:p>
      <w:pPr>
        <w:pStyle w:val="Heading1"/>
      </w:pPr>
      <w:r>
        <w:t>8. Actividades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A1. Preparar el proyecto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Crear repositorio, ramas, README, requirements y estructura de carpetas. Definir las poses y gestos con nombres y criterios observables.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A2. Construir la entrada de video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Leer webcam y MP4. Implementar control de resolución, FPS, espejo horizontal opcional y manejo de errores de cámara.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A3. Extraer landmarks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Ejecutar el detector elegido y dibujar landmarks. Registrar tasa de detección y casos donde el cuerpo queda parcial u oculto.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A4. Diseñar características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Normalizar coordenadas respecto al torso o centro corporal. Calcular al menos diez características: ángulos de codo, hombro, rodilla, inclinación de cabeza y distancias relativas.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A5. Capturar y etiquetar datos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Recolectar ejemplos por clase con diversidad de personas, distancia, iluminación y fondo. Evitar usar frames consecutivos casi idénticos como si fueran muestras independientes.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A6. Entrenar el baseline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Separar train, validation y test. Entrenar al menos dos clasificadores o dos configuraciones del mismo algoritmo. Elegir el modelo final con criterios cuantitativos.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A7. Integrar tiempo real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Aplicar el modelo sobre frames. Añadir suavizado por ventana temporal para reducir cambios de etiqueta inestables.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A8. Evaluar y documentar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Generar métricas, matriz de confusión, cinco errores explicados y una tabla de latencia y FPS.</w:t>
            </w:r>
          </w:p>
        </w:tc>
      </w:tr>
    </w:tbl>
    <w:p>
      <w:pPr>
        <w:pStyle w:val="Heading1"/>
      </w:pPr>
      <w:r>
        <w:t>9. Protocolo mínimo de datos</w:t>
      </w:r>
    </w:p>
    <w:p>
      <w:pPr>
        <w:pStyle w:val="ListBullet"/>
      </w:pPr>
      <w:r>
        <w:t>Mínimo recomendado: 100 muestras útiles por clase después de limpieza.</w:t>
      </w:r>
    </w:p>
    <w:p>
      <w:pPr>
        <w:pStyle w:val="ListBullet"/>
      </w:pPr>
      <w:r>
        <w:t>Mínimo tres participantes o tres condiciones visuales claramente distintas.</w:t>
      </w:r>
    </w:p>
    <w:p>
      <w:pPr>
        <w:pStyle w:val="ListBullet"/>
      </w:pPr>
      <w:r>
        <w:t>No mezclar frames casi consecutivos del mismo clip entre train y test.</w:t>
      </w:r>
    </w:p>
    <w:p>
      <w:pPr>
        <w:pStyle w:val="ListBullet"/>
      </w:pPr>
      <w:r>
        <w:t>Guardar un archivo metadata.csv con: sample_id, clase, participante, fuente, fecha, split y observaciones.</w:t>
      </w:r>
    </w:p>
    <w:p>
      <w:pPr>
        <w:pStyle w:val="ListBullet"/>
      </w:pPr>
      <w:r>
        <w:t>Registrar consentimiento cuando se capturen imágenes de terceros.</w:t>
      </w:r>
    </w:p>
    <w:p>
      <w:pPr>
        <w:pStyle w:val="Heading1"/>
      </w:pPr>
      <w:r>
        <w:t>10. Entregables de la Clase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Repositorio GitHub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Código ejecutable, README y requirements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E2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Notebook D1_mimic_baseline.ipynb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Pipeline completo y métricas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Dataset tabular de features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CSV limpio con diccionario de variables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E4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Modelo serializado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Archivo .joblib o .pkl con versión documentada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demo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60 a 90 segundos con al menos cinco poses y cinco gestos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E6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Informe breve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Máximo 3 páginas con problema, método, resultados y errores</w:t>
            </w:r>
          </w:p>
        </w:tc>
      </w:tr>
    </w:tbl>
    <w:p>
      <w:pPr>
        <w:pStyle w:val="Heading1"/>
      </w:pPr>
      <w:r>
        <w:t>11. Criterios de aceptación</w:t>
      </w:r>
    </w:p>
    <w:p>
      <w:pPr>
        <w:pStyle w:val="ListNumber"/>
      </w:pPr>
      <w:r>
        <w:t>El sistema procesa webcam o video sin intervención manual frame a frame.</w:t>
      </w:r>
    </w:p>
    <w:p>
      <w:pPr>
        <w:pStyle w:val="ListNumber"/>
      </w:pPr>
      <w:r>
        <w:t>Se observan landmarks y una etiqueta estable en pantalla.</w:t>
      </w:r>
    </w:p>
    <w:p>
      <w:pPr>
        <w:pStyle w:val="ListNumber"/>
      </w:pPr>
      <w:r>
        <w:t>Existen al menos diez categorías totales entre poses y gestos.</w:t>
      </w:r>
    </w:p>
    <w:p>
      <w:pPr>
        <w:pStyle w:val="ListNumber"/>
      </w:pPr>
      <w:r>
        <w:t>El notebook reproduce la extracción de features, entrenamiento y evaluación.</w:t>
      </w:r>
    </w:p>
    <w:p>
      <w:pPr>
        <w:pStyle w:val="ListNumber"/>
      </w:pPr>
      <w:r>
        <w:t>La matriz de confusión y el F1 por clase están incluidos.</w:t>
      </w:r>
    </w:p>
    <w:p>
      <w:pPr>
        <w:pStyle w:val="ListNumber"/>
      </w:pPr>
      <w:r>
        <w:t>El equipo explica al menos cinco errores reales y propone acciones concretas para reducirlos.</w:t>
      </w:r>
    </w:p>
    <w:p>
      <w:pPr>
        <w:pStyle w:val="ListNumber"/>
      </w:pPr>
      <w:r>
        <w:t>El repositorio permite ejecutar la demo siguiendo el README.</w:t>
      </w:r>
    </w:p>
    <w:p>
      <w:pPr>
        <w:pStyle w:val="Heading1"/>
      </w:pPr>
      <w:r>
        <w:t>12. Rúbrica de evaluación - 25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Puntos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Evidencia esperada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Percepción y landmarks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Detección estable, overlay y manejo de casos parciales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Ingeniería de características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Normalización, ángulos, distancias y justificación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Clasificación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Modelo reproducible y comparación de alternativas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Evaluación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Métricas, matriz de confusión y análisis de errores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Demo y reproducibilidad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Tiempo real, FPS, README y ejecución</w:t>
            </w:r>
          </w:p>
        </w:tc>
      </w:tr>
    </w:tbl>
    <w:p>
      <w:pPr>
        <w:pStyle w:val="Heading1"/>
      </w:pPr>
      <w:r>
        <w:t>13. Plan de trabajo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Definir clases, criterios y repositorio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Captura de video y landmarks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Ingeniería de características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Captura, limpieza y metadata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Entrenamiento y evaluación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Integración en tiempo real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Pruebas, informe y demo</w:t>
            </w:r>
          </w:p>
        </w:tc>
      </w:tr>
    </w:tbl>
    <w:p>
      <w:pPr>
        <w:pStyle w:val="Heading1"/>
      </w:pPr>
      <w:r>
        <w:t>14. Continuidad hacia la Clase 2</w:t>
      </w:r>
    </w:p>
    <w:p>
      <w:r>
        <w:t>La Clase 2 reutiliza la captura, los landmarks y el clasificador de pose. El equipo añadirá una galería visual y un motor de recuperación por similitud. Por esta razón, se debe conservar un módulo limpio que entregue: frame, bounding box de la persona, landmarks normalizados, etiqueta de pose y timestamp.</w:t>
      </w:r>
    </w:p>
    <w:p>
      <w:pPr>
        <w:pStyle w:val="Heading2"/>
      </w:pPr>
      <w:r>
        <w:t>Integridad, trazabilidad y reproducibilidad</w:t>
      </w:r>
    </w:p>
    <w:p>
      <w:pPr>
        <w:pStyle w:val="ListBullet"/>
      </w:pPr>
      <w:r>
        <w:t>Todo resultado presentado debe generarse desde el repositorio entregado.</w:t>
      </w:r>
    </w:p>
    <w:p>
      <w:pPr>
        <w:pStyle w:val="ListBullet"/>
      </w:pPr>
      <w:r>
        <w:t>El README debe incluir instrucciones de instalación, ejecución y estructura de carpetas.</w:t>
      </w:r>
    </w:p>
    <w:p>
      <w:pPr>
        <w:pStyle w:val="ListBullet"/>
      </w:pPr>
      <w:r>
        <w:t>Los modelos grandes no se suben al repositorio. Se documenta la fuente y el procedimiento de descarga.</w:t>
      </w:r>
    </w:p>
    <w:p>
      <w:pPr>
        <w:pStyle w:val="ListBullet"/>
      </w:pPr>
      <w:r>
        <w:t>Cada integrante registra su contribución mediante commits, issues o pull requests.</w:t>
      </w:r>
    </w:p>
    <w:p>
      <w:pPr>
        <w:pStyle w:val="ListBullet"/>
      </w:pPr>
      <w:r>
        <w:t>Las métricas deben calcularse con un conjunto de prueba separado del entrenamiento.</w:t>
      </w:r>
    </w:p>
    <w:p>
      <w:pPr>
        <w:pStyle w:val="ListBullet"/>
      </w:pPr>
      <w:r>
        <w:t>Se permite asistencia de IA generativa para programación, pero el equipo debe explicar y defender el código utilizado.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7"/>
      </w:rPr>
      <w:t>MIMICVISION AI 2026 | CLASE 1 - MIMIC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F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85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