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5D7A"/>
          <w:sz w:val="26"/>
        </w:rPr>
        <w:t>PROYECTO INTEGRAL</w:t>
      </w:r>
    </w:p>
    <w:p>
      <w:pPr>
        <w:jc w:val="center"/>
      </w:pPr>
      <w:r>
        <w:rPr>
          <w:b/>
          <w:color w:val="17324D"/>
          <w:sz w:val="64"/>
        </w:rPr>
        <w:t>MIMICVISION AI 2026</w:t>
      </w:r>
    </w:p>
    <w:p>
      <w:pPr>
        <w:jc w:val="center"/>
      </w:pPr>
      <w:r>
        <w:rPr>
          <w:b/>
          <w:color w:val="2F7F9D"/>
          <w:sz w:val="44"/>
        </w:rPr>
        <w:t>Clase 3 | ASK</w:t>
      </w:r>
    </w:p>
    <w:p>
      <w:pPr>
        <w:jc w:val="center"/>
      </w:pPr>
      <w:r>
        <w:rPr>
          <w:color w:val="667085"/>
          <w:sz w:val="30"/>
        </w:rPr>
        <w:t>Búsqueda multimodal en video, grounding y ruta NVIDIA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Proyecto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Sistema multimodal para comprender postura, gestos y contenido visual</w:t>
            </w:r>
          </w:p>
        </w:tc>
      </w:tr>
      <w:tr>
        <w:tc>
          <w:tcPr>
            <w:tcW w:type="dxa" w:w="508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Entregable de la clase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MimicVision AI v1.0</w:t>
            </w:r>
          </w:p>
        </w:tc>
      </w:tr>
      <w:tr>
        <w:tc>
          <w:tcPr>
            <w:tcW w:type="dxa" w:w="508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Modalidad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Equipo de 2 a 4 maestrantes, con evidencia individual de contribución</w:t>
            </w:r>
          </w:p>
        </w:tc>
      </w:tr>
    </w:tbl>
    <w:p/>
    <w:p>
      <w:pPr>
        <w:pStyle w:val="Heading2"/>
      </w:pPr>
      <w:r>
        <w:t>Resultado esperado</w:t>
      </w:r>
    </w:p>
    <w:p>
      <w:pPr>
        <w:pStyle w:val="Callout"/>
      </w:pPr>
      <w:r>
        <w:rPr>
          <w:b/>
        </w:rPr>
        <w:t xml:space="preserve">Al finalizar las tres clases, el equipo presentará una aplicación que: </w:t>
      </w:r>
      <w:r>
        <w:t>interpreta pose y gestos en tiempo real, recupera imágenes similares, localiza elementos con lenguaje natural y permite consultar eventos dentro de un video con evidencia temporal.</w:t>
      </w:r>
    </w:p>
    <w:p>
      <w:r>
        <w:br w:type="page"/>
      </w:r>
    </w:p>
    <w:p>
      <w:pPr>
        <w:pStyle w:val="Heading1"/>
      </w:pPr>
      <w:r>
        <w:t>1. Contexto del proyecto integral</w:t>
      </w:r>
    </w:p>
    <w:p>
      <w:r>
        <w:t>MIMICVISION AI 2026 es un proyecto evolutivo de tres clases. Cada entrega amplía el mismo repositorio, conserva los módulos anteriores y añade una capacidad nueva.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Clase</w:t>
            </w:r>
          </w:p>
        </w:tc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Capacidad principal</w:t>
            </w:r>
          </w:p>
        </w:tc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Peso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MIMIC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Comprender postura y gestos en tiempo real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25 puntos</w:t>
            </w:r>
          </w:p>
        </w:tc>
      </w:tr>
      <w:tr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MATCH</w:t>
            </w:r>
          </w:p>
        </w:tc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Recuperar contenido visual similar y comparar representaciones</w:t>
            </w:r>
          </w:p>
        </w:tc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35 puntos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ASK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Buscar y localizar eventos en video con lenguaje natural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40 puntos</w:t>
            </w:r>
          </w:p>
        </w:tc>
      </w:tr>
    </w:tbl>
    <w:p>
      <w:r>
        <w:t>La calificación total del proyecto es de 100 puntos. La continuidad entre clases es obligatoria: la Clase 2 reutiliza el pipeline de la Clase 1 y la Clase 3 integra los productos de las dos etapas anteriores.</w:t>
      </w:r>
    </w:p>
    <w:p>
      <w:pPr>
        <w:pStyle w:val="Heading1"/>
      </w:pPr>
      <w:r>
        <w:t>2. Decisión técnica sobre LocateAnything-3B</w:t>
      </w:r>
    </w:p>
    <w:p>
      <w:pPr>
        <w:pStyle w:val="Callout"/>
      </w:pPr>
      <w:r>
        <w:rPr>
          <w:b/>
          <w:color w:val="1B7F5A"/>
        </w:rPr>
        <w:t xml:space="preserve">Decisión: SÍ es viable integrarlo y se recomienda como módulo de grounding por lenguaje natural. </w:t>
      </w:r>
      <w:r>
        <w:t>No debe reemplazar el clasificador de pose de la Clase 1 ni el motor de embeddings de la Clase 2. Su función será localizar, mediante texto, personas, objetos o regiones en frames seleccionados del video.</w:t>
      </w:r>
    </w:p>
    <w:p>
      <w:r>
        <w:t>La arquitectura recomendada separa responsabilidades: pose y gestos para la interpretación corporal, embeddings para recuperación por similitud, LocateAnything para grounding textual y una capa temporal para convertir resultados por frame en eventos de video.</w:t>
      </w:r>
    </w:p>
    <w:p>
      <w:pPr>
        <w:pStyle w:val="Heading1"/>
      </w:pPr>
      <w:r>
        <w:t>3. Qué aporta LocateAnything al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Necesidad del proyecto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Aporte de LocateAnything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Decisión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Localizar “persona tocando su mentón”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Grounding por expresión textual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Usar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Detectar varias personas u objetos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Detección abierta y densa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Usar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Encontrar texto visible en una escena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Localización de texto/OCR espacial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Clasificar pose estable en tiempo real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 es su función principal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Mantener MIMIC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Recuperar la imagen más similar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 sustituye el índice de embeddings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Mantener MATCH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Razonar sobre una secuencia completa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El flujo oficial expone entrada imagen + consulta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Añadir muestreo, tracking o VSS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Consulta por imagen de referencia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Los pesos públicos no soportan visual prompt inference de fábrica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 exigir</w:t>
            </w:r>
          </w:p>
        </w:tc>
      </w:tr>
    </w:tbl>
    <w:p>
      <w:pPr>
        <w:pStyle w:val="Heading1"/>
      </w:pPr>
      <w:r>
        <w:t>4. Objetivo general</w:t>
      </w:r>
    </w:p>
    <w:p>
      <w:r>
        <w:t>Integrar las capacidades MIMIC y MATCH en una aplicación multimodal que indexe video, construya una línea temporal de eventos, permita localizar regiones por lenguaje natural con LocateAnything-3B y responda consultas con timestamp y evidencia visual.</w:t>
      </w:r>
    </w:p>
    <w:p>
      <w:pPr>
        <w:pStyle w:val="Heading1"/>
      </w:pPr>
      <w:r>
        <w:t>5. Objetivos específicos</w:t>
      </w:r>
    </w:p>
    <w:p>
      <w:pPr>
        <w:pStyle w:val="ListBullet"/>
      </w:pPr>
      <w:r>
        <w:t>Procesar un video de uno a cinco minutos y generar keyframes y eventos temporales.</w:t>
      </w:r>
    </w:p>
    <w:p>
      <w:pPr>
        <w:pStyle w:val="ListBullet"/>
      </w:pPr>
      <w:r>
        <w:t>Aplicar el pipeline de pose y gestos de la Clase 1 a la secuencia.</w:t>
      </w:r>
    </w:p>
    <w:p>
      <w:pPr>
        <w:pStyle w:val="ListBullet"/>
      </w:pPr>
      <w:r>
        <w:t>Reutilizar el índice visual de la Clase 2 para búsquedas por similitud.</w:t>
      </w:r>
    </w:p>
    <w:p>
      <w:pPr>
        <w:pStyle w:val="ListBullet"/>
      </w:pPr>
      <w:r>
        <w:t>Integrar LocateAnything-3B como servicio de visual grounding sobre frames candidatos.</w:t>
      </w:r>
    </w:p>
    <w:p>
      <w:pPr>
        <w:pStyle w:val="ListBullet"/>
      </w:pPr>
      <w:r>
        <w:t>Transformar bounding boxes y puntos de salida en coordenadas de imagen y evidencia anotada.</w:t>
      </w:r>
    </w:p>
    <w:p>
      <w:pPr>
        <w:pStyle w:val="ListBullet"/>
      </w:pPr>
      <w:r>
        <w:t>Consolidar resultados por frame en eventos con inicio, fin, duración y evidencia.</w:t>
      </w:r>
    </w:p>
    <w:p>
      <w:pPr>
        <w:pStyle w:val="ListBullet"/>
      </w:pPr>
      <w:r>
        <w:t>Construir una interfaz de consulta que retorne respuesta, timestamp, frame y clip corto.</w:t>
      </w:r>
    </w:p>
    <w:p>
      <w:pPr>
        <w:pStyle w:val="ListBullet"/>
      </w:pPr>
      <w:r>
        <w:t>Evaluar precisión de localización, recuperación y latencia del sistema integral.</w:t>
      </w:r>
    </w:p>
    <w:p>
      <w:pPr>
        <w:pStyle w:val="ListBullet"/>
      </w:pPr>
      <w:r>
        <w:t>Explorar NVIDIA VSS 3 como ruta avanzada para búsqueda y análisis de grandes colecciones de video.</w:t>
      </w:r>
    </w:p>
    <w:p>
      <w:pPr>
        <w:pStyle w:val="Heading1"/>
      </w:pPr>
      <w:r>
        <w:t>6. Alcance</w:t>
      </w:r>
    </w:p>
    <w:p>
      <w:pPr>
        <w:pStyle w:val="Heading2"/>
      </w:pPr>
      <w:r>
        <w:t>Obligatorio</w:t>
      </w:r>
    </w:p>
    <w:p>
      <w:pPr>
        <w:pStyle w:val="ListBullet"/>
      </w:pPr>
      <w:r>
        <w:t>Video de prueba de 1 a 5 minutos con al menos cuatro eventos distintos.</w:t>
      </w:r>
    </w:p>
    <w:p>
      <w:pPr>
        <w:pStyle w:val="ListBullet"/>
      </w:pPr>
      <w:r>
        <w:t>Timeline de pose y gestos con timestamps.</w:t>
      </w:r>
    </w:p>
    <w:p>
      <w:pPr>
        <w:pStyle w:val="ListBullet"/>
      </w:pPr>
      <w:r>
        <w:t>Búsqueda por similitud visual heredada de MATCH.</w:t>
      </w:r>
    </w:p>
    <w:p>
      <w:pPr>
        <w:pStyle w:val="ListBullet"/>
      </w:pPr>
      <w:r>
        <w:t>Mínimo cinco prompts de grounding textual con LocateAnything o, si el equipo no dispone de GPU adecuada, uso documentado del demo oficial o servicio docente.</w:t>
      </w:r>
    </w:p>
    <w:p>
      <w:pPr>
        <w:pStyle w:val="ListBullet"/>
      </w:pPr>
      <w:r>
        <w:t>Resultados con bounding box o punto sobre el frame y timestamp.</w:t>
      </w:r>
    </w:p>
    <w:p>
      <w:pPr>
        <w:pStyle w:val="ListBullet"/>
      </w:pPr>
      <w:r>
        <w:t>Consolidación de detecciones consecutivas en eventos temporales.</w:t>
      </w:r>
    </w:p>
    <w:p>
      <w:pPr>
        <w:pStyle w:val="ListBullet"/>
      </w:pPr>
      <w:r>
        <w:t>Interfaz final y reporte de evaluación.</w:t>
      </w:r>
    </w:p>
    <w:p>
      <w:pPr>
        <w:pStyle w:val="Heading2"/>
      </w:pPr>
      <w:r>
        <w:t>Avanzado u opcional</w:t>
      </w:r>
    </w:p>
    <w:p>
      <w:pPr>
        <w:pStyle w:val="ListBullet"/>
      </w:pPr>
      <w:r>
        <w:t>Tracking de cajas entre keyframes para reducir llamadas al VLM.</w:t>
      </w:r>
    </w:p>
    <w:p>
      <w:pPr>
        <w:pStyle w:val="ListBullet"/>
      </w:pPr>
      <w:r>
        <w:t>FastAPI para servir LocateAnything desde una GPU dedicada.</w:t>
      </w:r>
    </w:p>
    <w:p>
      <w:pPr>
        <w:pStyle w:val="ListBullet"/>
      </w:pPr>
      <w:r>
        <w:t>Indexación de varios videos y búsqueda unificada.</w:t>
      </w:r>
    </w:p>
    <w:p>
      <w:pPr>
        <w:pStyle w:val="ListBullet"/>
      </w:pPr>
      <w:r>
        <w:t>NVIDIA VSS 3 para search, summarization y agentes de video.</w:t>
      </w:r>
    </w:p>
    <w:p>
      <w:pPr>
        <w:pStyle w:val="Heading1"/>
      </w:pPr>
      <w:r>
        <w:t>7. Arquitectura integral recomendada</w:t>
      </w:r>
    </w:p>
    <w:p>
      <w:r>
        <w:t>Video → decodificación → pipeline ligero MIMIC a 8-15 FPS → detección de eventos candidatos → selección de keyframes → LocateAnything bajo demanda → tracking o propagación → índice MATCH → almacén temporal de eventos → interfaz ASK → respuesta con timestamp, frame y clip.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Tecnología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Percepción rápida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Landmarks, pose y gestos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OpenCV + MediaPipe + clasificador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Recuperación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Similitud visual y Top K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Embeddings + FAISS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Grounding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Localización por texto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LocateAnything-3B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Temporal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Agrupar frames en eventos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Reglas + tracking + JSON/SQLite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Interfaz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Consulta y evidencia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Gradio o Streamlit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NVIDIA avanzada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Video search y agentes a escala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VSS 3, opcional</w:t>
            </w:r>
          </w:p>
        </w:tc>
      </w:tr>
    </w:tbl>
    <w:p>
      <w:pPr>
        <w:pStyle w:val="Heading1"/>
      </w:pPr>
      <w:r>
        <w:t>8. Integración técnica de LocateAnything-3B</w:t>
      </w:r>
    </w:p>
    <w:p>
      <w:pPr>
        <w:pStyle w:val="Heading2"/>
      </w:pPr>
      <w:r>
        <w:t>8.1 Patrón recomendado</w:t>
      </w:r>
    </w:p>
    <w:p>
      <w:pPr>
        <w:pStyle w:val="ListNumber"/>
      </w:pPr>
      <w:r>
        <w:t>Ejecutar el modelo como servicio separado en una GPU compatible.</w:t>
      </w:r>
    </w:p>
    <w:p>
      <w:pPr>
        <w:pStyle w:val="ListNumber"/>
      </w:pPr>
      <w:r>
        <w:t>Enviar un frame RGB y un prompt textual desde la aplicación ASK.</w:t>
      </w:r>
    </w:p>
    <w:p>
      <w:pPr>
        <w:pStyle w:val="ListNumber"/>
      </w:pPr>
      <w:r>
        <w:t>Recibir la salida textual con cajas o puntos normalizados.</w:t>
      </w:r>
    </w:p>
    <w:p>
      <w:pPr>
        <w:pStyle w:val="ListNumber"/>
      </w:pPr>
      <w:r>
        <w:t>Convertir coordenadas normalizadas a píxeles del frame.</w:t>
      </w:r>
    </w:p>
    <w:p>
      <w:pPr>
        <w:pStyle w:val="ListNumber"/>
      </w:pPr>
      <w:r>
        <w:t>Dibujar la evidencia y guardar prompt, score disponible, timestamp y ruta del frame.</w:t>
      </w:r>
    </w:p>
    <w:p>
      <w:pPr>
        <w:pStyle w:val="ListNumber"/>
      </w:pPr>
      <w:r>
        <w:t>Propagar la región con tracking cuando se requiera continuidad temporal.</w:t>
      </w:r>
    </w:p>
    <w:p>
      <w:pPr>
        <w:pStyle w:val="ListNumber"/>
      </w:pPr>
      <w:r>
        <w:t>Fusionar el resultado con pose, gesto y similitud visual en la tabla de eventos.</w:t>
      </w:r>
    </w:p>
    <w:p>
      <w:pPr>
        <w:pStyle w:val="Heading2"/>
      </w:pPr>
      <w:r>
        <w:t>8.2 Prompts mínimos de prueba</w:t>
      </w:r>
    </w:p>
    <w:p>
      <w:pPr>
        <w:pStyle w:val="ListBullet"/>
      </w:pPr>
      <w:r>
        <w:t>person touching their chin</w:t>
      </w:r>
    </w:p>
    <w:p>
      <w:pPr>
        <w:pStyle w:val="ListBullet"/>
      </w:pPr>
      <w:r>
        <w:t>person with arms crossed</w:t>
      </w:r>
    </w:p>
    <w:p>
      <w:pPr>
        <w:pStyle w:val="ListBullet"/>
      </w:pPr>
      <w:r>
        <w:t>person raising one hand</w:t>
      </w:r>
    </w:p>
    <w:p>
      <w:pPr>
        <w:pStyle w:val="ListBullet"/>
      </w:pPr>
      <w:r>
        <w:t>all people in the scene</w:t>
      </w:r>
    </w:p>
    <w:p>
      <w:pPr>
        <w:pStyle w:val="ListBullet"/>
      </w:pPr>
      <w:r>
        <w:t>the object held by the person</w:t>
      </w:r>
    </w:p>
    <w:p>
      <w:pPr>
        <w:pStyle w:val="Heading2"/>
      </w:pPr>
      <w:r>
        <w:t>8.3 Contrato de servicio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Entrada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Salida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/health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Sin payload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Estado del servicio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/ground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image + query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boxes, labels, raw_answer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/detect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image + categories[]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boxes por categoría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/point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image + query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punto localizado</w:t>
            </w:r>
          </w:p>
        </w:tc>
      </w:tr>
    </w:tbl>
    <w:p>
      <w:r>
        <w:t>Para un laboratorio con varios equipos, se recomienda una sola instancia del modelo en la RTX 4090 del docente o en un servidor de GPU. Los estudiantes consumen una API. Esto evita instalaciones repetidas y facilita control de versiones.</w:t>
      </w:r>
    </w:p>
    <w:p>
      <w:pPr>
        <w:pStyle w:val="Heading1"/>
      </w:pPr>
      <w:r>
        <w:t>9. Diseño temporal del video</w:t>
      </w:r>
    </w:p>
    <w:p>
      <w:r>
        <w:t>Se recomienda un pipeline a dos velocidades para equilibrar costo y respuesta:</w:t>
      </w:r>
    </w:p>
    <w:p>
      <w:pPr>
        <w:pStyle w:val="ListBullet"/>
      </w:pPr>
      <w:r>
        <w:t>Ruta ligera: pose y gestos entre 8 y 15 FPS, según hardware.</w:t>
      </w:r>
    </w:p>
    <w:p>
      <w:pPr>
        <w:pStyle w:val="ListBullet"/>
      </w:pPr>
      <w:r>
        <w:t>Ruta VLM: LocateAnything sobre keyframes, eventos candidatos o consultas bajo demanda.</w:t>
      </w:r>
    </w:p>
    <w:p>
      <w:pPr>
        <w:pStyle w:val="ListBullet"/>
      </w:pPr>
      <w:r>
        <w:t>Agrupación temporal: unir detecciones consecutivas cuando la separación sea menor que un umbral definido.</w:t>
      </w:r>
    </w:p>
    <w:p>
      <w:pPr>
        <w:pStyle w:val="ListBullet"/>
      </w:pPr>
      <w:r>
        <w:t>Evidencia: guardar frame inicial, frame representativo, frame final y clip corto.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Campo del evento</w:t>
            </w:r>
          </w:p>
        </w:tc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Ejemplo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event_id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EVT_0007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type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thinking_pose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start_time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00:00:18.200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end_time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00:00:24.900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duration_s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6.7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query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person touching their chin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frame_path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evidence/EVT_0007.jpg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source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MIMIC + LocateAnything</w:t>
            </w:r>
          </w:p>
        </w:tc>
      </w:tr>
    </w:tbl>
    <w:p>
      <w:pPr>
        <w:pStyle w:val="Heading1"/>
      </w:pPr>
      <w:r>
        <w:t>10. Actividades obligatorias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A1. Integrar v0.5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Unificar MIMIC y MATCH en un único pipeline y corregir deuda técnica del repositorio.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A2. Ingesta de video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Leer video, extraer metadata, generar timestamps y keyframes. Documentar estrategia de muestreo.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A3. Timeline corporal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Ejecutar pose y gestos y guardar eventos preliminares con inicio, fin y duración.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A4. Búsqueda visual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Consultar el índice MATCH con frames o crops extraídos del video y conservar Top K.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A5. Servicio LocateAnything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Instalar o consumir un servicio. Ejecutar al menos cinco prompts y parsear cajas o puntos.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A6. Grounding temporal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Relacionar cajas de keyframes con timestamps. Añadir tracking o regla de persistencia si procede.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A7. Motor ASK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Diseñar una interfaz que permita elegir video, escribir consulta y recibir respuesta con evidencia.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A8. Evaluación integral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Medir IoU en un subconjunto anotado, tasa de acierto de eventos, Recall@5 y latencia end-to-end.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A9. Prueba de estrés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Ejecutar consultas sobre escenas ambiguas, oclusiones y cambios de iluminación.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A10. Demo final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Preparar una narrativa de 3 a 5 minutos con problema, arquitectura, resultados, errores y mejora futura.</w:t>
            </w:r>
          </w:p>
        </w:tc>
      </w:tr>
    </w:tbl>
    <w:p>
      <w:pPr>
        <w:pStyle w:val="Heading1"/>
      </w:pPr>
      <w:r>
        <w:t>11. Evaluación mínima de LocateAnything dentro de MIMICVISION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Prueba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Muestra mínima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Métrica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Grounding de pose descrita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30 frames anotados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IoU y éxito IoU≥0.5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Detección de múltiples personas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 frames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Precision y recall por caja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Consulta con distractores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 frames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Tasa de localización correcta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Latencia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50 consultas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Media, mediana y p95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Integración temporal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10 eventos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Error de inicio/fin y tasa de evento correcto</w:t>
            </w:r>
          </w:p>
        </w:tc>
      </w:tr>
    </w:tbl>
    <w:p>
      <w:pPr>
        <w:pStyle w:val="Heading1"/>
      </w:pPr>
      <w:r>
        <w:t>12. Entregables de la Clase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Entregable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Criterio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Notebook D3_ask_video.ipynb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Ingesta, timeline, grounding y evaluación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E2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Aplicación MimicVision AI v1.0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Video + consulta + timestamp + evidencia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E3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Servicio LocateAnything o cliente API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Código y documentación de ejecución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E4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event_store.json o SQLite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Eventos temporales y trazabilidad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Reporte técnico final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Máximo 6 páginas con arquitectura, métricas y limitaciones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E6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Video demo final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 a 5 minutos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E7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Presentación de defensa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Arquitectura, experimento, resultados y lecciones</w:t>
            </w:r>
          </w:p>
        </w:tc>
      </w:tr>
    </w:tbl>
    <w:p>
      <w:pPr>
        <w:pStyle w:val="Heading1"/>
      </w:pPr>
      <w:r>
        <w:t>13. Criterios de aceptación</w:t>
      </w:r>
    </w:p>
    <w:p>
      <w:pPr>
        <w:pStyle w:val="ListNumber"/>
      </w:pPr>
      <w:r>
        <w:t>La aplicación conserva las capacidades de las clases 1 y 2.</w:t>
      </w:r>
    </w:p>
    <w:p>
      <w:pPr>
        <w:pStyle w:val="ListNumber"/>
      </w:pPr>
      <w:r>
        <w:t>El video produce una línea temporal de eventos reproducible.</w:t>
      </w:r>
    </w:p>
    <w:p>
      <w:pPr>
        <w:pStyle w:val="ListNumber"/>
      </w:pPr>
      <w:r>
        <w:t>Al menos cinco consultas textuales generan evidencia localizada en frames.</w:t>
      </w:r>
    </w:p>
    <w:p>
      <w:pPr>
        <w:pStyle w:val="ListNumber"/>
      </w:pPr>
      <w:r>
        <w:t>Cada resultado incluye timestamp y ruta de evidencia.</w:t>
      </w:r>
    </w:p>
    <w:p>
      <w:pPr>
        <w:pStyle w:val="ListNumber"/>
      </w:pPr>
      <w:r>
        <w:t>El equipo evalúa la localización sobre un subconjunto anotado manualmente.</w:t>
      </w:r>
    </w:p>
    <w:p>
      <w:pPr>
        <w:pStyle w:val="ListNumber"/>
      </w:pPr>
      <w:r>
        <w:t>La demo final presenta al menos un caso exitoso y dos fallos reales explicados.</w:t>
      </w:r>
    </w:p>
    <w:p>
      <w:pPr>
        <w:pStyle w:val="ListNumber"/>
      </w:pPr>
      <w:r>
        <w:t>El sistema diferencia con claridad pose, similitud visual, grounding y razonamiento temporal.</w:t>
      </w:r>
    </w:p>
    <w:p>
      <w:pPr>
        <w:pStyle w:val="Heading1"/>
      </w:pPr>
      <w:r>
        <w:t>14. Rúbrica de evaluación - 40 puntos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Puntos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Evidencia esperada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Integración MIMIC + MATCH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Pipeline continuo y reutilización real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Timeline y eventos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Timestamps, persistencia y consolidación temporal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LocateAnything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Grounding textual, parsing y evidencia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Motor ASK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Consulta, respuesta, timestamp, frame y clip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Evaluación integral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IoU, Recall@K, eventos y latencia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Demo y defensa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Narrativa técnica, reproducibilidad y análisis crítico</w:t>
            </w:r>
          </w:p>
        </w:tc>
      </w:tr>
    </w:tbl>
    <w:p>
      <w:pPr>
        <w:pStyle w:val="Heading1"/>
      </w:pPr>
      <w:r>
        <w:t>15. Ruta avanzada con NVIDIA VSS 3</w:t>
      </w:r>
    </w:p>
    <w:p>
      <w:r>
        <w:t>VSS 3 no es obligatorio para aprobar el proyecto. Se propone como extensión para equipos con infraestructura NVIDIA adecuada o como demostración del docente. Su valor aparece cuando el problema crece desde un solo video académico hacia muchas horas de video o múltiples streams.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MIMICVISION académico</w:t>
            </w:r>
          </w:p>
        </w:tc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VSS 3 avanzado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Video corto y pipeline propio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Colecciones grandes o streams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Índice y eventos propios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Microservicios, retrievers y fusion search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Consulta sobre prototipo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Search y summarization con agentes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Integración manual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Skills para despliegue, ingesta, búsqueda y alertas</w:t>
            </w:r>
          </w:p>
        </w:tc>
      </w:tr>
    </w:tbl>
    <w:p>
      <w:r>
        <w:t>Ruta sugerida de ampliación: MIMIC genera eventos corporales → ASK selecciona clips relevantes → VSS indexa y busca en colecciones de video → un agente coordina búsqueda, resumen y reporte. Esta ruta permite comparar un pipeline de investigación con una arquitectura de video analytics orientada a escala.</w:t>
      </w:r>
    </w:p>
    <w:p>
      <w:pPr>
        <w:pStyle w:val="Heading1"/>
      </w:pPr>
      <w:r>
        <w:t>16. Plan de trabajo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Día</w:t>
            </w:r>
          </w:p>
        </w:tc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Meta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Integrar v0.5 y diseñar event schema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Ingesta, timestamps y keyframes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Timeline MIMIC y persistencia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LocateAnything y parsing de resultados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Interfaz ASK y clips de evidencia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Evaluación y pruebas de estrés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Reporte, demo y defensa</w:t>
            </w:r>
          </w:p>
        </w:tc>
      </w:tr>
    </w:tbl>
    <w:p>
      <w:pPr>
        <w:pStyle w:val="Heading1"/>
      </w:pPr>
      <w:r>
        <w:t>17. Conclusión de factibilidad</w:t>
      </w:r>
    </w:p>
    <w:p>
      <w:r>
        <w:t>La integración con LocateAnything-3B es técnicamente coherente para el proyecto MIMICVISION porque añade localización abierta y grounding por texto. La integración correcta es modular y por frames, no como sustituto de los modelos de pose ni como motor temporal completo. Para video largo o búsqueda a escala, la ruta adecuada es combinar la capa de eventos del proyecto con tracking, un índice temporal o una arquitectura especializada como VSS 3.</w:t>
      </w:r>
    </w:p>
    <w:p>
      <w:pPr>
        <w:pStyle w:val="Heading1"/>
      </w:pPr>
      <w:r>
        <w:t>18. Referencias técnicas verificadas</w:t>
      </w:r>
    </w:p>
    <w:p>
      <w:pPr>
        <w:pStyle w:val="ListNumber"/>
      </w:pPr>
      <w:r>
        <w:t>NVIDIA Research. LocateAnything: Fast and High-Quality Vision-Language Grounding with Parallel Box Decoding. 2026.</w:t>
      </w:r>
    </w:p>
    <w:p>
      <w:pPr>
        <w:pStyle w:val="ListNumber"/>
      </w:pPr>
      <w:r>
        <w:t>NVlabs/Eagle, Embodied README. LocateAnything installation, quick start, batch inference, LoRA y limitaciones de visual prompt. Consultado en julio de 2026.</w:t>
      </w:r>
    </w:p>
    <w:p>
      <w:pPr>
        <w:pStyle w:val="ListNumber"/>
      </w:pPr>
      <w:r>
        <w:t>Hugging Face. nvidia/LocateAnything-3B model card. Casos de uso, licencia y componentes. Consultado en julio de 2026.</w:t>
      </w:r>
    </w:p>
    <w:p>
      <w:pPr>
        <w:pStyle w:val="ListNumber"/>
      </w:pPr>
      <w:r>
        <w:t>NVIDIA Technical Blog. Transform Video Into Instantly Searchable, Actionable Intelligence with AI Agents and Skills. 13 de mayo de 2026.</w:t>
      </w:r>
    </w:p>
    <w:p>
      <w:pPr>
        <w:pStyle w:val="Heading2"/>
      </w:pPr>
      <w:r>
        <w:t>Integridad, trazabilidad y reproducibilidad</w:t>
      </w:r>
    </w:p>
    <w:p>
      <w:pPr>
        <w:pStyle w:val="ListBullet"/>
      </w:pPr>
      <w:r>
        <w:t>Todo resultado presentado debe generarse desde el repositorio entregado.</w:t>
      </w:r>
    </w:p>
    <w:p>
      <w:pPr>
        <w:pStyle w:val="ListBullet"/>
      </w:pPr>
      <w:r>
        <w:t>El README debe incluir instrucciones de instalación, ejecución y estructura de carpetas.</w:t>
      </w:r>
    </w:p>
    <w:p>
      <w:pPr>
        <w:pStyle w:val="ListBullet"/>
      </w:pPr>
      <w:r>
        <w:t>Los modelos grandes no se suben al repositorio. Se documenta la fuente y el procedimiento de descarga.</w:t>
      </w:r>
    </w:p>
    <w:p>
      <w:pPr>
        <w:pStyle w:val="ListBullet"/>
      </w:pPr>
      <w:r>
        <w:t>Cada integrante registra su contribución mediante commits, issues o pull requests.</w:t>
      </w:r>
    </w:p>
    <w:p>
      <w:pPr>
        <w:pStyle w:val="ListBullet"/>
      </w:pPr>
      <w:r>
        <w:t>Las métricas deben calcularse con un conjunto de prueba separado del entrenamiento.</w:t>
      </w:r>
    </w:p>
    <w:p>
      <w:pPr>
        <w:pStyle w:val="ListBullet"/>
      </w:pPr>
      <w:r>
        <w:t>Se permite asistencia de IA generativa para programación, pero el equipo debe explicar y defender el código utilizado.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085"/>
        <w:sz w:val="17"/>
      </w:rPr>
      <w:t>MIMICVISION AI 2026 | CLASE 3 - ASK + NVIDIA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F9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E85D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40"/>
      <w:ind w:left="259" w:right="259"/>
    </w:pPr>
    <w:rPr>
      <w:rFonts w:ascii="Aptos" w:hAnsi="Aptos"/>
      <w:color w:val="17324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