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777793853"/>
        <w:docPartObj>
          <w:docPartGallery w:val="Cover Pages"/>
          <w:docPartUnique/>
        </w:docPartObj>
      </w:sdtPr>
      <w:sdtContent>
        <w:p w14:paraId="314501E8" w14:textId="33866A0D" w:rsidR="00990B03" w:rsidRPr="00383BAB" w:rsidRDefault="00990B03">
          <w:pPr>
            <w:pStyle w:val="Sansinterligne"/>
            <w:rPr>
              <w:rFonts w:cstheme="minorHAnsi"/>
            </w:rPr>
          </w:pPr>
          <w:r w:rsidRPr="00383BAB">
            <w:rPr>
              <w:rFonts w:cstheme="minorHAnsi"/>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2-01T00:00:00Z">
                                      <w:dateFormat w:val="dd/MM/yyyy"/>
                                      <w:lid w:val="fr-FR"/>
                                      <w:storeMappedDataAs w:val="dateTime"/>
                                      <w:calendar w:val="gregorian"/>
                                    </w:date>
                                  </w:sdtPr>
                                  <w:sdtContent>
                                    <w:p w14:paraId="099CE79C" w14:textId="3F135ADF" w:rsidR="00990B03" w:rsidRDefault="001E6C6E">
                                      <w:pPr>
                                        <w:pStyle w:val="Sansinterligne"/>
                                        <w:jc w:val="right"/>
                                        <w:rPr>
                                          <w:color w:val="FFFFFF" w:themeColor="background1"/>
                                          <w:sz w:val="28"/>
                                          <w:szCs w:val="28"/>
                                        </w:rPr>
                                      </w:pPr>
                                      <w:r>
                                        <w:rPr>
                                          <w:color w:val="FFFFFF" w:themeColor="background1"/>
                                          <w:sz w:val="28"/>
                                          <w:szCs w:val="28"/>
                                          <w:lang w:val="fr-FR"/>
                                        </w:rPr>
                                        <w:t>01/02/2024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2-01T00:00:00Z">
                                <w:dateFormat w:val="dd/MM/yyyy"/>
                                <w:lid w:val="fr-FR"/>
                                <w:storeMappedDataAs w:val="dateTime"/>
                                <w:calendar w:val="gregorian"/>
                              </w:date>
                            </w:sdtPr>
                            <w:sdtContent>
                              <w:p w14:paraId="099CE79C" w14:textId="3F135ADF" w:rsidR="00990B03" w:rsidRDefault="001E6C6E">
                                <w:pPr>
                                  <w:pStyle w:val="Sansinterligne"/>
                                  <w:jc w:val="right"/>
                                  <w:rPr>
                                    <w:color w:val="FFFFFF" w:themeColor="background1"/>
                                    <w:sz w:val="28"/>
                                    <w:szCs w:val="28"/>
                                  </w:rPr>
                                </w:pPr>
                                <w:r>
                                  <w:rPr>
                                    <w:color w:val="FFFFFF" w:themeColor="background1"/>
                                    <w:sz w:val="28"/>
                                    <w:szCs w:val="28"/>
                                    <w:lang w:val="fr-FR"/>
                                  </w:rPr>
                                  <w:t>01/02/2024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83BAB">
            <w:rPr>
              <w:rFonts w:cstheme="minorHAnsi"/>
              <w:noProof/>
            </w:rPr>
            <mc:AlternateContent>
              <mc:Choice Requires="wps">
                <w:drawing>
                  <wp:anchor distT="0" distB="0" distL="114300" distR="114300" simplePos="0" relativeHeight="251661312" behindDoc="0" locked="0" layoutInCell="1" allowOverlap="1" wp14:anchorId="2692DB48" wp14:editId="6AF333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1C0C858B"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r w:rsidR="001E6C6E">
                                      <w:rPr>
                                        <w:color w:val="4472C4" w:themeColor="accent1"/>
                                        <w:sz w:val="26"/>
                                        <w:szCs w:val="26"/>
                                      </w:rPr>
                                      <w:t>, Charles-Étienne Pedneault-Gagnon</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92DB48"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412DB9" w14:textId="1C0C858B"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r w:rsidR="001E6C6E">
                                <w:rPr>
                                  <w:color w:val="4472C4" w:themeColor="accent1"/>
                                  <w:sz w:val="26"/>
                                  <w:szCs w:val="26"/>
                                </w:rPr>
                                <w:t>, Charles-Étienne Pedneault-Gagnon</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v:textbox>
                    <w10:wrap anchorx="page" anchory="page"/>
                  </v:shape>
                </w:pict>
              </mc:Fallback>
            </mc:AlternateContent>
          </w:r>
          <w:r w:rsidRPr="00383BAB">
            <w:rPr>
              <w:rFonts w:cstheme="minorHAnsi"/>
              <w:noProof/>
            </w:rPr>
            <mc:AlternateContent>
              <mc:Choice Requires="wps">
                <w:drawing>
                  <wp:anchor distT="0" distB="0" distL="114300" distR="114300" simplePos="0" relativeHeight="251660288" behindDoc="0" locked="0" layoutInCell="1" allowOverlap="1" wp14:anchorId="0F097189" wp14:editId="68E320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57ED60B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E6C6E">
                                      <w:rPr>
                                        <w:rFonts w:asciiTheme="majorHAnsi" w:eastAsiaTheme="majorEastAsia" w:hAnsiTheme="majorHAnsi" w:cstheme="majorBidi"/>
                                        <w:color w:val="262626" w:themeColor="text1" w:themeTint="D9"/>
                                        <w:sz w:val="72"/>
                                        <w:szCs w:val="72"/>
                                      </w:rPr>
                                      <w:t>Devis technique ESP</w:t>
                                    </w:r>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097189"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5ACA0F" w14:textId="57ED60B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E6C6E">
                                <w:rPr>
                                  <w:rFonts w:asciiTheme="majorHAnsi" w:eastAsiaTheme="majorEastAsia" w:hAnsiTheme="majorHAnsi" w:cstheme="majorBidi"/>
                                  <w:color w:val="262626" w:themeColor="text1" w:themeTint="D9"/>
                                  <w:sz w:val="72"/>
                                  <w:szCs w:val="72"/>
                                </w:rPr>
                                <w:t>Devis technique ESP</w:t>
                              </w:r>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v:textbox>
                    <w10:wrap anchorx="page" anchory="page"/>
                  </v:shape>
                </w:pict>
              </mc:Fallback>
            </mc:AlternateContent>
          </w:r>
        </w:p>
        <w:p w14:paraId="706F1ACC" w14:textId="6B519322" w:rsidR="00990B03" w:rsidRPr="00383BAB" w:rsidRDefault="00990B03" w:rsidP="006F79C9">
          <w:pPr>
            <w:rPr>
              <w:rFonts w:cstheme="minorHAnsi"/>
            </w:rPr>
          </w:pPr>
          <w:r w:rsidRPr="00383BAB">
            <w:rPr>
              <w:rFonts w:cstheme="minorHAnsi"/>
            </w:rPr>
            <w:br w:type="page"/>
          </w:r>
        </w:p>
      </w:sdtContent>
    </w:sdt>
    <w:sdt>
      <w:sdtPr>
        <w:rPr>
          <w:rFonts w:asciiTheme="minorHAnsi" w:hAnsiTheme="minorHAnsi" w:cstheme="minorHAnsi"/>
          <w:caps/>
          <w:color w:val="auto"/>
          <w:sz w:val="24"/>
          <w:szCs w:val="24"/>
          <w:lang w:val="fr-FR"/>
        </w:rPr>
        <w:id w:val="-1332444946"/>
        <w:docPartObj>
          <w:docPartGallery w:val="Table of Contents"/>
          <w:docPartUnique/>
        </w:docPartObj>
      </w:sdtPr>
      <w:sdtEndPr>
        <w:rPr>
          <w:rFonts w:eastAsiaTheme="minorEastAsia"/>
          <w:caps w:val="0"/>
        </w:rPr>
      </w:sdtEndPr>
      <w:sdtContent>
        <w:p w14:paraId="29C55437" w14:textId="45FEBAA1" w:rsidR="00990B03" w:rsidRPr="00383BAB" w:rsidRDefault="00990B03" w:rsidP="006F79C9">
          <w:pPr>
            <w:pStyle w:val="En-ttedetabledesmatires"/>
            <w:rPr>
              <w:rFonts w:asciiTheme="minorHAnsi" w:hAnsiTheme="minorHAnsi" w:cstheme="minorHAnsi"/>
            </w:rPr>
          </w:pPr>
          <w:r w:rsidRPr="00383BAB">
            <w:rPr>
              <w:rFonts w:asciiTheme="minorHAnsi" w:hAnsiTheme="minorHAnsi" w:cstheme="minorHAnsi"/>
              <w:lang w:val="fr-FR"/>
            </w:rPr>
            <w:t>Table des matières</w:t>
          </w:r>
        </w:p>
        <w:p w14:paraId="4D7ECB43" w14:textId="3B3F717F" w:rsidR="00244A90" w:rsidRDefault="00000000">
          <w:pPr>
            <w:pStyle w:val="TM1"/>
            <w:rPr>
              <w:noProof/>
              <w:kern w:val="2"/>
              <w:sz w:val="22"/>
              <w:szCs w:val="22"/>
              <w:lang w:eastAsia="fr-CA"/>
              <w14:ligatures w14:val="standardContextual"/>
            </w:rPr>
          </w:pPr>
          <w:r w:rsidRPr="00383BAB">
            <w:rPr>
              <w:rFonts w:cstheme="minorHAnsi"/>
            </w:rPr>
            <w:fldChar w:fldCharType="begin"/>
          </w:r>
          <w:r w:rsidRPr="00383BAB">
            <w:rPr>
              <w:rFonts w:cstheme="minorHAnsi"/>
            </w:rPr>
            <w:instrText xml:space="preserve"> TOC \o "1-3" \h \z \u </w:instrText>
          </w:r>
          <w:r w:rsidRPr="00383BAB">
            <w:rPr>
              <w:rFonts w:cstheme="minorHAnsi"/>
            </w:rPr>
            <w:fldChar w:fldCharType="separate"/>
          </w:r>
          <w:hyperlink w:anchor="_Toc158126371" w:history="1">
            <w:r w:rsidR="00244A90" w:rsidRPr="00472555">
              <w:rPr>
                <w:rStyle w:val="Lienhypertexte"/>
                <w:rFonts w:cstheme="minorHAnsi"/>
                <w:noProof/>
              </w:rPr>
              <w:t>Informations sur le client</w:t>
            </w:r>
            <w:r w:rsidR="00244A90">
              <w:rPr>
                <w:noProof/>
                <w:webHidden/>
              </w:rPr>
              <w:tab/>
            </w:r>
            <w:r w:rsidR="00244A90">
              <w:rPr>
                <w:noProof/>
                <w:webHidden/>
              </w:rPr>
              <w:fldChar w:fldCharType="begin"/>
            </w:r>
            <w:r w:rsidR="00244A90">
              <w:rPr>
                <w:noProof/>
                <w:webHidden/>
              </w:rPr>
              <w:instrText xml:space="preserve"> PAGEREF _Toc158126371 \h </w:instrText>
            </w:r>
            <w:r w:rsidR="00244A90">
              <w:rPr>
                <w:noProof/>
                <w:webHidden/>
              </w:rPr>
            </w:r>
            <w:r w:rsidR="00244A90">
              <w:rPr>
                <w:noProof/>
                <w:webHidden/>
              </w:rPr>
              <w:fldChar w:fldCharType="separate"/>
            </w:r>
            <w:r w:rsidR="00244A90">
              <w:rPr>
                <w:noProof/>
                <w:webHidden/>
              </w:rPr>
              <w:t>2</w:t>
            </w:r>
            <w:r w:rsidR="00244A90">
              <w:rPr>
                <w:noProof/>
                <w:webHidden/>
              </w:rPr>
              <w:fldChar w:fldCharType="end"/>
            </w:r>
          </w:hyperlink>
        </w:p>
        <w:p w14:paraId="1448A787" w14:textId="5F0AB81A" w:rsidR="00244A90" w:rsidRDefault="00244A90">
          <w:pPr>
            <w:pStyle w:val="TM2"/>
            <w:tabs>
              <w:tab w:val="right" w:leader="dot" w:pos="8630"/>
            </w:tabs>
            <w:rPr>
              <w:noProof/>
              <w:kern w:val="2"/>
              <w:sz w:val="22"/>
              <w:szCs w:val="22"/>
              <w:lang w:eastAsia="fr-CA"/>
              <w14:ligatures w14:val="standardContextual"/>
            </w:rPr>
          </w:pPr>
          <w:hyperlink w:anchor="_Toc158126372" w:history="1">
            <w:r w:rsidRPr="00472555">
              <w:rPr>
                <w:rStyle w:val="Lienhypertexte"/>
                <w:rFonts w:cstheme="minorHAnsi"/>
                <w:noProof/>
              </w:rPr>
              <w:t>Nom du client</w:t>
            </w:r>
            <w:r>
              <w:rPr>
                <w:noProof/>
                <w:webHidden/>
              </w:rPr>
              <w:tab/>
            </w:r>
            <w:r>
              <w:rPr>
                <w:noProof/>
                <w:webHidden/>
              </w:rPr>
              <w:fldChar w:fldCharType="begin"/>
            </w:r>
            <w:r>
              <w:rPr>
                <w:noProof/>
                <w:webHidden/>
              </w:rPr>
              <w:instrText xml:space="preserve"> PAGEREF _Toc158126372 \h </w:instrText>
            </w:r>
            <w:r>
              <w:rPr>
                <w:noProof/>
                <w:webHidden/>
              </w:rPr>
            </w:r>
            <w:r>
              <w:rPr>
                <w:noProof/>
                <w:webHidden/>
              </w:rPr>
              <w:fldChar w:fldCharType="separate"/>
            </w:r>
            <w:r>
              <w:rPr>
                <w:noProof/>
                <w:webHidden/>
              </w:rPr>
              <w:t>2</w:t>
            </w:r>
            <w:r>
              <w:rPr>
                <w:noProof/>
                <w:webHidden/>
              </w:rPr>
              <w:fldChar w:fldCharType="end"/>
            </w:r>
          </w:hyperlink>
        </w:p>
        <w:p w14:paraId="424FA5E2" w14:textId="42F3E1B4" w:rsidR="00244A90" w:rsidRDefault="00244A90">
          <w:pPr>
            <w:pStyle w:val="TM2"/>
            <w:tabs>
              <w:tab w:val="right" w:leader="dot" w:pos="8630"/>
            </w:tabs>
            <w:rPr>
              <w:noProof/>
              <w:kern w:val="2"/>
              <w:sz w:val="22"/>
              <w:szCs w:val="22"/>
              <w:lang w:eastAsia="fr-CA"/>
              <w14:ligatures w14:val="standardContextual"/>
            </w:rPr>
          </w:pPr>
          <w:hyperlink w:anchor="_Toc158126373" w:history="1">
            <w:r w:rsidRPr="00472555">
              <w:rPr>
                <w:rStyle w:val="Lienhypertexte"/>
                <w:rFonts w:cstheme="minorHAnsi"/>
                <w:noProof/>
              </w:rPr>
              <w:t>Adresse du client</w:t>
            </w:r>
            <w:r>
              <w:rPr>
                <w:noProof/>
                <w:webHidden/>
              </w:rPr>
              <w:tab/>
            </w:r>
            <w:r>
              <w:rPr>
                <w:noProof/>
                <w:webHidden/>
              </w:rPr>
              <w:fldChar w:fldCharType="begin"/>
            </w:r>
            <w:r>
              <w:rPr>
                <w:noProof/>
                <w:webHidden/>
              </w:rPr>
              <w:instrText xml:space="preserve"> PAGEREF _Toc158126373 \h </w:instrText>
            </w:r>
            <w:r>
              <w:rPr>
                <w:noProof/>
                <w:webHidden/>
              </w:rPr>
            </w:r>
            <w:r>
              <w:rPr>
                <w:noProof/>
                <w:webHidden/>
              </w:rPr>
              <w:fldChar w:fldCharType="separate"/>
            </w:r>
            <w:r>
              <w:rPr>
                <w:noProof/>
                <w:webHidden/>
              </w:rPr>
              <w:t>2</w:t>
            </w:r>
            <w:r>
              <w:rPr>
                <w:noProof/>
                <w:webHidden/>
              </w:rPr>
              <w:fldChar w:fldCharType="end"/>
            </w:r>
          </w:hyperlink>
        </w:p>
        <w:p w14:paraId="049B9FA7" w14:textId="5D05554C" w:rsidR="00244A90" w:rsidRDefault="00244A90">
          <w:pPr>
            <w:pStyle w:val="TM2"/>
            <w:tabs>
              <w:tab w:val="right" w:leader="dot" w:pos="8630"/>
            </w:tabs>
            <w:rPr>
              <w:noProof/>
              <w:kern w:val="2"/>
              <w:sz w:val="22"/>
              <w:szCs w:val="22"/>
              <w:lang w:eastAsia="fr-CA"/>
              <w14:ligatures w14:val="standardContextual"/>
            </w:rPr>
          </w:pPr>
          <w:hyperlink w:anchor="_Toc158126374" w:history="1">
            <w:r w:rsidRPr="00472555">
              <w:rPr>
                <w:rStyle w:val="Lienhypertexte"/>
                <w:rFonts w:cstheme="minorHAnsi"/>
                <w:noProof/>
              </w:rPr>
              <w:t>Coordonnées du client</w:t>
            </w:r>
            <w:r>
              <w:rPr>
                <w:noProof/>
                <w:webHidden/>
              </w:rPr>
              <w:tab/>
            </w:r>
            <w:r>
              <w:rPr>
                <w:noProof/>
                <w:webHidden/>
              </w:rPr>
              <w:fldChar w:fldCharType="begin"/>
            </w:r>
            <w:r>
              <w:rPr>
                <w:noProof/>
                <w:webHidden/>
              </w:rPr>
              <w:instrText xml:space="preserve"> PAGEREF _Toc158126374 \h </w:instrText>
            </w:r>
            <w:r>
              <w:rPr>
                <w:noProof/>
                <w:webHidden/>
              </w:rPr>
            </w:r>
            <w:r>
              <w:rPr>
                <w:noProof/>
                <w:webHidden/>
              </w:rPr>
              <w:fldChar w:fldCharType="separate"/>
            </w:r>
            <w:r>
              <w:rPr>
                <w:noProof/>
                <w:webHidden/>
              </w:rPr>
              <w:t>2</w:t>
            </w:r>
            <w:r>
              <w:rPr>
                <w:noProof/>
                <w:webHidden/>
              </w:rPr>
              <w:fldChar w:fldCharType="end"/>
            </w:r>
          </w:hyperlink>
        </w:p>
        <w:p w14:paraId="61488742" w14:textId="7240D88C" w:rsidR="00244A90" w:rsidRDefault="00244A90">
          <w:pPr>
            <w:pStyle w:val="TM1"/>
            <w:rPr>
              <w:noProof/>
              <w:kern w:val="2"/>
              <w:sz w:val="22"/>
              <w:szCs w:val="22"/>
              <w:lang w:eastAsia="fr-CA"/>
              <w14:ligatures w14:val="standardContextual"/>
            </w:rPr>
          </w:pPr>
          <w:hyperlink w:anchor="_Toc158126375" w:history="1">
            <w:r w:rsidRPr="00472555">
              <w:rPr>
                <w:rStyle w:val="Lienhypertexte"/>
                <w:rFonts w:cstheme="minorHAnsi"/>
                <w:noProof/>
              </w:rPr>
              <w:t>Projet</w:t>
            </w:r>
            <w:r>
              <w:rPr>
                <w:noProof/>
                <w:webHidden/>
              </w:rPr>
              <w:tab/>
            </w:r>
            <w:r>
              <w:rPr>
                <w:noProof/>
                <w:webHidden/>
              </w:rPr>
              <w:fldChar w:fldCharType="begin"/>
            </w:r>
            <w:r>
              <w:rPr>
                <w:noProof/>
                <w:webHidden/>
              </w:rPr>
              <w:instrText xml:space="preserve"> PAGEREF _Toc158126375 \h </w:instrText>
            </w:r>
            <w:r>
              <w:rPr>
                <w:noProof/>
                <w:webHidden/>
              </w:rPr>
            </w:r>
            <w:r>
              <w:rPr>
                <w:noProof/>
                <w:webHidden/>
              </w:rPr>
              <w:fldChar w:fldCharType="separate"/>
            </w:r>
            <w:r>
              <w:rPr>
                <w:noProof/>
                <w:webHidden/>
              </w:rPr>
              <w:t>2</w:t>
            </w:r>
            <w:r>
              <w:rPr>
                <w:noProof/>
                <w:webHidden/>
              </w:rPr>
              <w:fldChar w:fldCharType="end"/>
            </w:r>
          </w:hyperlink>
        </w:p>
        <w:p w14:paraId="3679D4A8" w14:textId="3BFFD619" w:rsidR="00244A90" w:rsidRDefault="00244A90">
          <w:pPr>
            <w:pStyle w:val="TM2"/>
            <w:tabs>
              <w:tab w:val="right" w:leader="dot" w:pos="8630"/>
            </w:tabs>
            <w:rPr>
              <w:noProof/>
              <w:kern w:val="2"/>
              <w:sz w:val="22"/>
              <w:szCs w:val="22"/>
              <w:lang w:eastAsia="fr-CA"/>
              <w14:ligatures w14:val="standardContextual"/>
            </w:rPr>
          </w:pPr>
          <w:hyperlink w:anchor="_Toc158126376" w:history="1">
            <w:r w:rsidRPr="00472555">
              <w:rPr>
                <w:rStyle w:val="Lienhypertexte"/>
                <w:rFonts w:cstheme="minorHAnsi"/>
                <w:noProof/>
              </w:rPr>
              <w:t>Titre du projet</w:t>
            </w:r>
            <w:r>
              <w:rPr>
                <w:noProof/>
                <w:webHidden/>
              </w:rPr>
              <w:tab/>
            </w:r>
            <w:r>
              <w:rPr>
                <w:noProof/>
                <w:webHidden/>
              </w:rPr>
              <w:fldChar w:fldCharType="begin"/>
            </w:r>
            <w:r>
              <w:rPr>
                <w:noProof/>
                <w:webHidden/>
              </w:rPr>
              <w:instrText xml:space="preserve"> PAGEREF _Toc158126376 \h </w:instrText>
            </w:r>
            <w:r>
              <w:rPr>
                <w:noProof/>
                <w:webHidden/>
              </w:rPr>
            </w:r>
            <w:r>
              <w:rPr>
                <w:noProof/>
                <w:webHidden/>
              </w:rPr>
              <w:fldChar w:fldCharType="separate"/>
            </w:r>
            <w:r>
              <w:rPr>
                <w:noProof/>
                <w:webHidden/>
              </w:rPr>
              <w:t>2</w:t>
            </w:r>
            <w:r>
              <w:rPr>
                <w:noProof/>
                <w:webHidden/>
              </w:rPr>
              <w:fldChar w:fldCharType="end"/>
            </w:r>
          </w:hyperlink>
        </w:p>
        <w:p w14:paraId="7ADFF729" w14:textId="0C095FE7" w:rsidR="00244A90" w:rsidRDefault="00244A90">
          <w:pPr>
            <w:pStyle w:val="TM2"/>
            <w:tabs>
              <w:tab w:val="right" w:leader="dot" w:pos="8630"/>
            </w:tabs>
            <w:rPr>
              <w:noProof/>
              <w:kern w:val="2"/>
              <w:sz w:val="22"/>
              <w:szCs w:val="22"/>
              <w:lang w:eastAsia="fr-CA"/>
              <w14:ligatures w14:val="standardContextual"/>
            </w:rPr>
          </w:pPr>
          <w:hyperlink w:anchor="_Toc158126377" w:history="1">
            <w:r w:rsidRPr="00472555">
              <w:rPr>
                <w:rStyle w:val="Lienhypertexte"/>
                <w:rFonts w:cstheme="minorHAnsi"/>
                <w:noProof/>
              </w:rPr>
              <w:t>Description du projet</w:t>
            </w:r>
            <w:r>
              <w:rPr>
                <w:noProof/>
                <w:webHidden/>
              </w:rPr>
              <w:tab/>
            </w:r>
            <w:r>
              <w:rPr>
                <w:noProof/>
                <w:webHidden/>
              </w:rPr>
              <w:fldChar w:fldCharType="begin"/>
            </w:r>
            <w:r>
              <w:rPr>
                <w:noProof/>
                <w:webHidden/>
              </w:rPr>
              <w:instrText xml:space="preserve"> PAGEREF _Toc158126377 \h </w:instrText>
            </w:r>
            <w:r>
              <w:rPr>
                <w:noProof/>
                <w:webHidden/>
              </w:rPr>
            </w:r>
            <w:r>
              <w:rPr>
                <w:noProof/>
                <w:webHidden/>
              </w:rPr>
              <w:fldChar w:fldCharType="separate"/>
            </w:r>
            <w:r>
              <w:rPr>
                <w:noProof/>
                <w:webHidden/>
              </w:rPr>
              <w:t>2</w:t>
            </w:r>
            <w:r>
              <w:rPr>
                <w:noProof/>
                <w:webHidden/>
              </w:rPr>
              <w:fldChar w:fldCharType="end"/>
            </w:r>
          </w:hyperlink>
        </w:p>
        <w:p w14:paraId="7D19E0B1" w14:textId="42D38137" w:rsidR="00244A90" w:rsidRDefault="00244A90">
          <w:pPr>
            <w:pStyle w:val="TM1"/>
            <w:rPr>
              <w:noProof/>
              <w:kern w:val="2"/>
              <w:sz w:val="22"/>
              <w:szCs w:val="22"/>
              <w:lang w:eastAsia="fr-CA"/>
              <w14:ligatures w14:val="standardContextual"/>
            </w:rPr>
          </w:pPr>
          <w:hyperlink w:anchor="_Toc158126378" w:history="1">
            <w:r w:rsidRPr="00472555">
              <w:rPr>
                <w:rStyle w:val="Lienhypertexte"/>
                <w:rFonts w:cstheme="minorHAnsi"/>
                <w:noProof/>
              </w:rPr>
              <w:t>Plan</w:t>
            </w:r>
            <w:r>
              <w:rPr>
                <w:noProof/>
                <w:webHidden/>
              </w:rPr>
              <w:tab/>
            </w:r>
            <w:r>
              <w:rPr>
                <w:noProof/>
                <w:webHidden/>
              </w:rPr>
              <w:fldChar w:fldCharType="begin"/>
            </w:r>
            <w:r>
              <w:rPr>
                <w:noProof/>
                <w:webHidden/>
              </w:rPr>
              <w:instrText xml:space="preserve"> PAGEREF _Toc158126378 \h </w:instrText>
            </w:r>
            <w:r>
              <w:rPr>
                <w:noProof/>
                <w:webHidden/>
              </w:rPr>
            </w:r>
            <w:r>
              <w:rPr>
                <w:noProof/>
                <w:webHidden/>
              </w:rPr>
              <w:fldChar w:fldCharType="separate"/>
            </w:r>
            <w:r>
              <w:rPr>
                <w:noProof/>
                <w:webHidden/>
              </w:rPr>
              <w:t>3</w:t>
            </w:r>
            <w:r>
              <w:rPr>
                <w:noProof/>
                <w:webHidden/>
              </w:rPr>
              <w:fldChar w:fldCharType="end"/>
            </w:r>
          </w:hyperlink>
        </w:p>
        <w:p w14:paraId="64CDEFCB" w14:textId="6F2B5DDE" w:rsidR="00244A90" w:rsidRDefault="00244A90">
          <w:pPr>
            <w:pStyle w:val="TM1"/>
            <w:rPr>
              <w:noProof/>
              <w:kern w:val="2"/>
              <w:sz w:val="22"/>
              <w:szCs w:val="22"/>
              <w:lang w:eastAsia="fr-CA"/>
              <w14:ligatures w14:val="standardContextual"/>
            </w:rPr>
          </w:pPr>
          <w:hyperlink w:anchor="_Toc158126379" w:history="1">
            <w:r w:rsidRPr="00472555">
              <w:rPr>
                <w:rStyle w:val="Lienhypertexte"/>
                <w:rFonts w:cstheme="minorHAnsi"/>
                <w:noProof/>
              </w:rPr>
              <w:t>Détails des coûts</w:t>
            </w:r>
            <w:r>
              <w:rPr>
                <w:noProof/>
                <w:webHidden/>
              </w:rPr>
              <w:tab/>
            </w:r>
            <w:r>
              <w:rPr>
                <w:noProof/>
                <w:webHidden/>
              </w:rPr>
              <w:fldChar w:fldCharType="begin"/>
            </w:r>
            <w:r>
              <w:rPr>
                <w:noProof/>
                <w:webHidden/>
              </w:rPr>
              <w:instrText xml:space="preserve"> PAGEREF _Toc158126379 \h </w:instrText>
            </w:r>
            <w:r>
              <w:rPr>
                <w:noProof/>
                <w:webHidden/>
              </w:rPr>
            </w:r>
            <w:r>
              <w:rPr>
                <w:noProof/>
                <w:webHidden/>
              </w:rPr>
              <w:fldChar w:fldCharType="separate"/>
            </w:r>
            <w:r>
              <w:rPr>
                <w:noProof/>
                <w:webHidden/>
              </w:rPr>
              <w:t>4</w:t>
            </w:r>
            <w:r>
              <w:rPr>
                <w:noProof/>
                <w:webHidden/>
              </w:rPr>
              <w:fldChar w:fldCharType="end"/>
            </w:r>
          </w:hyperlink>
        </w:p>
        <w:p w14:paraId="4B752493" w14:textId="04318AEA" w:rsidR="00244A90" w:rsidRDefault="00244A90">
          <w:pPr>
            <w:pStyle w:val="TM2"/>
            <w:tabs>
              <w:tab w:val="right" w:leader="dot" w:pos="8630"/>
            </w:tabs>
            <w:rPr>
              <w:noProof/>
              <w:kern w:val="2"/>
              <w:sz w:val="22"/>
              <w:szCs w:val="22"/>
              <w:lang w:eastAsia="fr-CA"/>
              <w14:ligatures w14:val="standardContextual"/>
            </w:rPr>
          </w:pPr>
          <w:hyperlink w:anchor="_Toc158126380" w:history="1">
            <w:r w:rsidRPr="00472555">
              <w:rPr>
                <w:rStyle w:val="Lienhypertexte"/>
                <w:rFonts w:cstheme="minorHAnsi"/>
                <w:noProof/>
              </w:rPr>
              <w:t>Application de gestion</w:t>
            </w:r>
            <w:r>
              <w:rPr>
                <w:noProof/>
                <w:webHidden/>
              </w:rPr>
              <w:tab/>
            </w:r>
            <w:r>
              <w:rPr>
                <w:noProof/>
                <w:webHidden/>
              </w:rPr>
              <w:fldChar w:fldCharType="begin"/>
            </w:r>
            <w:r>
              <w:rPr>
                <w:noProof/>
                <w:webHidden/>
              </w:rPr>
              <w:instrText xml:space="preserve"> PAGEREF _Toc158126380 \h </w:instrText>
            </w:r>
            <w:r>
              <w:rPr>
                <w:noProof/>
                <w:webHidden/>
              </w:rPr>
            </w:r>
            <w:r>
              <w:rPr>
                <w:noProof/>
                <w:webHidden/>
              </w:rPr>
              <w:fldChar w:fldCharType="separate"/>
            </w:r>
            <w:r>
              <w:rPr>
                <w:noProof/>
                <w:webHidden/>
              </w:rPr>
              <w:t>4</w:t>
            </w:r>
            <w:r>
              <w:rPr>
                <w:noProof/>
                <w:webHidden/>
              </w:rPr>
              <w:fldChar w:fldCharType="end"/>
            </w:r>
          </w:hyperlink>
        </w:p>
        <w:p w14:paraId="6808EF78" w14:textId="68026194" w:rsidR="00244A90" w:rsidRDefault="00244A90">
          <w:pPr>
            <w:pStyle w:val="TM3"/>
            <w:tabs>
              <w:tab w:val="right" w:leader="dot" w:pos="8630"/>
            </w:tabs>
            <w:rPr>
              <w:noProof/>
              <w:kern w:val="2"/>
              <w:sz w:val="22"/>
              <w:szCs w:val="22"/>
              <w:lang w:eastAsia="fr-CA"/>
              <w14:ligatures w14:val="standardContextual"/>
            </w:rPr>
          </w:pPr>
          <w:hyperlink w:anchor="_Toc158126381" w:history="1">
            <w:r w:rsidRPr="00472555">
              <w:rPr>
                <w:rStyle w:val="Lienhypertexte"/>
                <w:rFonts w:cstheme="minorHAnsi"/>
                <w:noProof/>
              </w:rPr>
              <w:t>Services</w:t>
            </w:r>
            <w:r>
              <w:rPr>
                <w:noProof/>
                <w:webHidden/>
              </w:rPr>
              <w:tab/>
            </w:r>
            <w:r>
              <w:rPr>
                <w:noProof/>
                <w:webHidden/>
              </w:rPr>
              <w:fldChar w:fldCharType="begin"/>
            </w:r>
            <w:r>
              <w:rPr>
                <w:noProof/>
                <w:webHidden/>
              </w:rPr>
              <w:instrText xml:space="preserve"> PAGEREF _Toc158126381 \h </w:instrText>
            </w:r>
            <w:r>
              <w:rPr>
                <w:noProof/>
                <w:webHidden/>
              </w:rPr>
            </w:r>
            <w:r>
              <w:rPr>
                <w:noProof/>
                <w:webHidden/>
              </w:rPr>
              <w:fldChar w:fldCharType="separate"/>
            </w:r>
            <w:r>
              <w:rPr>
                <w:noProof/>
                <w:webHidden/>
              </w:rPr>
              <w:t>4</w:t>
            </w:r>
            <w:r>
              <w:rPr>
                <w:noProof/>
                <w:webHidden/>
              </w:rPr>
              <w:fldChar w:fldCharType="end"/>
            </w:r>
          </w:hyperlink>
        </w:p>
        <w:p w14:paraId="39D7C727" w14:textId="74ECB9C5" w:rsidR="00244A90" w:rsidRDefault="00244A90">
          <w:pPr>
            <w:pStyle w:val="TM2"/>
            <w:tabs>
              <w:tab w:val="right" w:leader="dot" w:pos="8630"/>
            </w:tabs>
            <w:rPr>
              <w:noProof/>
              <w:kern w:val="2"/>
              <w:sz w:val="22"/>
              <w:szCs w:val="22"/>
              <w:lang w:eastAsia="fr-CA"/>
              <w14:ligatures w14:val="standardContextual"/>
            </w:rPr>
          </w:pPr>
          <w:hyperlink w:anchor="_Toc158126382" w:history="1">
            <w:r w:rsidRPr="00472555">
              <w:rPr>
                <w:rStyle w:val="Lienhypertexte"/>
                <w:rFonts w:cstheme="minorHAnsi"/>
                <w:noProof/>
              </w:rPr>
              <w:t>Système de vente de billets sur guichets autonomes</w:t>
            </w:r>
            <w:r>
              <w:rPr>
                <w:noProof/>
                <w:webHidden/>
              </w:rPr>
              <w:tab/>
            </w:r>
            <w:r>
              <w:rPr>
                <w:noProof/>
                <w:webHidden/>
              </w:rPr>
              <w:fldChar w:fldCharType="begin"/>
            </w:r>
            <w:r>
              <w:rPr>
                <w:noProof/>
                <w:webHidden/>
              </w:rPr>
              <w:instrText xml:space="preserve"> PAGEREF _Toc158126382 \h </w:instrText>
            </w:r>
            <w:r>
              <w:rPr>
                <w:noProof/>
                <w:webHidden/>
              </w:rPr>
            </w:r>
            <w:r>
              <w:rPr>
                <w:noProof/>
                <w:webHidden/>
              </w:rPr>
              <w:fldChar w:fldCharType="separate"/>
            </w:r>
            <w:r>
              <w:rPr>
                <w:noProof/>
                <w:webHidden/>
              </w:rPr>
              <w:t>4</w:t>
            </w:r>
            <w:r>
              <w:rPr>
                <w:noProof/>
                <w:webHidden/>
              </w:rPr>
              <w:fldChar w:fldCharType="end"/>
            </w:r>
          </w:hyperlink>
        </w:p>
        <w:p w14:paraId="260006F9" w14:textId="61D5B46F" w:rsidR="00244A90" w:rsidRDefault="00244A90">
          <w:pPr>
            <w:pStyle w:val="TM3"/>
            <w:tabs>
              <w:tab w:val="right" w:leader="dot" w:pos="8630"/>
            </w:tabs>
            <w:rPr>
              <w:noProof/>
              <w:kern w:val="2"/>
              <w:sz w:val="22"/>
              <w:szCs w:val="22"/>
              <w:lang w:eastAsia="fr-CA"/>
              <w14:ligatures w14:val="standardContextual"/>
            </w:rPr>
          </w:pPr>
          <w:hyperlink w:anchor="_Toc158126383" w:history="1">
            <w:r w:rsidRPr="00472555">
              <w:rPr>
                <w:rStyle w:val="Lienhypertexte"/>
                <w:rFonts w:cstheme="minorHAnsi"/>
                <w:noProof/>
              </w:rPr>
              <w:t>Services</w:t>
            </w:r>
            <w:r>
              <w:rPr>
                <w:noProof/>
                <w:webHidden/>
              </w:rPr>
              <w:tab/>
            </w:r>
            <w:r>
              <w:rPr>
                <w:noProof/>
                <w:webHidden/>
              </w:rPr>
              <w:fldChar w:fldCharType="begin"/>
            </w:r>
            <w:r>
              <w:rPr>
                <w:noProof/>
                <w:webHidden/>
              </w:rPr>
              <w:instrText xml:space="preserve"> PAGEREF _Toc158126383 \h </w:instrText>
            </w:r>
            <w:r>
              <w:rPr>
                <w:noProof/>
                <w:webHidden/>
              </w:rPr>
            </w:r>
            <w:r>
              <w:rPr>
                <w:noProof/>
                <w:webHidden/>
              </w:rPr>
              <w:fldChar w:fldCharType="separate"/>
            </w:r>
            <w:r>
              <w:rPr>
                <w:noProof/>
                <w:webHidden/>
              </w:rPr>
              <w:t>4</w:t>
            </w:r>
            <w:r>
              <w:rPr>
                <w:noProof/>
                <w:webHidden/>
              </w:rPr>
              <w:fldChar w:fldCharType="end"/>
            </w:r>
          </w:hyperlink>
        </w:p>
        <w:p w14:paraId="6A185632" w14:textId="3A3841E7" w:rsidR="00244A90" w:rsidRDefault="00244A90">
          <w:pPr>
            <w:pStyle w:val="TM3"/>
            <w:tabs>
              <w:tab w:val="right" w:leader="dot" w:pos="8630"/>
            </w:tabs>
            <w:rPr>
              <w:noProof/>
              <w:kern w:val="2"/>
              <w:sz w:val="22"/>
              <w:szCs w:val="22"/>
              <w:lang w:eastAsia="fr-CA"/>
              <w14:ligatures w14:val="standardContextual"/>
            </w:rPr>
          </w:pPr>
          <w:hyperlink w:anchor="_Toc158126384" w:history="1">
            <w:r w:rsidRPr="00472555">
              <w:rPr>
                <w:rStyle w:val="Lienhypertexte"/>
                <w:noProof/>
              </w:rPr>
              <w:t>Matériels</w:t>
            </w:r>
            <w:r>
              <w:rPr>
                <w:noProof/>
                <w:webHidden/>
              </w:rPr>
              <w:tab/>
            </w:r>
            <w:r>
              <w:rPr>
                <w:noProof/>
                <w:webHidden/>
              </w:rPr>
              <w:fldChar w:fldCharType="begin"/>
            </w:r>
            <w:r>
              <w:rPr>
                <w:noProof/>
                <w:webHidden/>
              </w:rPr>
              <w:instrText xml:space="preserve"> PAGEREF _Toc158126384 \h </w:instrText>
            </w:r>
            <w:r>
              <w:rPr>
                <w:noProof/>
                <w:webHidden/>
              </w:rPr>
            </w:r>
            <w:r>
              <w:rPr>
                <w:noProof/>
                <w:webHidden/>
              </w:rPr>
              <w:fldChar w:fldCharType="separate"/>
            </w:r>
            <w:r>
              <w:rPr>
                <w:noProof/>
                <w:webHidden/>
              </w:rPr>
              <w:t>4</w:t>
            </w:r>
            <w:r>
              <w:rPr>
                <w:noProof/>
                <w:webHidden/>
              </w:rPr>
              <w:fldChar w:fldCharType="end"/>
            </w:r>
          </w:hyperlink>
        </w:p>
        <w:p w14:paraId="42AFB0E7" w14:textId="4190E6CD" w:rsidR="00244A90" w:rsidRDefault="00244A90">
          <w:pPr>
            <w:pStyle w:val="TM1"/>
            <w:rPr>
              <w:noProof/>
              <w:kern w:val="2"/>
              <w:sz w:val="22"/>
              <w:szCs w:val="22"/>
              <w:lang w:eastAsia="fr-CA"/>
              <w14:ligatures w14:val="standardContextual"/>
            </w:rPr>
          </w:pPr>
          <w:hyperlink w:anchor="_Toc158126385" w:history="1">
            <w:r w:rsidRPr="00472555">
              <w:rPr>
                <w:rStyle w:val="Lienhypertexte"/>
                <w:rFonts w:cstheme="minorHAnsi"/>
                <w:noProof/>
              </w:rPr>
              <w:t>Coûts totaux</w:t>
            </w:r>
            <w:r>
              <w:rPr>
                <w:noProof/>
                <w:webHidden/>
              </w:rPr>
              <w:tab/>
            </w:r>
            <w:r>
              <w:rPr>
                <w:noProof/>
                <w:webHidden/>
              </w:rPr>
              <w:fldChar w:fldCharType="begin"/>
            </w:r>
            <w:r>
              <w:rPr>
                <w:noProof/>
                <w:webHidden/>
              </w:rPr>
              <w:instrText xml:space="preserve"> PAGEREF _Toc158126385 \h </w:instrText>
            </w:r>
            <w:r>
              <w:rPr>
                <w:noProof/>
                <w:webHidden/>
              </w:rPr>
            </w:r>
            <w:r>
              <w:rPr>
                <w:noProof/>
                <w:webHidden/>
              </w:rPr>
              <w:fldChar w:fldCharType="separate"/>
            </w:r>
            <w:r>
              <w:rPr>
                <w:noProof/>
                <w:webHidden/>
              </w:rPr>
              <w:t>6</w:t>
            </w:r>
            <w:r>
              <w:rPr>
                <w:noProof/>
                <w:webHidden/>
              </w:rPr>
              <w:fldChar w:fldCharType="end"/>
            </w:r>
          </w:hyperlink>
        </w:p>
        <w:p w14:paraId="6922679B" w14:textId="7CFDF355" w:rsidR="00244A90" w:rsidRDefault="00244A90">
          <w:pPr>
            <w:pStyle w:val="TM1"/>
            <w:rPr>
              <w:noProof/>
              <w:kern w:val="2"/>
              <w:sz w:val="22"/>
              <w:szCs w:val="22"/>
              <w:lang w:eastAsia="fr-CA"/>
              <w14:ligatures w14:val="standardContextual"/>
            </w:rPr>
          </w:pPr>
          <w:hyperlink w:anchor="_Toc158126386" w:history="1">
            <w:r w:rsidRPr="00472555">
              <w:rPr>
                <w:rStyle w:val="Lienhypertexte"/>
                <w:rFonts w:cstheme="minorHAnsi"/>
                <w:noProof/>
              </w:rPr>
              <w:t>Conditions</w:t>
            </w:r>
            <w:r>
              <w:rPr>
                <w:noProof/>
                <w:webHidden/>
              </w:rPr>
              <w:tab/>
            </w:r>
            <w:r>
              <w:rPr>
                <w:noProof/>
                <w:webHidden/>
              </w:rPr>
              <w:fldChar w:fldCharType="begin"/>
            </w:r>
            <w:r>
              <w:rPr>
                <w:noProof/>
                <w:webHidden/>
              </w:rPr>
              <w:instrText xml:space="preserve"> PAGEREF _Toc158126386 \h </w:instrText>
            </w:r>
            <w:r>
              <w:rPr>
                <w:noProof/>
                <w:webHidden/>
              </w:rPr>
            </w:r>
            <w:r>
              <w:rPr>
                <w:noProof/>
                <w:webHidden/>
              </w:rPr>
              <w:fldChar w:fldCharType="separate"/>
            </w:r>
            <w:r>
              <w:rPr>
                <w:noProof/>
                <w:webHidden/>
              </w:rPr>
              <w:t>6</w:t>
            </w:r>
            <w:r>
              <w:rPr>
                <w:noProof/>
                <w:webHidden/>
              </w:rPr>
              <w:fldChar w:fldCharType="end"/>
            </w:r>
          </w:hyperlink>
        </w:p>
        <w:p w14:paraId="123C8BCA" w14:textId="67ED8F68" w:rsidR="00990B03" w:rsidRPr="00383BAB" w:rsidRDefault="00000000" w:rsidP="006F79C9">
          <w:pPr>
            <w:rPr>
              <w:rFonts w:cstheme="minorHAnsi"/>
            </w:rPr>
          </w:pPr>
          <w:r w:rsidRPr="00383BAB">
            <w:rPr>
              <w:rFonts w:cstheme="minorHAnsi"/>
              <w:b/>
              <w:bCs/>
              <w:noProof/>
              <w:lang w:val="fr-FR"/>
            </w:rPr>
            <w:fldChar w:fldCharType="end"/>
          </w:r>
        </w:p>
      </w:sdtContent>
    </w:sdt>
    <w:p w14:paraId="2EE61BE3" w14:textId="2D060E71" w:rsidR="006A0734" w:rsidRPr="00383BAB" w:rsidRDefault="00990B03" w:rsidP="006A0734">
      <w:pPr>
        <w:pStyle w:val="Titre3"/>
        <w:rPr>
          <w:rFonts w:asciiTheme="minorHAnsi" w:hAnsiTheme="minorHAnsi" w:cstheme="minorHAnsi"/>
        </w:rPr>
      </w:pPr>
      <w:r w:rsidRPr="00383BAB">
        <w:rPr>
          <w:rFonts w:asciiTheme="minorHAnsi" w:hAnsiTheme="minorHAnsi" w:cstheme="minorHAnsi"/>
        </w:rPr>
        <w:br w:type="page"/>
      </w:r>
    </w:p>
    <w:p w14:paraId="4CC89C85" w14:textId="77777777" w:rsidR="006A0734" w:rsidRPr="00383BAB" w:rsidRDefault="006A0734" w:rsidP="006A0734">
      <w:pPr>
        <w:pStyle w:val="Titre1"/>
        <w:rPr>
          <w:rFonts w:asciiTheme="minorHAnsi" w:hAnsiTheme="minorHAnsi" w:cstheme="minorHAnsi"/>
        </w:rPr>
      </w:pPr>
      <w:bookmarkStart w:id="0" w:name="_Toc158126371"/>
      <w:r w:rsidRPr="00383BAB">
        <w:rPr>
          <w:rFonts w:asciiTheme="minorHAnsi" w:hAnsiTheme="minorHAnsi" w:cstheme="minorHAnsi"/>
        </w:rPr>
        <w:lastRenderedPageBreak/>
        <w:t>Informations sur le client</w:t>
      </w:r>
      <w:bookmarkEnd w:id="0"/>
    </w:p>
    <w:p w14:paraId="43E2224B" w14:textId="566C5E8F" w:rsidR="006A0734" w:rsidRPr="00383BAB" w:rsidRDefault="006A0734" w:rsidP="006A0734">
      <w:pPr>
        <w:spacing w:beforeAutospacing="1" w:after="100" w:afterAutospacing="1" w:line="240" w:lineRule="auto"/>
        <w:rPr>
          <w:rFonts w:cstheme="minorHAnsi"/>
        </w:rPr>
      </w:pPr>
      <w:bookmarkStart w:id="1" w:name="_Toc158126372"/>
      <w:r w:rsidRPr="00383BAB">
        <w:rPr>
          <w:rStyle w:val="Titre2Car"/>
          <w:rFonts w:asciiTheme="minorHAnsi" w:hAnsiTheme="minorHAnsi" w:cstheme="minorHAnsi"/>
        </w:rPr>
        <w:t>Nom du client</w:t>
      </w:r>
      <w:bookmarkEnd w:id="1"/>
    </w:p>
    <w:p w14:paraId="472977FA" w14:textId="6DFAA6E9" w:rsidR="006A0734" w:rsidRPr="00383BAB" w:rsidRDefault="006A0734" w:rsidP="006A0734">
      <w:pPr>
        <w:spacing w:before="100" w:beforeAutospacing="1" w:after="100" w:afterAutospacing="1" w:line="240" w:lineRule="auto"/>
        <w:rPr>
          <w:rFonts w:cstheme="minorHAnsi"/>
        </w:rPr>
      </w:pPr>
      <w:r w:rsidRPr="00383BAB">
        <w:rPr>
          <w:rFonts w:cstheme="minorHAnsi"/>
        </w:rPr>
        <w:t xml:space="preserve">Théâtre </w:t>
      </w:r>
      <w:proofErr w:type="spellStart"/>
      <w:r w:rsidRPr="00383BAB">
        <w:rPr>
          <w:rFonts w:cstheme="minorHAnsi"/>
        </w:rPr>
        <w:t>CChic</w:t>
      </w:r>
      <w:proofErr w:type="spellEnd"/>
    </w:p>
    <w:p w14:paraId="248DA2E8" w14:textId="77777777" w:rsidR="006A0734" w:rsidRPr="00383BAB" w:rsidRDefault="006A0734" w:rsidP="006A0734">
      <w:pPr>
        <w:spacing w:beforeAutospacing="1" w:after="100" w:afterAutospacing="1" w:line="240" w:lineRule="auto"/>
        <w:rPr>
          <w:rStyle w:val="Titre2Car"/>
          <w:rFonts w:asciiTheme="minorHAnsi" w:hAnsiTheme="minorHAnsi" w:cstheme="minorHAnsi"/>
        </w:rPr>
      </w:pPr>
      <w:bookmarkStart w:id="2" w:name="_Toc158126373"/>
      <w:r w:rsidRPr="00383BAB">
        <w:rPr>
          <w:rStyle w:val="Titre2Car"/>
          <w:rFonts w:asciiTheme="minorHAnsi" w:hAnsiTheme="minorHAnsi" w:cstheme="minorHAnsi"/>
        </w:rPr>
        <w:t>Adresse du client</w:t>
      </w:r>
      <w:bookmarkEnd w:id="2"/>
    </w:p>
    <w:p w14:paraId="7E582C1F" w14:textId="68AF6696" w:rsidR="006A0734" w:rsidRPr="00383BAB" w:rsidRDefault="006A0734" w:rsidP="006A0734">
      <w:pPr>
        <w:spacing w:beforeAutospacing="1" w:after="100" w:afterAutospacing="1" w:line="240" w:lineRule="auto"/>
        <w:rPr>
          <w:rFonts w:cstheme="minorHAnsi"/>
        </w:rPr>
      </w:pPr>
      <w:r w:rsidRPr="00383BAB">
        <w:rPr>
          <w:rFonts w:cstheme="minorHAnsi"/>
        </w:rPr>
        <w:t>534 rue Jacques-Cartier E, Chicoutimi, QC G7H 1Z6</w:t>
      </w:r>
    </w:p>
    <w:p w14:paraId="693E7CC2" w14:textId="77777777" w:rsidR="006A0734" w:rsidRPr="00383BAB" w:rsidRDefault="006A0734" w:rsidP="006A0734">
      <w:pPr>
        <w:spacing w:beforeAutospacing="1" w:after="100" w:afterAutospacing="1" w:line="240" w:lineRule="auto"/>
        <w:rPr>
          <w:rFonts w:cstheme="minorHAnsi"/>
        </w:rPr>
      </w:pPr>
      <w:bookmarkStart w:id="3" w:name="_Toc158126374"/>
      <w:r w:rsidRPr="00383BAB">
        <w:rPr>
          <w:rStyle w:val="Titre2Car"/>
          <w:rFonts w:asciiTheme="minorHAnsi" w:hAnsiTheme="minorHAnsi" w:cstheme="minorHAnsi"/>
        </w:rPr>
        <w:t>Coordonnées du client</w:t>
      </w:r>
      <w:bookmarkEnd w:id="3"/>
    </w:p>
    <w:p w14:paraId="3A0160B4" w14:textId="010CF5CD" w:rsidR="006A0734" w:rsidRPr="00383BAB" w:rsidRDefault="006A0734" w:rsidP="006A0734">
      <w:pPr>
        <w:spacing w:before="100" w:beforeAutospacing="1" w:after="100" w:afterAutospacing="1" w:line="240" w:lineRule="auto"/>
        <w:rPr>
          <w:rFonts w:cstheme="minorHAnsi"/>
        </w:rPr>
      </w:pPr>
      <w:r w:rsidRPr="00383BAB">
        <w:rPr>
          <w:rFonts w:cstheme="minorHAnsi"/>
        </w:rPr>
        <w:t>(418) 549-9520</w:t>
      </w:r>
    </w:p>
    <w:p w14:paraId="61E7BAB9" w14:textId="77777777" w:rsidR="006A0734" w:rsidRPr="00383BAB" w:rsidRDefault="006A0734" w:rsidP="006A0734">
      <w:pPr>
        <w:pStyle w:val="Titre1"/>
        <w:rPr>
          <w:rFonts w:asciiTheme="minorHAnsi" w:hAnsiTheme="minorHAnsi" w:cstheme="minorHAnsi"/>
        </w:rPr>
      </w:pPr>
      <w:bookmarkStart w:id="4" w:name="_Toc158126375"/>
      <w:r w:rsidRPr="00383BAB">
        <w:rPr>
          <w:rFonts w:asciiTheme="minorHAnsi" w:hAnsiTheme="minorHAnsi" w:cstheme="minorHAnsi"/>
        </w:rPr>
        <w:t>Projet</w:t>
      </w:r>
      <w:bookmarkEnd w:id="4"/>
    </w:p>
    <w:p w14:paraId="3AAE02C8" w14:textId="77777777" w:rsidR="00383BAB" w:rsidRPr="00383BAB" w:rsidRDefault="006A0734" w:rsidP="00383BAB">
      <w:pPr>
        <w:pStyle w:val="Titre2"/>
        <w:rPr>
          <w:rFonts w:asciiTheme="minorHAnsi" w:hAnsiTheme="minorHAnsi" w:cstheme="minorHAnsi"/>
          <w:b/>
          <w:bCs/>
        </w:rPr>
      </w:pPr>
      <w:bookmarkStart w:id="5" w:name="_Toc158126376"/>
      <w:r w:rsidRPr="00383BAB">
        <w:rPr>
          <w:rStyle w:val="lev"/>
          <w:rFonts w:asciiTheme="minorHAnsi" w:hAnsiTheme="minorHAnsi" w:cstheme="minorHAnsi"/>
          <w:b w:val="0"/>
          <w:bCs w:val="0"/>
        </w:rPr>
        <w:t>Titre du projet</w:t>
      </w:r>
      <w:bookmarkEnd w:id="5"/>
    </w:p>
    <w:p w14:paraId="11F3232D" w14:textId="66A74925" w:rsidR="006A0734" w:rsidRPr="00383BAB" w:rsidRDefault="006A0734" w:rsidP="00383BAB">
      <w:pPr>
        <w:spacing w:before="100" w:beforeAutospacing="1" w:after="100" w:afterAutospacing="1" w:line="240" w:lineRule="auto"/>
        <w:rPr>
          <w:rFonts w:cstheme="minorHAnsi"/>
        </w:rPr>
      </w:pPr>
      <w:r w:rsidRPr="00383BAB">
        <w:rPr>
          <w:rFonts w:cstheme="minorHAnsi"/>
        </w:rPr>
        <w:t>ESP Développement d’application Cégep de Chicoutimi Session hiver 2024</w:t>
      </w:r>
    </w:p>
    <w:p w14:paraId="08148079" w14:textId="77777777" w:rsidR="00383BAB" w:rsidRPr="00383BAB" w:rsidRDefault="006A0734" w:rsidP="00383BAB">
      <w:pPr>
        <w:pStyle w:val="Titre2"/>
        <w:rPr>
          <w:rFonts w:asciiTheme="minorHAnsi" w:hAnsiTheme="minorHAnsi" w:cstheme="minorHAnsi"/>
        </w:rPr>
      </w:pPr>
      <w:bookmarkStart w:id="6" w:name="_Toc158126377"/>
      <w:r w:rsidRPr="00383BAB">
        <w:rPr>
          <w:rStyle w:val="lev"/>
          <w:rFonts w:asciiTheme="minorHAnsi" w:hAnsiTheme="minorHAnsi" w:cstheme="minorHAnsi"/>
          <w:b w:val="0"/>
          <w:bCs w:val="0"/>
        </w:rPr>
        <w:t>Description du projet</w:t>
      </w:r>
      <w:bookmarkEnd w:id="6"/>
    </w:p>
    <w:p w14:paraId="37993244" w14:textId="74A058D4" w:rsidR="006A0734" w:rsidRPr="00383BAB" w:rsidRDefault="006A0734" w:rsidP="00383BAB">
      <w:pPr>
        <w:spacing w:before="100" w:beforeAutospacing="1" w:after="100" w:afterAutospacing="1" w:line="240" w:lineRule="auto"/>
        <w:rPr>
          <w:rFonts w:cstheme="minorHAnsi"/>
        </w:rPr>
      </w:pPr>
      <w:r w:rsidRPr="00383BAB">
        <w:rPr>
          <w:rFonts w:cstheme="minorHAnsi"/>
        </w:rPr>
        <w:t xml:space="preserve">Le projet relatif au système de billetterie pour la salle de spectacle "Théâtre </w:t>
      </w:r>
      <w:proofErr w:type="spellStart"/>
      <w:r w:rsidRPr="00383BAB">
        <w:rPr>
          <w:rFonts w:cstheme="minorHAnsi"/>
        </w:rPr>
        <w:t>CChic</w:t>
      </w:r>
      <w:proofErr w:type="spellEnd"/>
      <w:r w:rsidRPr="00383BAB">
        <w:rPr>
          <w:rFonts w:cstheme="minorHAnsi"/>
        </w:rPr>
        <w:t>" est un projet</w:t>
      </w:r>
      <w:r w:rsidRPr="00383BAB">
        <w:rPr>
          <w:rFonts w:cstheme="minorHAnsi"/>
        </w:rPr>
        <w:t xml:space="preserve"> </w:t>
      </w:r>
      <w:r w:rsidRPr="00383BAB">
        <w:rPr>
          <w:rFonts w:cstheme="minorHAnsi"/>
        </w:rPr>
        <w:t>de développement logiciel visant à faciliter la gestion des événements et la vente de billets par le</w:t>
      </w:r>
      <w:r w:rsidRPr="00383BAB">
        <w:rPr>
          <w:rFonts w:cstheme="minorHAnsi"/>
        </w:rPr>
        <w:t xml:space="preserve"> </w:t>
      </w:r>
      <w:r w:rsidRPr="00383BAB">
        <w:rPr>
          <w:rFonts w:cstheme="minorHAnsi"/>
        </w:rPr>
        <w:t>biais de guichets autonomes</w:t>
      </w:r>
      <w:r w:rsidR="00383BAB" w:rsidRPr="00383BAB">
        <w:rPr>
          <w:rFonts w:cstheme="minorHAnsi"/>
        </w:rPr>
        <w:t>.</w:t>
      </w:r>
    </w:p>
    <w:p w14:paraId="0B2A2808" w14:textId="77777777" w:rsidR="006A0734" w:rsidRPr="00383BAB" w:rsidRDefault="006A0734" w:rsidP="00383BAB">
      <w:pPr>
        <w:pStyle w:val="Titre1"/>
        <w:rPr>
          <w:rFonts w:asciiTheme="minorHAnsi" w:hAnsiTheme="minorHAnsi" w:cstheme="minorHAnsi"/>
        </w:rPr>
      </w:pPr>
      <w:bookmarkStart w:id="7" w:name="_Toc158126378"/>
      <w:r w:rsidRPr="00383BAB">
        <w:rPr>
          <w:rFonts w:asciiTheme="minorHAnsi" w:hAnsiTheme="minorHAnsi" w:cstheme="minorHAnsi"/>
        </w:rPr>
        <w:lastRenderedPageBreak/>
        <w:t>Plan</w:t>
      </w:r>
      <w:bookmarkEnd w:id="7"/>
    </w:p>
    <w:p w14:paraId="6DE72194" w14:textId="77777777" w:rsidR="00244A90" w:rsidRDefault="00244A90" w:rsidP="00244A90">
      <w:pPr>
        <w:keepNext/>
      </w:pPr>
      <w:r w:rsidRPr="00244A90">
        <w:rPr>
          <w:rFonts w:cstheme="minorHAnsi"/>
        </w:rPr>
        <w:drawing>
          <wp:inline distT="0" distB="0" distL="0" distR="0" wp14:anchorId="2B16C9ED" wp14:editId="3153F184">
            <wp:extent cx="5486400" cy="6290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290310"/>
                    </a:xfrm>
                    <a:prstGeom prst="rect">
                      <a:avLst/>
                    </a:prstGeom>
                  </pic:spPr>
                </pic:pic>
              </a:graphicData>
            </a:graphic>
          </wp:inline>
        </w:drawing>
      </w:r>
    </w:p>
    <w:p w14:paraId="538E725E" w14:textId="479DFE46" w:rsidR="00383BAB" w:rsidRPr="00383BAB" w:rsidRDefault="00244A90" w:rsidP="00244A90">
      <w:pPr>
        <w:pStyle w:val="Lgende"/>
        <w:rPr>
          <w:rFonts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 Plan</w:t>
      </w:r>
    </w:p>
    <w:p w14:paraId="7361554D" w14:textId="77777777" w:rsidR="006A0734" w:rsidRPr="00383BAB" w:rsidRDefault="006A0734" w:rsidP="00383BAB">
      <w:pPr>
        <w:pStyle w:val="Titre1"/>
        <w:rPr>
          <w:rFonts w:asciiTheme="minorHAnsi" w:hAnsiTheme="minorHAnsi" w:cstheme="minorHAnsi"/>
        </w:rPr>
      </w:pPr>
      <w:bookmarkStart w:id="8" w:name="_Toc158126379"/>
      <w:r w:rsidRPr="00383BAB">
        <w:rPr>
          <w:rFonts w:asciiTheme="minorHAnsi" w:hAnsiTheme="minorHAnsi" w:cstheme="minorHAnsi"/>
        </w:rPr>
        <w:lastRenderedPageBreak/>
        <w:t>Détails des coûts</w:t>
      </w:r>
      <w:bookmarkEnd w:id="8"/>
    </w:p>
    <w:p w14:paraId="1F7E09B0" w14:textId="1EFEDE2E" w:rsidR="00383BAB" w:rsidRPr="00383BAB" w:rsidRDefault="00383BAB" w:rsidP="00383BAB">
      <w:pPr>
        <w:pStyle w:val="Titre2"/>
        <w:rPr>
          <w:rFonts w:asciiTheme="minorHAnsi" w:hAnsiTheme="minorHAnsi" w:cstheme="minorHAnsi"/>
        </w:rPr>
      </w:pPr>
      <w:bookmarkStart w:id="9" w:name="_Toc158126380"/>
      <w:r w:rsidRPr="00383BAB">
        <w:rPr>
          <w:rFonts w:asciiTheme="minorHAnsi" w:hAnsiTheme="minorHAnsi" w:cstheme="minorHAnsi"/>
        </w:rPr>
        <w:t>Application de gestion</w:t>
      </w:r>
      <w:bookmarkEnd w:id="9"/>
    </w:p>
    <w:p w14:paraId="00A6F0DB" w14:textId="2C98DC4E" w:rsidR="00383BAB" w:rsidRPr="00383BAB" w:rsidRDefault="00383BAB" w:rsidP="00383BAB">
      <w:pPr>
        <w:pStyle w:val="Titre3"/>
        <w:rPr>
          <w:rFonts w:asciiTheme="minorHAnsi" w:hAnsiTheme="minorHAnsi" w:cstheme="minorHAnsi"/>
        </w:rPr>
      </w:pPr>
      <w:bookmarkStart w:id="10" w:name="_Toc158126381"/>
      <w:r w:rsidRPr="00383BAB">
        <w:rPr>
          <w:rFonts w:asciiTheme="minorHAnsi" w:hAnsiTheme="minorHAnsi" w:cstheme="minorHAnsi"/>
        </w:rPr>
        <w:t>Service</w:t>
      </w:r>
      <w:r w:rsidR="00607A57">
        <w:rPr>
          <w:rFonts w:asciiTheme="minorHAnsi" w:hAnsiTheme="minorHAnsi" w:cstheme="minorHAnsi"/>
        </w:rPr>
        <w:t>s</w:t>
      </w:r>
      <w:bookmarkEnd w:id="10"/>
    </w:p>
    <w:p w14:paraId="78126062" w14:textId="2DAF6321" w:rsidR="006A0734" w:rsidRPr="00383BAB" w:rsidRDefault="00383BAB" w:rsidP="006A0734">
      <w:pPr>
        <w:pStyle w:val="NormalWeb"/>
        <w:numPr>
          <w:ilvl w:val="0"/>
          <w:numId w:val="29"/>
        </w:numPr>
        <w:rPr>
          <w:rFonts w:asciiTheme="minorHAnsi" w:hAnsiTheme="minorHAnsi" w:cstheme="minorHAnsi"/>
        </w:rPr>
      </w:pPr>
      <w:r w:rsidRPr="00383BAB">
        <w:rPr>
          <w:rFonts w:asciiTheme="minorHAnsi" w:hAnsiTheme="minorHAnsi" w:cstheme="minorHAnsi"/>
        </w:rPr>
        <w:t>Hébergement</w:t>
      </w:r>
    </w:p>
    <w:p w14:paraId="740881B7" w14:textId="323098F1" w:rsidR="006A0734" w:rsidRPr="00383BAB" w:rsidRDefault="006A0734" w:rsidP="006A0734">
      <w:pPr>
        <w:numPr>
          <w:ilvl w:val="1"/>
          <w:numId w:val="29"/>
        </w:numPr>
        <w:spacing w:before="100" w:beforeAutospacing="1" w:after="100" w:afterAutospacing="1" w:line="240" w:lineRule="auto"/>
        <w:rPr>
          <w:rFonts w:cstheme="minorHAnsi"/>
        </w:rPr>
      </w:pPr>
      <w:r w:rsidRPr="00383BAB">
        <w:rPr>
          <w:rFonts w:cstheme="minorHAnsi"/>
          <w:b/>
          <w:bCs/>
        </w:rPr>
        <w:t>Description :</w:t>
      </w:r>
      <w:r w:rsidRPr="00383BAB">
        <w:rPr>
          <w:rFonts w:cstheme="minorHAnsi"/>
        </w:rPr>
        <w:t xml:space="preserve"> </w:t>
      </w:r>
      <w:r w:rsidR="00383BAB">
        <w:rPr>
          <w:rFonts w:cstheme="minorHAnsi"/>
        </w:rPr>
        <w:t>Hébergement des bases de données pour une période de 5 ans.</w:t>
      </w:r>
    </w:p>
    <w:p w14:paraId="17B7A81F" w14:textId="4E2E3A04" w:rsidR="006A0734" w:rsidRPr="00383BAB" w:rsidRDefault="006A0734" w:rsidP="00FA72EB">
      <w:pPr>
        <w:numPr>
          <w:ilvl w:val="1"/>
          <w:numId w:val="29"/>
        </w:numPr>
        <w:spacing w:before="100" w:beforeAutospacing="1" w:after="100" w:afterAutospacing="1" w:line="240" w:lineRule="auto"/>
        <w:rPr>
          <w:rFonts w:cstheme="minorHAnsi"/>
          <w:b/>
          <w:bCs/>
        </w:rPr>
      </w:pPr>
      <w:r w:rsidRPr="00383BAB">
        <w:rPr>
          <w:rFonts w:cstheme="minorHAnsi"/>
          <w:b/>
          <w:bCs/>
        </w:rPr>
        <w:t>Quantité :</w:t>
      </w:r>
      <w:r w:rsidRPr="00383BAB">
        <w:rPr>
          <w:rFonts w:cstheme="minorHAnsi"/>
        </w:rPr>
        <w:t xml:space="preserve"> </w:t>
      </w:r>
      <w:r w:rsidR="00383BAB" w:rsidRPr="00383BAB">
        <w:rPr>
          <w:rFonts w:cstheme="minorHAnsi"/>
        </w:rPr>
        <w:t>5 ans</w:t>
      </w:r>
    </w:p>
    <w:p w14:paraId="7BB95E43" w14:textId="1579F8C0" w:rsidR="006A0734" w:rsidRPr="00383BAB" w:rsidRDefault="006A0734" w:rsidP="006A0734">
      <w:pPr>
        <w:numPr>
          <w:ilvl w:val="1"/>
          <w:numId w:val="29"/>
        </w:numPr>
        <w:spacing w:before="100" w:beforeAutospacing="1" w:after="100" w:afterAutospacing="1" w:line="240" w:lineRule="auto"/>
        <w:rPr>
          <w:rFonts w:cstheme="minorHAnsi"/>
        </w:rPr>
      </w:pPr>
      <w:r w:rsidRPr="00383BAB">
        <w:rPr>
          <w:rFonts w:cstheme="minorHAnsi"/>
          <w:b/>
          <w:bCs/>
        </w:rPr>
        <w:t>Total :</w:t>
      </w:r>
      <w:r w:rsidRPr="00383BAB">
        <w:rPr>
          <w:rFonts w:cstheme="minorHAnsi"/>
        </w:rPr>
        <w:t xml:space="preserve"> </w:t>
      </w:r>
      <w:r w:rsidR="00383BAB">
        <w:rPr>
          <w:rFonts w:cstheme="minorHAnsi"/>
        </w:rPr>
        <w:t>30</w:t>
      </w:r>
      <w:r w:rsidR="00ED2790">
        <w:rPr>
          <w:rFonts w:cstheme="minorHAnsi"/>
        </w:rPr>
        <w:t>2$</w:t>
      </w:r>
    </w:p>
    <w:p w14:paraId="1162289A" w14:textId="29C65FC7" w:rsidR="006A0734" w:rsidRPr="00383BAB" w:rsidRDefault="00383BAB" w:rsidP="006A0734">
      <w:pPr>
        <w:pStyle w:val="NormalWeb"/>
        <w:numPr>
          <w:ilvl w:val="0"/>
          <w:numId w:val="29"/>
        </w:numPr>
        <w:rPr>
          <w:rFonts w:asciiTheme="minorHAnsi" w:hAnsiTheme="minorHAnsi" w:cstheme="minorHAnsi"/>
        </w:rPr>
      </w:pPr>
      <w:r w:rsidRPr="00383BAB">
        <w:rPr>
          <w:rFonts w:asciiTheme="minorHAnsi" w:hAnsiTheme="minorHAnsi" w:cstheme="minorHAnsi"/>
        </w:rPr>
        <w:t>Installation</w:t>
      </w:r>
    </w:p>
    <w:p w14:paraId="7DBC63F3" w14:textId="27875C9F" w:rsidR="006A0734" w:rsidRPr="00383BAB" w:rsidRDefault="006A0734" w:rsidP="006A0734">
      <w:pPr>
        <w:numPr>
          <w:ilvl w:val="1"/>
          <w:numId w:val="29"/>
        </w:numPr>
        <w:spacing w:before="100" w:beforeAutospacing="1" w:after="100" w:afterAutospacing="1" w:line="240" w:lineRule="auto"/>
        <w:rPr>
          <w:rFonts w:cstheme="minorHAnsi"/>
        </w:rPr>
      </w:pPr>
      <w:r w:rsidRPr="006311F8">
        <w:rPr>
          <w:rFonts w:cstheme="minorHAnsi"/>
          <w:b/>
          <w:bCs/>
        </w:rPr>
        <w:t>Description :</w:t>
      </w:r>
      <w:r w:rsidRPr="00383BAB">
        <w:rPr>
          <w:rFonts w:cstheme="minorHAnsi"/>
        </w:rPr>
        <w:t xml:space="preserve"> </w:t>
      </w:r>
      <w:r w:rsidR="00383BAB">
        <w:rPr>
          <w:rFonts w:cstheme="minorHAnsi"/>
        </w:rPr>
        <w:t>Installation de l’application sur les ordinateurs des employés.</w:t>
      </w:r>
    </w:p>
    <w:p w14:paraId="3F535079" w14:textId="773317AD" w:rsidR="006A0734" w:rsidRPr="00383BAB" w:rsidRDefault="006A0734" w:rsidP="006A0734">
      <w:pPr>
        <w:numPr>
          <w:ilvl w:val="1"/>
          <w:numId w:val="29"/>
        </w:numPr>
        <w:spacing w:before="100" w:beforeAutospacing="1" w:after="100" w:afterAutospacing="1" w:line="240" w:lineRule="auto"/>
        <w:rPr>
          <w:rFonts w:cstheme="minorHAnsi"/>
        </w:rPr>
      </w:pPr>
      <w:r w:rsidRPr="006311F8">
        <w:rPr>
          <w:rFonts w:cstheme="minorHAnsi"/>
          <w:b/>
          <w:bCs/>
        </w:rPr>
        <w:t>Quantité :</w:t>
      </w:r>
      <w:r w:rsidRPr="00383BAB">
        <w:rPr>
          <w:rFonts w:cstheme="minorHAnsi"/>
        </w:rPr>
        <w:t xml:space="preserve"> </w:t>
      </w:r>
      <w:r w:rsidR="006311F8">
        <w:rPr>
          <w:rFonts w:cstheme="minorHAnsi"/>
        </w:rPr>
        <w:t xml:space="preserve">1 </w:t>
      </w:r>
      <w:r w:rsidR="00383BAB">
        <w:rPr>
          <w:rFonts w:cstheme="minorHAnsi"/>
        </w:rPr>
        <w:t>heure</w:t>
      </w:r>
      <w:r w:rsidR="006311F8">
        <w:rPr>
          <w:rFonts w:cstheme="minorHAnsi"/>
        </w:rPr>
        <w:t>/Ordinateur</w:t>
      </w:r>
    </w:p>
    <w:p w14:paraId="7A42FAB6" w14:textId="2EA2184B" w:rsidR="006A0734" w:rsidRPr="00383BAB" w:rsidRDefault="006A0734" w:rsidP="006A0734">
      <w:pPr>
        <w:numPr>
          <w:ilvl w:val="1"/>
          <w:numId w:val="29"/>
        </w:numPr>
        <w:spacing w:before="100" w:beforeAutospacing="1" w:after="100" w:afterAutospacing="1" w:line="240" w:lineRule="auto"/>
        <w:rPr>
          <w:rFonts w:cstheme="minorHAnsi"/>
        </w:rPr>
      </w:pPr>
      <w:r w:rsidRPr="006311F8">
        <w:rPr>
          <w:rFonts w:cstheme="minorHAnsi"/>
          <w:b/>
          <w:bCs/>
        </w:rPr>
        <w:t>Prix unitaire :</w:t>
      </w:r>
      <w:r w:rsidRPr="00383BAB">
        <w:rPr>
          <w:rFonts w:cstheme="minorHAnsi"/>
        </w:rPr>
        <w:t xml:space="preserve"> </w:t>
      </w:r>
      <w:r w:rsidR="00383BAB">
        <w:rPr>
          <w:rFonts w:cstheme="minorHAnsi"/>
        </w:rPr>
        <w:t>100$</w:t>
      </w:r>
      <w:r w:rsidR="006311F8">
        <w:rPr>
          <w:rFonts w:cstheme="minorHAnsi"/>
        </w:rPr>
        <w:t>/Ordinateur</w:t>
      </w:r>
    </w:p>
    <w:p w14:paraId="76990044" w14:textId="7AE9A1C5" w:rsidR="006A0734" w:rsidRDefault="006A0734" w:rsidP="006A0734">
      <w:pPr>
        <w:numPr>
          <w:ilvl w:val="1"/>
          <w:numId w:val="29"/>
        </w:numPr>
        <w:spacing w:before="100" w:beforeAutospacing="1" w:after="100" w:afterAutospacing="1" w:line="240" w:lineRule="auto"/>
        <w:rPr>
          <w:rFonts w:cstheme="minorHAnsi"/>
        </w:rPr>
      </w:pPr>
      <w:r w:rsidRPr="006311F8">
        <w:rPr>
          <w:rFonts w:cstheme="minorHAnsi"/>
          <w:b/>
          <w:bCs/>
        </w:rPr>
        <w:t>Total :</w:t>
      </w:r>
      <w:r w:rsidRPr="00383BAB">
        <w:rPr>
          <w:rFonts w:cstheme="minorHAnsi"/>
        </w:rPr>
        <w:t xml:space="preserve"> </w:t>
      </w:r>
      <w:r w:rsidR="006311F8">
        <w:rPr>
          <w:rFonts w:cstheme="minorHAnsi"/>
        </w:rPr>
        <w:t>100$ * Nombre d’ordinateur</w:t>
      </w:r>
      <w:r w:rsidR="00607A57">
        <w:rPr>
          <w:rFonts w:cstheme="minorHAnsi"/>
        </w:rPr>
        <w:t>s</w:t>
      </w:r>
    </w:p>
    <w:p w14:paraId="21CB7D94" w14:textId="7B2616CE" w:rsidR="00F20DCF" w:rsidRPr="00383BAB" w:rsidRDefault="00F20DCF" w:rsidP="00F20DCF">
      <w:pPr>
        <w:pStyle w:val="Titre2"/>
        <w:rPr>
          <w:rFonts w:asciiTheme="minorHAnsi" w:hAnsiTheme="minorHAnsi" w:cstheme="minorHAnsi"/>
        </w:rPr>
      </w:pPr>
      <w:bookmarkStart w:id="11" w:name="_Toc158126382"/>
      <w:r>
        <w:rPr>
          <w:rFonts w:asciiTheme="minorHAnsi" w:hAnsiTheme="minorHAnsi" w:cstheme="minorHAnsi"/>
        </w:rPr>
        <w:t>Système de vente de billets sur guichets autonomes</w:t>
      </w:r>
      <w:bookmarkEnd w:id="11"/>
    </w:p>
    <w:p w14:paraId="169D6059" w14:textId="7F486B88" w:rsidR="00F20DCF" w:rsidRPr="00383BAB" w:rsidRDefault="00F20DCF" w:rsidP="00F20DCF">
      <w:pPr>
        <w:pStyle w:val="Titre3"/>
        <w:rPr>
          <w:rFonts w:asciiTheme="minorHAnsi" w:hAnsiTheme="minorHAnsi" w:cstheme="minorHAnsi"/>
        </w:rPr>
      </w:pPr>
      <w:bookmarkStart w:id="12" w:name="_Toc158126383"/>
      <w:r w:rsidRPr="00383BAB">
        <w:rPr>
          <w:rFonts w:asciiTheme="minorHAnsi" w:hAnsiTheme="minorHAnsi" w:cstheme="minorHAnsi"/>
        </w:rPr>
        <w:t>Service</w:t>
      </w:r>
      <w:r w:rsidR="00607A57">
        <w:rPr>
          <w:rFonts w:asciiTheme="minorHAnsi" w:hAnsiTheme="minorHAnsi" w:cstheme="minorHAnsi"/>
        </w:rPr>
        <w:t>s</w:t>
      </w:r>
      <w:bookmarkEnd w:id="12"/>
    </w:p>
    <w:p w14:paraId="2E85F80C" w14:textId="2370A2F9" w:rsidR="00F20DCF" w:rsidRPr="00383BAB" w:rsidRDefault="00607A57" w:rsidP="00F20DCF">
      <w:pPr>
        <w:pStyle w:val="NormalWeb"/>
        <w:numPr>
          <w:ilvl w:val="0"/>
          <w:numId w:val="34"/>
        </w:numPr>
        <w:rPr>
          <w:rFonts w:asciiTheme="minorHAnsi" w:hAnsiTheme="minorHAnsi" w:cstheme="minorHAnsi"/>
        </w:rPr>
      </w:pPr>
      <w:r>
        <w:rPr>
          <w:rFonts w:asciiTheme="minorHAnsi" w:hAnsiTheme="minorHAnsi" w:cstheme="minorHAnsi"/>
        </w:rPr>
        <w:t>Installation</w:t>
      </w:r>
    </w:p>
    <w:p w14:paraId="6489A34C" w14:textId="0CD5CFBE" w:rsidR="00F20DCF" w:rsidRPr="00383BAB" w:rsidRDefault="00F20DCF" w:rsidP="00F20DCF">
      <w:pPr>
        <w:numPr>
          <w:ilvl w:val="1"/>
          <w:numId w:val="34"/>
        </w:numPr>
        <w:spacing w:before="100" w:beforeAutospacing="1" w:after="100" w:afterAutospacing="1" w:line="240" w:lineRule="auto"/>
        <w:rPr>
          <w:rFonts w:cstheme="minorHAnsi"/>
        </w:rPr>
      </w:pPr>
      <w:r w:rsidRPr="00383BAB">
        <w:rPr>
          <w:rFonts w:cstheme="minorHAnsi"/>
          <w:b/>
          <w:bCs/>
        </w:rPr>
        <w:t>Description :</w:t>
      </w:r>
      <w:r w:rsidRPr="00383BAB">
        <w:rPr>
          <w:rFonts w:cstheme="minorHAnsi"/>
        </w:rPr>
        <w:t xml:space="preserve"> </w:t>
      </w:r>
      <w:r w:rsidR="00607A57">
        <w:rPr>
          <w:rFonts w:cstheme="minorHAnsi"/>
        </w:rPr>
        <w:t>Installation des bornes pour les guichets autonomes</w:t>
      </w:r>
    </w:p>
    <w:p w14:paraId="0F4A8AA1" w14:textId="3F8C1A0B" w:rsidR="00F20DCF" w:rsidRPr="00607A57" w:rsidRDefault="00F20DCF" w:rsidP="00F20DCF">
      <w:pPr>
        <w:numPr>
          <w:ilvl w:val="1"/>
          <w:numId w:val="34"/>
        </w:numPr>
        <w:spacing w:before="100" w:beforeAutospacing="1" w:after="100" w:afterAutospacing="1" w:line="240" w:lineRule="auto"/>
        <w:rPr>
          <w:rFonts w:cstheme="minorHAnsi"/>
          <w:b/>
          <w:bCs/>
        </w:rPr>
      </w:pPr>
      <w:r w:rsidRPr="00383BAB">
        <w:rPr>
          <w:rFonts w:cstheme="minorHAnsi"/>
          <w:b/>
          <w:bCs/>
        </w:rPr>
        <w:t>Quantité :</w:t>
      </w:r>
      <w:r w:rsidRPr="00383BAB">
        <w:rPr>
          <w:rFonts w:cstheme="minorHAnsi"/>
        </w:rPr>
        <w:t xml:space="preserve"> </w:t>
      </w:r>
      <w:r w:rsidR="00607A57">
        <w:rPr>
          <w:rFonts w:cstheme="minorHAnsi"/>
        </w:rPr>
        <w:t>4 heures/Borne</w:t>
      </w:r>
    </w:p>
    <w:p w14:paraId="4D6CB3B8" w14:textId="19C8FC4D" w:rsidR="00607A57" w:rsidRPr="00383BAB" w:rsidRDefault="00607A57" w:rsidP="00F20DCF">
      <w:pPr>
        <w:numPr>
          <w:ilvl w:val="1"/>
          <w:numId w:val="34"/>
        </w:numPr>
        <w:spacing w:before="100" w:beforeAutospacing="1" w:after="100" w:afterAutospacing="1" w:line="240" w:lineRule="auto"/>
        <w:rPr>
          <w:rFonts w:cstheme="minorHAnsi"/>
          <w:b/>
          <w:bCs/>
        </w:rPr>
      </w:pPr>
      <w:r>
        <w:rPr>
          <w:rFonts w:cstheme="minorHAnsi"/>
          <w:b/>
          <w:bCs/>
        </w:rPr>
        <w:t xml:space="preserve">Prix unitaire : </w:t>
      </w:r>
      <w:r>
        <w:rPr>
          <w:rFonts w:cstheme="minorHAnsi"/>
        </w:rPr>
        <w:t>400$/Borne</w:t>
      </w:r>
    </w:p>
    <w:p w14:paraId="39B50B2B" w14:textId="4ACA4AF0" w:rsidR="00F20DCF" w:rsidRPr="00383BAB" w:rsidRDefault="00F20DCF" w:rsidP="00F20DCF">
      <w:pPr>
        <w:numPr>
          <w:ilvl w:val="1"/>
          <w:numId w:val="34"/>
        </w:numPr>
        <w:spacing w:before="100" w:beforeAutospacing="1" w:after="100" w:afterAutospacing="1" w:line="240" w:lineRule="auto"/>
        <w:rPr>
          <w:rFonts w:cstheme="minorHAnsi"/>
        </w:rPr>
      </w:pPr>
      <w:r w:rsidRPr="00383BAB">
        <w:rPr>
          <w:rFonts w:cstheme="minorHAnsi"/>
          <w:b/>
          <w:bCs/>
        </w:rPr>
        <w:t>Total :</w:t>
      </w:r>
      <w:r w:rsidR="00607A57">
        <w:rPr>
          <w:rFonts w:cstheme="minorHAnsi"/>
          <w:b/>
          <w:bCs/>
        </w:rPr>
        <w:t xml:space="preserve"> </w:t>
      </w:r>
      <w:r w:rsidR="00607A57">
        <w:rPr>
          <w:rFonts w:cstheme="minorHAnsi"/>
        </w:rPr>
        <w:t>400$ * Nombre de bornes</w:t>
      </w:r>
      <w:r w:rsidR="00607A57">
        <w:rPr>
          <w:rStyle w:val="Appelnotedebasdep"/>
          <w:rFonts w:cstheme="minorHAnsi"/>
        </w:rPr>
        <w:footnoteReference w:id="1"/>
      </w:r>
    </w:p>
    <w:p w14:paraId="6238380F" w14:textId="42D3D70D" w:rsidR="00F20DCF" w:rsidRDefault="00607A57" w:rsidP="00607A57">
      <w:pPr>
        <w:pStyle w:val="Titre3"/>
      </w:pPr>
      <w:bookmarkStart w:id="13" w:name="_Toc158126384"/>
      <w:r>
        <w:t>Matériels</w:t>
      </w:r>
      <w:bookmarkEnd w:id="13"/>
    </w:p>
    <w:p w14:paraId="7F62B2E4" w14:textId="7DE57A66" w:rsidR="00607A57" w:rsidRDefault="00607A57" w:rsidP="00607A57">
      <w:pPr>
        <w:pStyle w:val="Paragraphedeliste"/>
        <w:numPr>
          <w:ilvl w:val="0"/>
          <w:numId w:val="35"/>
        </w:numPr>
        <w:spacing w:before="100" w:beforeAutospacing="1" w:after="100" w:afterAutospacing="1" w:line="240" w:lineRule="auto"/>
        <w:rPr>
          <w:rFonts w:cstheme="minorHAnsi"/>
        </w:rPr>
      </w:pPr>
      <w:r>
        <w:rPr>
          <w:rFonts w:cstheme="minorHAnsi"/>
        </w:rPr>
        <w:t>Ordinateur</w:t>
      </w:r>
    </w:p>
    <w:p w14:paraId="5869F01F" w14:textId="5AE4642B" w:rsid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 xml:space="preserve">Description : </w:t>
      </w:r>
      <w:r>
        <w:rPr>
          <w:rFonts w:cstheme="minorHAnsi"/>
        </w:rPr>
        <w:t xml:space="preserve">Mini-PC avec onboard Wi-Fi inclus. </w:t>
      </w:r>
    </w:p>
    <w:p w14:paraId="3C54E1CA" w14:textId="0C4186E1" w:rsid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 xml:space="preserve">Quantité : </w:t>
      </w:r>
      <w:r>
        <w:rPr>
          <w:rFonts w:cstheme="minorHAnsi"/>
        </w:rPr>
        <w:t>4 unités</w:t>
      </w:r>
    </w:p>
    <w:p w14:paraId="57203111" w14:textId="1D0A122C" w:rsid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 xml:space="preserve">Prix unitaire : </w:t>
      </w:r>
      <w:r>
        <w:rPr>
          <w:rFonts w:cstheme="minorHAnsi"/>
        </w:rPr>
        <w:t>300$</w:t>
      </w:r>
    </w:p>
    <w:p w14:paraId="7BD8FA7B" w14:textId="1B73BEEB" w:rsid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Total :</w:t>
      </w:r>
      <w:r>
        <w:rPr>
          <w:rFonts w:cstheme="minorHAnsi"/>
        </w:rPr>
        <w:t xml:space="preserve"> 1200$</w:t>
      </w:r>
    </w:p>
    <w:p w14:paraId="25A750FA" w14:textId="58BCE7D0" w:rsidR="00607A57" w:rsidRDefault="00607A57" w:rsidP="00607A57">
      <w:pPr>
        <w:pStyle w:val="Paragraphedeliste"/>
        <w:numPr>
          <w:ilvl w:val="0"/>
          <w:numId w:val="35"/>
        </w:numPr>
        <w:spacing w:before="100" w:beforeAutospacing="1" w:after="100" w:afterAutospacing="1" w:line="240" w:lineRule="auto"/>
        <w:rPr>
          <w:rFonts w:cstheme="minorHAnsi"/>
        </w:rPr>
      </w:pPr>
      <w:r>
        <w:rPr>
          <w:rFonts w:cstheme="minorHAnsi"/>
        </w:rPr>
        <w:t>Écran tactile</w:t>
      </w:r>
    </w:p>
    <w:p w14:paraId="65BF7FA8" w14:textId="2CA03C3C" w:rsid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 xml:space="preserve">Description : </w:t>
      </w:r>
      <w:r w:rsidR="00023AD6">
        <w:rPr>
          <w:rFonts w:cstheme="minorHAnsi"/>
        </w:rPr>
        <w:t>Écran tactile 12 pouces avec connexion HDMI.</w:t>
      </w:r>
    </w:p>
    <w:p w14:paraId="2DD94EBD" w14:textId="5DE5A1E7" w:rsidR="00811154" w:rsidRP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Quantité :</w:t>
      </w:r>
      <w:r w:rsidR="00023AD6">
        <w:rPr>
          <w:rFonts w:cstheme="minorHAnsi"/>
          <w:b/>
          <w:bCs/>
        </w:rPr>
        <w:t xml:space="preserve"> </w:t>
      </w:r>
      <w:r w:rsidR="00023AD6">
        <w:rPr>
          <w:rFonts w:cstheme="minorHAnsi"/>
        </w:rPr>
        <w:t>4 unités</w:t>
      </w:r>
    </w:p>
    <w:p w14:paraId="17BD5DD8" w14:textId="24B1BD74" w:rsidR="00811154" w:rsidRP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 xml:space="preserve">Prix unitaire : </w:t>
      </w:r>
      <w:r>
        <w:rPr>
          <w:rFonts w:cstheme="minorHAnsi"/>
        </w:rPr>
        <w:t>250$</w:t>
      </w:r>
    </w:p>
    <w:p w14:paraId="5685A818" w14:textId="65A92307" w:rsidR="00811154" w:rsidRDefault="00811154" w:rsidP="00811154">
      <w:pPr>
        <w:pStyle w:val="Paragraphedeliste"/>
        <w:numPr>
          <w:ilvl w:val="1"/>
          <w:numId w:val="35"/>
        </w:numPr>
        <w:spacing w:before="100" w:beforeAutospacing="1" w:after="100" w:afterAutospacing="1" w:line="240" w:lineRule="auto"/>
        <w:rPr>
          <w:rFonts w:cstheme="minorHAnsi"/>
        </w:rPr>
      </w:pPr>
      <w:r>
        <w:rPr>
          <w:rFonts w:cstheme="minorHAnsi"/>
          <w:b/>
          <w:bCs/>
        </w:rPr>
        <w:t xml:space="preserve">Total : </w:t>
      </w:r>
      <w:r w:rsidR="00023AD6" w:rsidRPr="00023AD6">
        <w:rPr>
          <w:rFonts w:cstheme="minorHAnsi"/>
        </w:rPr>
        <w:t>1000</w:t>
      </w:r>
      <w:r w:rsidR="00023AD6">
        <w:rPr>
          <w:rFonts w:cstheme="minorHAnsi"/>
        </w:rPr>
        <w:t>$</w:t>
      </w:r>
    </w:p>
    <w:p w14:paraId="160A2C51" w14:textId="097F2AEE" w:rsidR="00607A57" w:rsidRDefault="00607A57" w:rsidP="00607A57">
      <w:pPr>
        <w:pStyle w:val="Paragraphedeliste"/>
        <w:numPr>
          <w:ilvl w:val="0"/>
          <w:numId w:val="35"/>
        </w:numPr>
        <w:spacing w:before="100" w:beforeAutospacing="1" w:after="100" w:afterAutospacing="1" w:line="240" w:lineRule="auto"/>
        <w:rPr>
          <w:rFonts w:cstheme="minorHAnsi"/>
        </w:rPr>
      </w:pPr>
      <w:r>
        <w:rPr>
          <w:rFonts w:cstheme="minorHAnsi"/>
        </w:rPr>
        <w:t>Câble HDMI</w:t>
      </w:r>
    </w:p>
    <w:p w14:paraId="79F63D8C" w14:textId="4B01BB9B" w:rsidR="005D6FEB" w:rsidRPr="005D6FEB" w:rsidRDefault="005D6FEB" w:rsidP="005D6FEB">
      <w:pPr>
        <w:pStyle w:val="Paragraphedeliste"/>
        <w:numPr>
          <w:ilvl w:val="1"/>
          <w:numId w:val="35"/>
        </w:numPr>
        <w:spacing w:before="100" w:beforeAutospacing="1" w:after="100" w:afterAutospacing="1" w:line="240" w:lineRule="auto"/>
        <w:rPr>
          <w:rFonts w:cstheme="minorHAnsi"/>
        </w:rPr>
      </w:pPr>
      <w:r>
        <w:rPr>
          <w:rFonts w:cstheme="minorHAnsi"/>
          <w:b/>
          <w:bCs/>
        </w:rPr>
        <w:t xml:space="preserve">Description : </w:t>
      </w:r>
      <w:r w:rsidRPr="005D6FEB">
        <w:rPr>
          <w:rFonts w:cstheme="minorHAnsi"/>
        </w:rPr>
        <w:t>C</w:t>
      </w:r>
      <w:r>
        <w:rPr>
          <w:rFonts w:cstheme="minorHAnsi"/>
        </w:rPr>
        <w:t>âble HDMI 1 pied tressé.</w:t>
      </w:r>
    </w:p>
    <w:p w14:paraId="717275EA" w14:textId="054C169E" w:rsidR="005D6FEB" w:rsidRPr="005D6FEB" w:rsidRDefault="005D6FEB" w:rsidP="005D6FEB">
      <w:pPr>
        <w:pStyle w:val="Paragraphedeliste"/>
        <w:numPr>
          <w:ilvl w:val="1"/>
          <w:numId w:val="35"/>
        </w:numPr>
        <w:spacing w:before="100" w:beforeAutospacing="1" w:after="100" w:afterAutospacing="1" w:line="240" w:lineRule="auto"/>
        <w:rPr>
          <w:rFonts w:cstheme="minorHAnsi"/>
        </w:rPr>
      </w:pPr>
      <w:r>
        <w:rPr>
          <w:rFonts w:cstheme="minorHAnsi"/>
          <w:b/>
          <w:bCs/>
        </w:rPr>
        <w:t xml:space="preserve">Quantité : </w:t>
      </w:r>
      <w:r>
        <w:rPr>
          <w:rFonts w:cstheme="minorHAnsi"/>
        </w:rPr>
        <w:t>4 unités</w:t>
      </w:r>
    </w:p>
    <w:p w14:paraId="226062B4" w14:textId="7AB323B5" w:rsidR="005D6FEB" w:rsidRPr="005D6FEB" w:rsidRDefault="005D6FEB" w:rsidP="005D6FEB">
      <w:pPr>
        <w:pStyle w:val="Paragraphedeliste"/>
        <w:numPr>
          <w:ilvl w:val="1"/>
          <w:numId w:val="35"/>
        </w:numPr>
        <w:spacing w:before="100" w:beforeAutospacing="1" w:after="100" w:afterAutospacing="1" w:line="240" w:lineRule="auto"/>
        <w:rPr>
          <w:rFonts w:cstheme="minorHAnsi"/>
        </w:rPr>
      </w:pPr>
      <w:r>
        <w:rPr>
          <w:rFonts w:cstheme="minorHAnsi"/>
          <w:b/>
          <w:bCs/>
        </w:rPr>
        <w:t xml:space="preserve">Prix unitaire : </w:t>
      </w:r>
      <w:r w:rsidRPr="005D6FEB">
        <w:rPr>
          <w:rFonts w:cstheme="minorHAnsi"/>
        </w:rPr>
        <w:t>12$</w:t>
      </w:r>
    </w:p>
    <w:p w14:paraId="62E4CD1A" w14:textId="2F1A4338" w:rsidR="005D6FEB" w:rsidRDefault="005D6FEB" w:rsidP="005D6FEB">
      <w:pPr>
        <w:pStyle w:val="Paragraphedeliste"/>
        <w:numPr>
          <w:ilvl w:val="1"/>
          <w:numId w:val="35"/>
        </w:numPr>
        <w:spacing w:before="100" w:beforeAutospacing="1" w:after="100" w:afterAutospacing="1" w:line="240" w:lineRule="auto"/>
        <w:rPr>
          <w:rFonts w:cstheme="minorHAnsi"/>
        </w:rPr>
      </w:pPr>
      <w:r>
        <w:rPr>
          <w:rFonts w:cstheme="minorHAnsi"/>
          <w:b/>
          <w:bCs/>
        </w:rPr>
        <w:t xml:space="preserve">Total : </w:t>
      </w:r>
      <w:r w:rsidRPr="005D6FEB">
        <w:rPr>
          <w:rFonts w:cstheme="minorHAnsi"/>
        </w:rPr>
        <w:t>48$</w:t>
      </w:r>
    </w:p>
    <w:p w14:paraId="238CC939" w14:textId="64D06F5A" w:rsidR="00811154" w:rsidRDefault="00811154" w:rsidP="00607A57">
      <w:pPr>
        <w:pStyle w:val="Paragraphedeliste"/>
        <w:numPr>
          <w:ilvl w:val="0"/>
          <w:numId w:val="35"/>
        </w:numPr>
        <w:spacing w:before="100" w:beforeAutospacing="1" w:after="100" w:afterAutospacing="1" w:line="240" w:lineRule="auto"/>
        <w:rPr>
          <w:rFonts w:cstheme="minorHAnsi"/>
        </w:rPr>
      </w:pPr>
      <w:r>
        <w:rPr>
          <w:rFonts w:cstheme="minorHAnsi"/>
        </w:rPr>
        <w:lastRenderedPageBreak/>
        <w:t>Divers</w:t>
      </w:r>
    </w:p>
    <w:p w14:paraId="6ED892C0" w14:textId="0D4427BA" w:rsidR="005D6FEB" w:rsidRPr="005D6FEB" w:rsidRDefault="005D6FEB" w:rsidP="005D6FEB">
      <w:pPr>
        <w:pStyle w:val="Paragraphedeliste"/>
        <w:numPr>
          <w:ilvl w:val="1"/>
          <w:numId w:val="35"/>
        </w:numPr>
        <w:spacing w:before="100" w:beforeAutospacing="1" w:after="100" w:afterAutospacing="1" w:line="240" w:lineRule="auto"/>
        <w:rPr>
          <w:rFonts w:cstheme="minorHAnsi"/>
        </w:rPr>
      </w:pPr>
      <w:r w:rsidRPr="005D6FEB">
        <w:rPr>
          <w:rFonts w:cstheme="minorHAnsi"/>
          <w:b/>
          <w:bCs/>
        </w:rPr>
        <w:t>Description :</w:t>
      </w:r>
      <w:r w:rsidRPr="005D6FEB">
        <w:rPr>
          <w:rFonts w:cstheme="minorHAnsi"/>
          <w:b/>
          <w:bCs/>
        </w:rPr>
        <w:t xml:space="preserve"> </w:t>
      </w:r>
      <w:r>
        <w:rPr>
          <w:rFonts w:cstheme="minorHAnsi"/>
        </w:rPr>
        <w:t>Rubans autoagrippant</w:t>
      </w:r>
      <w:r w:rsidRPr="005D6FEB">
        <w:rPr>
          <w:rFonts w:cstheme="minorHAnsi"/>
        </w:rPr>
        <w:t>, Attache</w:t>
      </w:r>
      <w:r>
        <w:rPr>
          <w:rFonts w:cstheme="minorHAnsi"/>
        </w:rPr>
        <w:t>s</w:t>
      </w:r>
      <w:r w:rsidRPr="005D6FEB">
        <w:rPr>
          <w:rFonts w:cstheme="minorHAnsi"/>
        </w:rPr>
        <w:t xml:space="preserve"> autobloquante</w:t>
      </w:r>
      <w:r>
        <w:rPr>
          <w:rFonts w:cstheme="minorHAnsi"/>
        </w:rPr>
        <w:t>, Boulons.</w:t>
      </w:r>
    </w:p>
    <w:p w14:paraId="00DEE2FB" w14:textId="2345F68A" w:rsidR="005D6FEB" w:rsidRDefault="005D6FEB" w:rsidP="005D6FEB">
      <w:pPr>
        <w:pStyle w:val="Paragraphedeliste"/>
        <w:numPr>
          <w:ilvl w:val="1"/>
          <w:numId w:val="35"/>
        </w:numPr>
        <w:spacing w:before="100" w:beforeAutospacing="1" w:after="100" w:afterAutospacing="1" w:line="240" w:lineRule="auto"/>
        <w:rPr>
          <w:rFonts w:cstheme="minorHAnsi"/>
        </w:rPr>
      </w:pPr>
      <w:r>
        <w:rPr>
          <w:rFonts w:cstheme="minorHAnsi"/>
          <w:b/>
          <w:bCs/>
        </w:rPr>
        <w:t>Total :</w:t>
      </w:r>
      <w:r>
        <w:rPr>
          <w:rFonts w:cstheme="minorHAnsi"/>
          <w:b/>
          <w:bCs/>
        </w:rPr>
        <w:t xml:space="preserve"> </w:t>
      </w:r>
      <w:r w:rsidRPr="005D6FEB">
        <w:rPr>
          <w:rFonts w:cstheme="minorHAnsi"/>
        </w:rPr>
        <w:t>50</w:t>
      </w:r>
      <w:r w:rsidRPr="005D6FEB">
        <w:rPr>
          <w:rFonts w:cstheme="minorHAnsi"/>
        </w:rPr>
        <w:t>$</w:t>
      </w:r>
    </w:p>
    <w:p w14:paraId="55A434C8" w14:textId="4C3FDC37" w:rsidR="00607A57" w:rsidRPr="00607A57" w:rsidRDefault="00607A57" w:rsidP="00607A57">
      <w:pPr>
        <w:spacing w:before="100" w:beforeAutospacing="1" w:after="100" w:afterAutospacing="1" w:line="240" w:lineRule="auto"/>
        <w:rPr>
          <w:rFonts w:cstheme="minorHAnsi"/>
          <w:i/>
          <w:iCs/>
        </w:rPr>
      </w:pPr>
      <w:r>
        <w:rPr>
          <w:rFonts w:cstheme="minorHAnsi"/>
          <w:i/>
          <w:iCs/>
        </w:rPr>
        <w:t>N.B. Cette solution assume que le client possède un réseau sans-fils avec les capacités suffisante afin de fournir un accès internet stable aux guichets autonomes.</w:t>
      </w:r>
    </w:p>
    <w:p w14:paraId="2C85CEC2" w14:textId="77777777" w:rsidR="00ED2790" w:rsidRDefault="00ED2790">
      <w:pPr>
        <w:rPr>
          <w:rFonts w:eastAsiaTheme="majorEastAsia" w:cstheme="minorHAnsi"/>
          <w:color w:val="2F5496" w:themeColor="accent1" w:themeShade="BF"/>
          <w:sz w:val="36"/>
          <w:szCs w:val="36"/>
        </w:rPr>
      </w:pPr>
      <w:r>
        <w:rPr>
          <w:rFonts w:cstheme="minorHAnsi"/>
        </w:rPr>
        <w:br w:type="page"/>
      </w:r>
    </w:p>
    <w:p w14:paraId="73E6282B" w14:textId="460442DC" w:rsidR="006A0734" w:rsidRPr="00383BAB" w:rsidRDefault="006A0734" w:rsidP="00383BAB">
      <w:pPr>
        <w:pStyle w:val="Titre1"/>
        <w:rPr>
          <w:rFonts w:asciiTheme="minorHAnsi" w:hAnsiTheme="minorHAnsi" w:cstheme="minorHAnsi"/>
        </w:rPr>
      </w:pPr>
      <w:bookmarkStart w:id="14" w:name="_Toc158126385"/>
      <w:r w:rsidRPr="00383BAB">
        <w:rPr>
          <w:rFonts w:asciiTheme="minorHAnsi" w:hAnsiTheme="minorHAnsi" w:cstheme="minorHAnsi"/>
        </w:rPr>
        <w:lastRenderedPageBreak/>
        <w:t>Coûts</w:t>
      </w:r>
      <w:r w:rsidR="00383BAB" w:rsidRPr="00383BAB">
        <w:rPr>
          <w:rFonts w:asciiTheme="minorHAnsi" w:hAnsiTheme="minorHAnsi" w:cstheme="minorHAnsi"/>
        </w:rPr>
        <w:t xml:space="preserve"> totaux</w:t>
      </w:r>
      <w:bookmarkEnd w:id="14"/>
    </w:p>
    <w:p w14:paraId="5F9FE7C4" w14:textId="5D5A87B5" w:rsidR="006A0734" w:rsidRPr="00383BAB" w:rsidRDefault="006A0734" w:rsidP="006A0734">
      <w:pPr>
        <w:numPr>
          <w:ilvl w:val="0"/>
          <w:numId w:val="31"/>
        </w:numPr>
        <w:spacing w:before="100" w:beforeAutospacing="1" w:after="100" w:afterAutospacing="1" w:line="240" w:lineRule="auto"/>
        <w:rPr>
          <w:rFonts w:cstheme="minorHAnsi"/>
        </w:rPr>
      </w:pPr>
      <w:r w:rsidRPr="00383BAB">
        <w:rPr>
          <w:rStyle w:val="lev"/>
          <w:rFonts w:cstheme="minorHAnsi"/>
        </w:rPr>
        <w:t>Sous-total</w:t>
      </w:r>
      <w:r w:rsidRPr="00383BAB">
        <w:rPr>
          <w:rFonts w:cstheme="minorHAnsi"/>
        </w:rPr>
        <w:t xml:space="preserve"> : </w:t>
      </w:r>
      <w:r w:rsidR="00ED2790">
        <w:rPr>
          <w:rFonts w:cstheme="minorHAnsi"/>
        </w:rPr>
        <w:t>4400$</w:t>
      </w:r>
    </w:p>
    <w:p w14:paraId="148B24A5" w14:textId="798CC4A7" w:rsidR="006A0734" w:rsidRPr="00383BAB" w:rsidRDefault="006A0734" w:rsidP="006A0734">
      <w:pPr>
        <w:numPr>
          <w:ilvl w:val="0"/>
          <w:numId w:val="31"/>
        </w:numPr>
        <w:spacing w:before="100" w:beforeAutospacing="1" w:after="100" w:afterAutospacing="1" w:line="240" w:lineRule="auto"/>
        <w:rPr>
          <w:rFonts w:cstheme="minorHAnsi"/>
        </w:rPr>
      </w:pPr>
      <w:r w:rsidRPr="00383BAB">
        <w:rPr>
          <w:rStyle w:val="lev"/>
          <w:rFonts w:cstheme="minorHAnsi"/>
        </w:rPr>
        <w:t>TPS</w:t>
      </w:r>
      <w:r w:rsidRPr="00383BAB">
        <w:rPr>
          <w:rFonts w:cstheme="minorHAnsi"/>
        </w:rPr>
        <w:t xml:space="preserve"> (5%) : </w:t>
      </w:r>
      <w:r w:rsidR="00ED2790">
        <w:rPr>
          <w:rFonts w:cstheme="minorHAnsi"/>
        </w:rPr>
        <w:t>220$</w:t>
      </w:r>
    </w:p>
    <w:p w14:paraId="39098AA2" w14:textId="3C016D22" w:rsidR="006A0734" w:rsidRPr="00383BAB" w:rsidRDefault="006A0734" w:rsidP="006A0734">
      <w:pPr>
        <w:numPr>
          <w:ilvl w:val="0"/>
          <w:numId w:val="31"/>
        </w:numPr>
        <w:spacing w:before="100" w:beforeAutospacing="1" w:after="100" w:afterAutospacing="1" w:line="240" w:lineRule="auto"/>
        <w:rPr>
          <w:rFonts w:cstheme="minorHAnsi"/>
        </w:rPr>
      </w:pPr>
      <w:r w:rsidRPr="00383BAB">
        <w:rPr>
          <w:rStyle w:val="lev"/>
          <w:rFonts w:cstheme="minorHAnsi"/>
        </w:rPr>
        <w:t>TVQ</w:t>
      </w:r>
      <w:r w:rsidRPr="00383BAB">
        <w:rPr>
          <w:rFonts w:cstheme="minorHAnsi"/>
        </w:rPr>
        <w:t xml:space="preserve"> (9.975%) : </w:t>
      </w:r>
      <w:r w:rsidR="00ED2790">
        <w:rPr>
          <w:rFonts w:cstheme="minorHAnsi"/>
        </w:rPr>
        <w:t>438,90$</w:t>
      </w:r>
    </w:p>
    <w:p w14:paraId="3E1847A3" w14:textId="2F11976A" w:rsidR="006A0734" w:rsidRPr="00383BAB" w:rsidRDefault="006A0734" w:rsidP="006A0734">
      <w:pPr>
        <w:numPr>
          <w:ilvl w:val="0"/>
          <w:numId w:val="31"/>
        </w:numPr>
        <w:spacing w:before="100" w:beforeAutospacing="1" w:after="100" w:afterAutospacing="1" w:line="240" w:lineRule="auto"/>
        <w:rPr>
          <w:rFonts w:cstheme="minorHAnsi"/>
        </w:rPr>
      </w:pPr>
      <w:r w:rsidRPr="00383BAB">
        <w:rPr>
          <w:rStyle w:val="lev"/>
          <w:rFonts w:cstheme="minorHAnsi"/>
        </w:rPr>
        <w:t>Total général</w:t>
      </w:r>
      <w:r w:rsidRPr="00383BAB">
        <w:rPr>
          <w:rFonts w:cstheme="minorHAnsi"/>
        </w:rPr>
        <w:t xml:space="preserve"> : </w:t>
      </w:r>
      <w:r w:rsidR="00ED2790">
        <w:rPr>
          <w:rFonts w:cstheme="minorHAnsi"/>
        </w:rPr>
        <w:t>5058,90$</w:t>
      </w:r>
    </w:p>
    <w:p w14:paraId="44810970" w14:textId="77777777" w:rsidR="006A0734" w:rsidRPr="00383BAB" w:rsidRDefault="006A0734" w:rsidP="00383BAB">
      <w:pPr>
        <w:pStyle w:val="Titre1"/>
        <w:rPr>
          <w:rFonts w:asciiTheme="minorHAnsi" w:hAnsiTheme="minorHAnsi" w:cstheme="minorHAnsi"/>
        </w:rPr>
      </w:pPr>
      <w:bookmarkStart w:id="15" w:name="_Toc158126386"/>
      <w:r w:rsidRPr="00383BAB">
        <w:rPr>
          <w:rFonts w:asciiTheme="minorHAnsi" w:hAnsiTheme="minorHAnsi" w:cstheme="minorHAnsi"/>
        </w:rPr>
        <w:t>Conditions</w:t>
      </w:r>
      <w:bookmarkEnd w:id="15"/>
    </w:p>
    <w:p w14:paraId="2553E3A2" w14:textId="7EC12955" w:rsidR="006A0734" w:rsidRPr="00383BAB" w:rsidRDefault="006A0734" w:rsidP="006A0734">
      <w:pPr>
        <w:numPr>
          <w:ilvl w:val="0"/>
          <w:numId w:val="32"/>
        </w:numPr>
        <w:spacing w:before="100" w:beforeAutospacing="1" w:after="100" w:afterAutospacing="1" w:line="240" w:lineRule="auto"/>
        <w:rPr>
          <w:rFonts w:cstheme="minorHAnsi"/>
        </w:rPr>
      </w:pPr>
      <w:r w:rsidRPr="00383BAB">
        <w:rPr>
          <w:rStyle w:val="lev"/>
          <w:rFonts w:cstheme="minorHAnsi"/>
        </w:rPr>
        <w:t>Validité du devis</w:t>
      </w:r>
      <w:r w:rsidRPr="00383BAB">
        <w:rPr>
          <w:rFonts w:cstheme="minorHAnsi"/>
        </w:rPr>
        <w:t xml:space="preserve"> : </w:t>
      </w:r>
      <w:r w:rsidR="001C4792">
        <w:rPr>
          <w:rFonts w:cstheme="minorHAnsi"/>
        </w:rPr>
        <w:t>Ce devis technique est valide pendant 30 jours suivant la réception de celui-ci.</w:t>
      </w:r>
    </w:p>
    <w:p w14:paraId="1E507E71" w14:textId="20096810" w:rsidR="006A0734" w:rsidRDefault="006A0734" w:rsidP="006A0734">
      <w:pPr>
        <w:numPr>
          <w:ilvl w:val="0"/>
          <w:numId w:val="32"/>
        </w:numPr>
        <w:spacing w:before="100" w:beforeAutospacing="1" w:after="100" w:afterAutospacing="1" w:line="240" w:lineRule="auto"/>
        <w:rPr>
          <w:rFonts w:cstheme="minorHAnsi"/>
        </w:rPr>
      </w:pPr>
      <w:r w:rsidRPr="00383BAB">
        <w:rPr>
          <w:rStyle w:val="lev"/>
          <w:rFonts w:cstheme="minorHAnsi"/>
        </w:rPr>
        <w:t>Modalités de paiement</w:t>
      </w:r>
      <w:r w:rsidRPr="00383BAB">
        <w:rPr>
          <w:rFonts w:cstheme="minorHAnsi"/>
        </w:rPr>
        <w:t xml:space="preserve"> : </w:t>
      </w:r>
    </w:p>
    <w:p w14:paraId="2AEC7B9E" w14:textId="619D2273" w:rsidR="001C4792" w:rsidRPr="001C4792" w:rsidRDefault="001C4792" w:rsidP="001C4792">
      <w:pPr>
        <w:numPr>
          <w:ilvl w:val="1"/>
          <w:numId w:val="32"/>
        </w:numPr>
        <w:spacing w:before="100" w:beforeAutospacing="1" w:after="100" w:afterAutospacing="1" w:line="240" w:lineRule="auto"/>
        <w:rPr>
          <w:rFonts w:cstheme="minorHAnsi"/>
        </w:rPr>
      </w:pPr>
      <w:r w:rsidRPr="001C4792">
        <w:rPr>
          <w:rFonts w:cstheme="minorHAnsi"/>
          <w:b/>
          <w:bCs/>
        </w:rPr>
        <w:t>Acompte à la commande :</w:t>
      </w:r>
      <w:r w:rsidRPr="001C4792">
        <w:rPr>
          <w:rFonts w:cstheme="minorHAnsi"/>
        </w:rPr>
        <w:t xml:space="preserve"> Un acompte de </w:t>
      </w:r>
      <w:r>
        <w:rPr>
          <w:rFonts w:cstheme="minorHAnsi"/>
        </w:rPr>
        <w:t>4</w:t>
      </w:r>
      <w:r w:rsidRPr="001C4792">
        <w:rPr>
          <w:rFonts w:cstheme="minorHAnsi"/>
        </w:rPr>
        <w:t>0% du total est requis à la signature du devis pour débuter les travaux. Cet acompte garantit la réservation des ressources nécessaires à la réalisation du projet.</w:t>
      </w:r>
    </w:p>
    <w:p w14:paraId="7142A674" w14:textId="2E84E115" w:rsidR="001C4792" w:rsidRPr="001C4792" w:rsidRDefault="001C4792" w:rsidP="001C4792">
      <w:pPr>
        <w:numPr>
          <w:ilvl w:val="1"/>
          <w:numId w:val="32"/>
        </w:numPr>
        <w:spacing w:before="100" w:beforeAutospacing="1" w:after="100" w:afterAutospacing="1" w:line="240" w:lineRule="auto"/>
        <w:rPr>
          <w:rFonts w:cstheme="minorHAnsi"/>
        </w:rPr>
      </w:pPr>
      <w:r w:rsidRPr="001C4792">
        <w:rPr>
          <w:rFonts w:cstheme="minorHAnsi"/>
          <w:b/>
          <w:bCs/>
        </w:rPr>
        <w:t>Paiement intermédiaire :</w:t>
      </w:r>
      <w:r w:rsidRPr="001C4792">
        <w:rPr>
          <w:rFonts w:cstheme="minorHAnsi"/>
        </w:rPr>
        <w:t xml:space="preserve"> Un paiement intermédiaire de </w:t>
      </w:r>
      <w:r>
        <w:rPr>
          <w:rFonts w:cstheme="minorHAnsi"/>
        </w:rPr>
        <w:t>4</w:t>
      </w:r>
      <w:r w:rsidRPr="001C4792">
        <w:rPr>
          <w:rFonts w:cstheme="minorHAnsi"/>
        </w:rPr>
        <w:t>0% est dû à mi-parcours du projet, selon l'échéancier défini dans le plan. Ce paiement correspond à la validation de l'étape de conception et avant le début de la phase de réalisation. La date précise et les critères de validation pour ce paiement seront définis dans le contrat de service.</w:t>
      </w:r>
    </w:p>
    <w:p w14:paraId="3243F88F" w14:textId="4FCC249C" w:rsidR="001C4792" w:rsidRPr="00383BAB" w:rsidRDefault="001C4792" w:rsidP="001C4792">
      <w:pPr>
        <w:numPr>
          <w:ilvl w:val="1"/>
          <w:numId w:val="32"/>
        </w:numPr>
        <w:spacing w:before="100" w:beforeAutospacing="1" w:after="100" w:afterAutospacing="1" w:line="240" w:lineRule="auto"/>
        <w:rPr>
          <w:rFonts w:cstheme="minorHAnsi"/>
        </w:rPr>
      </w:pPr>
      <w:r w:rsidRPr="001C4792">
        <w:rPr>
          <w:rFonts w:cstheme="minorHAnsi"/>
          <w:b/>
          <w:bCs/>
        </w:rPr>
        <w:t>Solde à la livraison :</w:t>
      </w:r>
      <w:r w:rsidRPr="001C4792">
        <w:rPr>
          <w:rFonts w:cstheme="minorHAnsi"/>
        </w:rPr>
        <w:t xml:space="preserve"> Le solde de </w:t>
      </w:r>
      <w:r>
        <w:rPr>
          <w:rFonts w:cstheme="minorHAnsi"/>
        </w:rPr>
        <w:t>2</w:t>
      </w:r>
      <w:r w:rsidRPr="001C4792">
        <w:rPr>
          <w:rFonts w:cstheme="minorHAnsi"/>
        </w:rPr>
        <w:t>0% est payable à la livraison des travaux ou à la fin du projet, après acceptation finale par le client. Une révision du projet sera effectuée en présence du client pour s'assurer de la conformité des travaux avec les spécifications convenues. Le paiement du solde est conditionné par l'approbation finale du client.</w:t>
      </w:r>
    </w:p>
    <w:p w14:paraId="110F7E8F" w14:textId="5EEC995B" w:rsidR="006A0734" w:rsidRPr="00383BAB" w:rsidRDefault="006A0734" w:rsidP="006A0734">
      <w:pPr>
        <w:numPr>
          <w:ilvl w:val="0"/>
          <w:numId w:val="32"/>
        </w:numPr>
        <w:spacing w:before="100" w:beforeAutospacing="1" w:after="100" w:afterAutospacing="1" w:line="240" w:lineRule="auto"/>
        <w:rPr>
          <w:rFonts w:cstheme="minorHAnsi"/>
        </w:rPr>
      </w:pPr>
      <w:r w:rsidRPr="00383BAB">
        <w:rPr>
          <w:rStyle w:val="lev"/>
          <w:rFonts w:cstheme="minorHAnsi"/>
        </w:rPr>
        <w:t>Délais de livraison</w:t>
      </w:r>
      <w:r w:rsidRPr="00383BAB">
        <w:rPr>
          <w:rFonts w:cstheme="minorHAnsi"/>
        </w:rPr>
        <w:t xml:space="preserve"> : </w:t>
      </w:r>
      <w:r w:rsidR="001C4792">
        <w:rPr>
          <w:rFonts w:cstheme="minorHAnsi"/>
        </w:rPr>
        <w:t>9 Semaines</w:t>
      </w:r>
    </w:p>
    <w:p w14:paraId="67424995" w14:textId="0E22A4C3" w:rsidR="00804DEC" w:rsidRPr="001C4792" w:rsidRDefault="006A0734" w:rsidP="006A0734">
      <w:pPr>
        <w:numPr>
          <w:ilvl w:val="0"/>
          <w:numId w:val="32"/>
        </w:numPr>
        <w:spacing w:before="100" w:beforeAutospacing="1" w:after="100" w:afterAutospacing="1" w:line="240" w:lineRule="auto"/>
        <w:rPr>
          <w:rFonts w:cstheme="minorHAnsi"/>
        </w:rPr>
      </w:pPr>
      <w:r w:rsidRPr="00383BAB">
        <w:rPr>
          <w:rStyle w:val="lev"/>
          <w:rFonts w:cstheme="minorHAnsi"/>
        </w:rPr>
        <w:t>Garanties et suivis</w:t>
      </w:r>
      <w:r w:rsidRPr="00383BAB">
        <w:rPr>
          <w:rFonts w:cstheme="minorHAnsi"/>
        </w:rPr>
        <w:t xml:space="preserve"> : </w:t>
      </w:r>
      <w:r w:rsidR="001C4792">
        <w:rPr>
          <w:rStyle w:val="ui-provider"/>
        </w:rPr>
        <w:t>Le projet doit être complété dans un délai maximum de 9 semaines. Un premier livrable est attendu</w:t>
      </w:r>
      <w:r w:rsidR="001C4792">
        <w:br/>
      </w:r>
      <w:r w:rsidR="001C4792">
        <w:rPr>
          <w:rStyle w:val="ui-provider"/>
        </w:rPr>
        <w:t>pour le 26 février 2024, et le projet doit être entièrement terminé d'ici le 15 mars 2024.</w:t>
      </w:r>
    </w:p>
    <w:sectPr w:rsidR="00804DEC" w:rsidRPr="001C4792" w:rsidSect="00296277">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3E9AD" w14:textId="77777777" w:rsidR="00F61E98" w:rsidRDefault="00F61E98" w:rsidP="00256676">
      <w:pPr>
        <w:spacing w:after="0" w:line="240" w:lineRule="auto"/>
      </w:pPr>
      <w:r>
        <w:separator/>
      </w:r>
    </w:p>
  </w:endnote>
  <w:endnote w:type="continuationSeparator" w:id="0">
    <w:p w14:paraId="18D8DDDC" w14:textId="77777777" w:rsidR="00F61E98" w:rsidRDefault="00F61E98" w:rsidP="0025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5056"/>
      <w:docPartObj>
        <w:docPartGallery w:val="Page Numbers (Bottom of Page)"/>
        <w:docPartUnique/>
      </w:docPartObj>
    </w:sdtPr>
    <w:sdtContent>
      <w:p w14:paraId="418FD032" w14:textId="7992F685" w:rsidR="00256676" w:rsidRDefault="00256676">
        <w:pPr>
          <w:pStyle w:val="Pieddepage"/>
          <w:jc w:val="right"/>
        </w:pPr>
        <w:r>
          <w:fldChar w:fldCharType="begin"/>
        </w:r>
        <w:r>
          <w:instrText>PAGE   \* MERGEFORMAT</w:instrText>
        </w:r>
        <w:r>
          <w:fldChar w:fldCharType="separate"/>
        </w:r>
        <w:r>
          <w:rPr>
            <w:lang w:val="fr-FR"/>
          </w:rPr>
          <w:t>2</w:t>
        </w:r>
        <w:r>
          <w:fldChar w:fldCharType="end"/>
        </w:r>
      </w:p>
    </w:sdtContent>
  </w:sdt>
  <w:p w14:paraId="0ECAC811" w14:textId="77777777" w:rsidR="00256676" w:rsidRDefault="00256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0550" w14:textId="77777777" w:rsidR="00F61E98" w:rsidRDefault="00F61E98" w:rsidP="00256676">
      <w:pPr>
        <w:spacing w:after="0" w:line="240" w:lineRule="auto"/>
      </w:pPr>
      <w:r>
        <w:separator/>
      </w:r>
    </w:p>
  </w:footnote>
  <w:footnote w:type="continuationSeparator" w:id="0">
    <w:p w14:paraId="2EEB9F74" w14:textId="77777777" w:rsidR="00F61E98" w:rsidRDefault="00F61E98" w:rsidP="00256676">
      <w:pPr>
        <w:spacing w:after="0" w:line="240" w:lineRule="auto"/>
      </w:pPr>
      <w:r>
        <w:continuationSeparator/>
      </w:r>
    </w:p>
  </w:footnote>
  <w:footnote w:id="1">
    <w:p w14:paraId="4DA9B413" w14:textId="3ED323A0" w:rsidR="00607A57" w:rsidRDefault="00607A57">
      <w:pPr>
        <w:pStyle w:val="Notedebasdepage"/>
      </w:pPr>
      <w:r>
        <w:rPr>
          <w:rStyle w:val="Appelnotedebasdep"/>
        </w:rPr>
        <w:footnoteRef/>
      </w:r>
      <w:r>
        <w:t xml:space="preserve"> Voir figure 1</w:t>
      </w:r>
      <w:r w:rsidR="00244A9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E4"/>
    <w:multiLevelType w:val="hybridMultilevel"/>
    <w:tmpl w:val="05BEB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F321E6"/>
    <w:multiLevelType w:val="hybridMultilevel"/>
    <w:tmpl w:val="6D12B8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00702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2A25AE6"/>
    <w:multiLevelType w:val="hybridMultilevel"/>
    <w:tmpl w:val="B7DE6B48"/>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916692"/>
    <w:multiLevelType w:val="hybridMultilevel"/>
    <w:tmpl w:val="A63CC970"/>
    <w:lvl w:ilvl="0" w:tplc="0C0C0003">
      <w:start w:val="1"/>
      <w:numFmt w:val="bullet"/>
      <w:lvlText w:val="o"/>
      <w:lvlJc w:val="left"/>
      <w:pPr>
        <w:ind w:left="1440" w:hanging="360"/>
      </w:pPr>
      <w:rPr>
        <w:rFonts w:ascii="Courier New" w:hAnsi="Courier New" w:cs="Courier New"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6F958E7"/>
    <w:multiLevelType w:val="multilevel"/>
    <w:tmpl w:val="9B5E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5341D"/>
    <w:multiLevelType w:val="multilevel"/>
    <w:tmpl w:val="1D6E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D3388"/>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563527E"/>
    <w:multiLevelType w:val="multilevel"/>
    <w:tmpl w:val="F1EA5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46AC4"/>
    <w:multiLevelType w:val="multilevel"/>
    <w:tmpl w:val="5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B08F4"/>
    <w:multiLevelType w:val="multilevel"/>
    <w:tmpl w:val="3C4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5" w15:restartNumberingAfterBreak="0">
    <w:nsid w:val="3B672048"/>
    <w:multiLevelType w:val="multilevel"/>
    <w:tmpl w:val="1D6E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D2001"/>
    <w:multiLevelType w:val="hybridMultilevel"/>
    <w:tmpl w:val="FEB6282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65574C0"/>
    <w:multiLevelType w:val="multilevel"/>
    <w:tmpl w:val="538C7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B44AC"/>
    <w:multiLevelType w:val="multilevel"/>
    <w:tmpl w:val="8A9A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3B472F"/>
    <w:multiLevelType w:val="hybridMultilevel"/>
    <w:tmpl w:val="3348D18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D2F3AFD"/>
    <w:multiLevelType w:val="multilevel"/>
    <w:tmpl w:val="54F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D651D"/>
    <w:multiLevelType w:val="multilevel"/>
    <w:tmpl w:val="B91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D1DA8"/>
    <w:multiLevelType w:val="multilevel"/>
    <w:tmpl w:val="CC1E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4663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53E79D5"/>
    <w:multiLevelType w:val="multilevel"/>
    <w:tmpl w:val="8A58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11B96"/>
    <w:multiLevelType w:val="multilevel"/>
    <w:tmpl w:val="DAAA4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D040C"/>
    <w:multiLevelType w:val="multilevel"/>
    <w:tmpl w:val="D83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37FB9"/>
    <w:multiLevelType w:val="multilevel"/>
    <w:tmpl w:val="3E3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0477A"/>
    <w:multiLevelType w:val="multilevel"/>
    <w:tmpl w:val="A63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B2F1F"/>
    <w:multiLevelType w:val="hybridMultilevel"/>
    <w:tmpl w:val="E7762C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6D2560D6"/>
    <w:multiLevelType w:val="multilevel"/>
    <w:tmpl w:val="973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5406"/>
    <w:multiLevelType w:val="multilevel"/>
    <w:tmpl w:val="513032F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5737BA4"/>
    <w:multiLevelType w:val="multilevel"/>
    <w:tmpl w:val="1D6E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43550"/>
    <w:multiLevelType w:val="multilevel"/>
    <w:tmpl w:val="F13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14"/>
  </w:num>
  <w:num w:numId="2" w16cid:durableId="1738897246">
    <w:abstractNumId w:val="10"/>
  </w:num>
  <w:num w:numId="3" w16cid:durableId="1100637894">
    <w:abstractNumId w:val="4"/>
  </w:num>
  <w:num w:numId="4" w16cid:durableId="780875119">
    <w:abstractNumId w:val="3"/>
  </w:num>
  <w:num w:numId="5" w16cid:durableId="829173115">
    <w:abstractNumId w:val="1"/>
  </w:num>
  <w:num w:numId="6" w16cid:durableId="990989317">
    <w:abstractNumId w:val="6"/>
  </w:num>
  <w:num w:numId="7" w16cid:durableId="533271121">
    <w:abstractNumId w:val="29"/>
  </w:num>
  <w:num w:numId="8" w16cid:durableId="212620022">
    <w:abstractNumId w:val="0"/>
  </w:num>
  <w:num w:numId="9" w16cid:durableId="1328903494">
    <w:abstractNumId w:val="19"/>
  </w:num>
  <w:num w:numId="10" w16cid:durableId="1823236631">
    <w:abstractNumId w:val="5"/>
  </w:num>
  <w:num w:numId="11" w16cid:durableId="1636523407">
    <w:abstractNumId w:val="18"/>
  </w:num>
  <w:num w:numId="12" w16cid:durableId="2075153398">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4376262">
    <w:abstractNumId w:val="24"/>
  </w:num>
  <w:num w:numId="14" w16cid:durableId="1529879714">
    <w:abstractNumId w:val="33"/>
  </w:num>
  <w:num w:numId="15" w16cid:durableId="1788817795">
    <w:abstractNumId w:val="21"/>
  </w:num>
  <w:num w:numId="16" w16cid:durableId="367921240">
    <w:abstractNumId w:val="7"/>
  </w:num>
  <w:num w:numId="17" w16cid:durableId="1438407797">
    <w:abstractNumId w:val="12"/>
  </w:num>
  <w:num w:numId="18" w16cid:durableId="1051418690">
    <w:abstractNumId w:val="25"/>
  </w:num>
  <w:num w:numId="19" w16cid:durableId="1327128216">
    <w:abstractNumId w:val="16"/>
  </w:num>
  <w:num w:numId="20" w16cid:durableId="1855530564">
    <w:abstractNumId w:val="31"/>
  </w:num>
  <w:num w:numId="21" w16cid:durableId="669135231">
    <w:abstractNumId w:val="13"/>
  </w:num>
  <w:num w:numId="22" w16cid:durableId="849418495">
    <w:abstractNumId w:val="9"/>
  </w:num>
  <w:num w:numId="23" w16cid:durableId="145319954">
    <w:abstractNumId w:val="23"/>
  </w:num>
  <w:num w:numId="24" w16cid:durableId="1836533747">
    <w:abstractNumId w:val="2"/>
  </w:num>
  <w:num w:numId="25" w16cid:durableId="812329678">
    <w:abstractNumId w:val="28"/>
  </w:num>
  <w:num w:numId="26" w16cid:durableId="1759129151">
    <w:abstractNumId w:val="30"/>
  </w:num>
  <w:num w:numId="27" w16cid:durableId="1422218746">
    <w:abstractNumId w:val="27"/>
  </w:num>
  <w:num w:numId="28" w16cid:durableId="660474418">
    <w:abstractNumId w:val="11"/>
  </w:num>
  <w:num w:numId="29" w16cid:durableId="1406803588">
    <w:abstractNumId w:val="32"/>
  </w:num>
  <w:num w:numId="30" w16cid:durableId="1896424975">
    <w:abstractNumId w:val="26"/>
  </w:num>
  <w:num w:numId="31" w16cid:durableId="1458066321">
    <w:abstractNumId w:val="20"/>
  </w:num>
  <w:num w:numId="32" w16cid:durableId="812797487">
    <w:abstractNumId w:val="22"/>
  </w:num>
  <w:num w:numId="33" w16cid:durableId="660816403">
    <w:abstractNumId w:val="17"/>
  </w:num>
  <w:num w:numId="34" w16cid:durableId="2029912186">
    <w:abstractNumId w:val="8"/>
  </w:num>
  <w:num w:numId="35" w16cid:durableId="5281071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23AD6"/>
    <w:rsid w:val="0003145E"/>
    <w:rsid w:val="000A2461"/>
    <w:rsid w:val="00101B7D"/>
    <w:rsid w:val="00124D0D"/>
    <w:rsid w:val="00165DDF"/>
    <w:rsid w:val="00184503"/>
    <w:rsid w:val="001C4792"/>
    <w:rsid w:val="001E6C6E"/>
    <w:rsid w:val="00244A90"/>
    <w:rsid w:val="00256676"/>
    <w:rsid w:val="00280EAF"/>
    <w:rsid w:val="002812B7"/>
    <w:rsid w:val="0028691C"/>
    <w:rsid w:val="00296277"/>
    <w:rsid w:val="002B08A6"/>
    <w:rsid w:val="002D49CB"/>
    <w:rsid w:val="00320BC3"/>
    <w:rsid w:val="00323C77"/>
    <w:rsid w:val="00361460"/>
    <w:rsid w:val="00364FF7"/>
    <w:rsid w:val="00382076"/>
    <w:rsid w:val="00382B37"/>
    <w:rsid w:val="00383BAB"/>
    <w:rsid w:val="003864CB"/>
    <w:rsid w:val="003B75B3"/>
    <w:rsid w:val="003F3560"/>
    <w:rsid w:val="004554BA"/>
    <w:rsid w:val="004A0F89"/>
    <w:rsid w:val="004F49F7"/>
    <w:rsid w:val="0050565A"/>
    <w:rsid w:val="00596A6A"/>
    <w:rsid w:val="005B18A1"/>
    <w:rsid w:val="005B69D0"/>
    <w:rsid w:val="005D6FEB"/>
    <w:rsid w:val="00607A57"/>
    <w:rsid w:val="006311F8"/>
    <w:rsid w:val="006324A1"/>
    <w:rsid w:val="006357C5"/>
    <w:rsid w:val="006524C4"/>
    <w:rsid w:val="00660949"/>
    <w:rsid w:val="006A0734"/>
    <w:rsid w:val="006C450E"/>
    <w:rsid w:val="006E50B0"/>
    <w:rsid w:val="006F79C9"/>
    <w:rsid w:val="00731C49"/>
    <w:rsid w:val="007513F5"/>
    <w:rsid w:val="007561D5"/>
    <w:rsid w:val="007E01CB"/>
    <w:rsid w:val="00804DEC"/>
    <w:rsid w:val="00811154"/>
    <w:rsid w:val="0084339A"/>
    <w:rsid w:val="008548AF"/>
    <w:rsid w:val="00876F08"/>
    <w:rsid w:val="00884CC1"/>
    <w:rsid w:val="00915CFA"/>
    <w:rsid w:val="0095437E"/>
    <w:rsid w:val="00987DF7"/>
    <w:rsid w:val="00990B03"/>
    <w:rsid w:val="009B4CC7"/>
    <w:rsid w:val="009C1BA4"/>
    <w:rsid w:val="00A15D08"/>
    <w:rsid w:val="00A6045E"/>
    <w:rsid w:val="00A60C8D"/>
    <w:rsid w:val="00B01404"/>
    <w:rsid w:val="00B01E5F"/>
    <w:rsid w:val="00B25C01"/>
    <w:rsid w:val="00B530B2"/>
    <w:rsid w:val="00B642BE"/>
    <w:rsid w:val="00B72B96"/>
    <w:rsid w:val="00BD455E"/>
    <w:rsid w:val="00BF0D9E"/>
    <w:rsid w:val="00C64A50"/>
    <w:rsid w:val="00C6542A"/>
    <w:rsid w:val="00C85C13"/>
    <w:rsid w:val="00CD520F"/>
    <w:rsid w:val="00CF24CB"/>
    <w:rsid w:val="00D039C5"/>
    <w:rsid w:val="00D64C50"/>
    <w:rsid w:val="00D703DE"/>
    <w:rsid w:val="00E03B09"/>
    <w:rsid w:val="00E07EA2"/>
    <w:rsid w:val="00E82989"/>
    <w:rsid w:val="00E82A70"/>
    <w:rsid w:val="00ED2790"/>
    <w:rsid w:val="00EF2201"/>
    <w:rsid w:val="00F20DCF"/>
    <w:rsid w:val="00F4789B"/>
    <w:rsid w:val="00F61E98"/>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A"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AB"/>
  </w:style>
  <w:style w:type="paragraph" w:styleId="Titre1">
    <w:name w:val="heading 1"/>
    <w:basedOn w:val="Normal"/>
    <w:next w:val="Normal"/>
    <w:link w:val="Titre1Car"/>
    <w:uiPriority w:val="9"/>
    <w:qFormat/>
    <w:rsid w:val="00383BA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383BA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unhideWhenUsed/>
    <w:qFormat/>
    <w:rsid w:val="00383B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83BAB"/>
    <w:pPr>
      <w:keepNext/>
      <w:keepLines/>
      <w:spacing w:before="80" w:after="0"/>
      <w:outlineLvl w:val="3"/>
    </w:pPr>
    <w:rPr>
      <w:rFonts w:asciiTheme="majorHAnsi" w:eastAsiaTheme="majorEastAsia" w:hAnsiTheme="majorHAnsi" w:cstheme="majorBidi"/>
    </w:rPr>
  </w:style>
  <w:style w:type="paragraph" w:styleId="Titre5">
    <w:name w:val="heading 5"/>
    <w:basedOn w:val="Normal"/>
    <w:next w:val="Normal"/>
    <w:link w:val="Titre5Car"/>
    <w:uiPriority w:val="9"/>
    <w:semiHidden/>
    <w:unhideWhenUsed/>
    <w:qFormat/>
    <w:rsid w:val="00383BA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83BA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83B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83B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83B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3BAB"/>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rsid w:val="00383BAB"/>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rsid w:val="00383BAB"/>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83BAB"/>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83BA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83BA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83BA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83BA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83BA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383BAB"/>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83BA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383BAB"/>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383B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83BAB"/>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83BAB"/>
    <w:rPr>
      <w:b/>
      <w:bCs/>
    </w:rPr>
  </w:style>
  <w:style w:type="character" w:styleId="Accentuation">
    <w:name w:val="Emphasis"/>
    <w:basedOn w:val="Policepardfaut"/>
    <w:uiPriority w:val="20"/>
    <w:qFormat/>
    <w:rsid w:val="00383BAB"/>
    <w:rPr>
      <w:i/>
      <w:iCs/>
    </w:rPr>
  </w:style>
  <w:style w:type="paragraph" w:styleId="Sansinterligne">
    <w:name w:val="No Spacing"/>
    <w:link w:val="SansinterligneCar"/>
    <w:uiPriority w:val="1"/>
    <w:qFormat/>
    <w:rsid w:val="00383BAB"/>
    <w:pPr>
      <w:spacing w:after="0" w:line="240" w:lineRule="auto"/>
    </w:pPr>
  </w:style>
  <w:style w:type="paragraph" w:styleId="Citation">
    <w:name w:val="Quote"/>
    <w:basedOn w:val="Normal"/>
    <w:next w:val="Normal"/>
    <w:link w:val="CitationCar"/>
    <w:uiPriority w:val="29"/>
    <w:qFormat/>
    <w:rsid w:val="00383BA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83BAB"/>
    <w:rPr>
      <w:i/>
      <w:iCs/>
    </w:rPr>
  </w:style>
  <w:style w:type="paragraph" w:styleId="Citationintense">
    <w:name w:val="Intense Quote"/>
    <w:basedOn w:val="Normal"/>
    <w:next w:val="Normal"/>
    <w:link w:val="CitationintenseCar"/>
    <w:uiPriority w:val="30"/>
    <w:qFormat/>
    <w:rsid w:val="00383BA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83BAB"/>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83BAB"/>
    <w:rPr>
      <w:i/>
      <w:iCs/>
      <w:color w:val="595959" w:themeColor="text1" w:themeTint="A6"/>
    </w:rPr>
  </w:style>
  <w:style w:type="character" w:styleId="Accentuationintense">
    <w:name w:val="Intense Emphasis"/>
    <w:basedOn w:val="Policepardfaut"/>
    <w:uiPriority w:val="21"/>
    <w:qFormat/>
    <w:rsid w:val="00383BAB"/>
    <w:rPr>
      <w:b/>
      <w:bCs/>
      <w:i/>
      <w:iCs/>
    </w:rPr>
  </w:style>
  <w:style w:type="character" w:styleId="Rfrencelgre">
    <w:name w:val="Subtle Reference"/>
    <w:basedOn w:val="Policepardfaut"/>
    <w:uiPriority w:val="31"/>
    <w:qFormat/>
    <w:rsid w:val="00383BAB"/>
    <w:rPr>
      <w:smallCaps/>
      <w:color w:val="404040" w:themeColor="text1" w:themeTint="BF"/>
    </w:rPr>
  </w:style>
  <w:style w:type="character" w:styleId="Rfrenceintense">
    <w:name w:val="Intense Reference"/>
    <w:basedOn w:val="Policepardfaut"/>
    <w:uiPriority w:val="32"/>
    <w:qFormat/>
    <w:rsid w:val="00383BAB"/>
    <w:rPr>
      <w:b/>
      <w:bCs/>
      <w:smallCaps/>
      <w:u w:val="single"/>
    </w:rPr>
  </w:style>
  <w:style w:type="character" w:styleId="Titredulivre">
    <w:name w:val="Book Title"/>
    <w:basedOn w:val="Policepardfaut"/>
    <w:uiPriority w:val="33"/>
    <w:qFormat/>
    <w:rsid w:val="00383BAB"/>
    <w:rPr>
      <w:b/>
      <w:bCs/>
      <w:smallCaps/>
    </w:rPr>
  </w:style>
  <w:style w:type="paragraph" w:styleId="En-ttedetabledesmatires">
    <w:name w:val="TOC Heading"/>
    <w:basedOn w:val="Titre1"/>
    <w:next w:val="Normal"/>
    <w:uiPriority w:val="39"/>
    <w:unhideWhenUsed/>
    <w:qFormat/>
    <w:rsid w:val="00383BAB"/>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 w:type="paragraph" w:styleId="En-tte">
    <w:name w:val="header"/>
    <w:basedOn w:val="Normal"/>
    <w:link w:val="En-tteCar"/>
    <w:uiPriority w:val="99"/>
    <w:unhideWhenUsed/>
    <w:rsid w:val="00256676"/>
    <w:pPr>
      <w:tabs>
        <w:tab w:val="center" w:pos="4703"/>
        <w:tab w:val="right" w:pos="9406"/>
      </w:tabs>
      <w:spacing w:after="0" w:line="240" w:lineRule="auto"/>
    </w:pPr>
  </w:style>
  <w:style w:type="character" w:customStyle="1" w:styleId="En-tteCar">
    <w:name w:val="En-tête Car"/>
    <w:basedOn w:val="Policepardfaut"/>
    <w:link w:val="En-tte"/>
    <w:uiPriority w:val="99"/>
    <w:rsid w:val="00256676"/>
    <w:rPr>
      <w:sz w:val="24"/>
      <w:szCs w:val="24"/>
    </w:rPr>
  </w:style>
  <w:style w:type="paragraph" w:styleId="Pieddepage">
    <w:name w:val="footer"/>
    <w:basedOn w:val="Normal"/>
    <w:link w:val="PieddepageCar"/>
    <w:uiPriority w:val="99"/>
    <w:unhideWhenUsed/>
    <w:rsid w:val="002566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6676"/>
    <w:rPr>
      <w:sz w:val="24"/>
      <w:szCs w:val="24"/>
    </w:rPr>
  </w:style>
  <w:style w:type="character" w:styleId="Mentionnonrsolue">
    <w:name w:val="Unresolved Mention"/>
    <w:basedOn w:val="Policepardfaut"/>
    <w:uiPriority w:val="99"/>
    <w:semiHidden/>
    <w:unhideWhenUsed/>
    <w:rsid w:val="00EF2201"/>
    <w:rPr>
      <w:color w:val="605E5C"/>
      <w:shd w:val="clear" w:color="auto" w:fill="E1DFDD"/>
    </w:rPr>
  </w:style>
  <w:style w:type="paragraph" w:styleId="NormalWeb">
    <w:name w:val="Normal (Web)"/>
    <w:basedOn w:val="Normal"/>
    <w:uiPriority w:val="99"/>
    <w:semiHidden/>
    <w:unhideWhenUsed/>
    <w:rsid w:val="006A0734"/>
    <w:pPr>
      <w:spacing w:beforeAutospacing="1" w:after="100" w:afterAutospacing="1" w:line="240" w:lineRule="auto"/>
    </w:pPr>
    <w:rPr>
      <w:rFonts w:ascii="Times New Roman" w:eastAsia="Times New Roman" w:hAnsi="Times New Roman" w:cs="Times New Roman"/>
      <w:lang w:eastAsia="fr-CA"/>
    </w:rPr>
  </w:style>
  <w:style w:type="character" w:customStyle="1" w:styleId="ui-provider">
    <w:name w:val="ui-provider"/>
    <w:basedOn w:val="Policepardfaut"/>
    <w:rsid w:val="006A0734"/>
  </w:style>
  <w:style w:type="paragraph" w:styleId="Notedebasdepage">
    <w:name w:val="footnote text"/>
    <w:basedOn w:val="Normal"/>
    <w:link w:val="NotedebasdepageCar"/>
    <w:uiPriority w:val="99"/>
    <w:semiHidden/>
    <w:unhideWhenUsed/>
    <w:rsid w:val="00607A5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07A57"/>
    <w:rPr>
      <w:sz w:val="20"/>
      <w:szCs w:val="20"/>
    </w:rPr>
  </w:style>
  <w:style w:type="character" w:styleId="Appelnotedebasdep">
    <w:name w:val="footnote reference"/>
    <w:basedOn w:val="Policepardfaut"/>
    <w:uiPriority w:val="99"/>
    <w:semiHidden/>
    <w:unhideWhenUsed/>
    <w:rsid w:val="00607A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507">
      <w:bodyDiv w:val="1"/>
      <w:marLeft w:val="0"/>
      <w:marRight w:val="0"/>
      <w:marTop w:val="0"/>
      <w:marBottom w:val="0"/>
      <w:divBdr>
        <w:top w:val="none" w:sz="0" w:space="0" w:color="auto"/>
        <w:left w:val="none" w:sz="0" w:space="0" w:color="auto"/>
        <w:bottom w:val="none" w:sz="0" w:space="0" w:color="auto"/>
        <w:right w:val="none" w:sz="0" w:space="0" w:color="auto"/>
      </w:divBdr>
    </w:div>
    <w:div w:id="56590324">
      <w:bodyDiv w:val="1"/>
      <w:marLeft w:val="0"/>
      <w:marRight w:val="0"/>
      <w:marTop w:val="0"/>
      <w:marBottom w:val="0"/>
      <w:divBdr>
        <w:top w:val="none" w:sz="0" w:space="0" w:color="auto"/>
        <w:left w:val="none" w:sz="0" w:space="0" w:color="auto"/>
        <w:bottom w:val="none" w:sz="0" w:space="0" w:color="auto"/>
        <w:right w:val="none" w:sz="0" w:space="0" w:color="auto"/>
      </w:divBdr>
    </w:div>
    <w:div w:id="266894143">
      <w:bodyDiv w:val="1"/>
      <w:marLeft w:val="0"/>
      <w:marRight w:val="0"/>
      <w:marTop w:val="0"/>
      <w:marBottom w:val="0"/>
      <w:divBdr>
        <w:top w:val="none" w:sz="0" w:space="0" w:color="auto"/>
        <w:left w:val="none" w:sz="0" w:space="0" w:color="auto"/>
        <w:bottom w:val="none" w:sz="0" w:space="0" w:color="auto"/>
        <w:right w:val="none" w:sz="0" w:space="0" w:color="auto"/>
      </w:divBdr>
    </w:div>
    <w:div w:id="293023842">
      <w:bodyDiv w:val="1"/>
      <w:marLeft w:val="0"/>
      <w:marRight w:val="0"/>
      <w:marTop w:val="0"/>
      <w:marBottom w:val="0"/>
      <w:divBdr>
        <w:top w:val="none" w:sz="0" w:space="0" w:color="auto"/>
        <w:left w:val="none" w:sz="0" w:space="0" w:color="auto"/>
        <w:bottom w:val="none" w:sz="0" w:space="0" w:color="auto"/>
        <w:right w:val="none" w:sz="0" w:space="0" w:color="auto"/>
      </w:divBdr>
    </w:div>
    <w:div w:id="395708686">
      <w:bodyDiv w:val="1"/>
      <w:marLeft w:val="0"/>
      <w:marRight w:val="0"/>
      <w:marTop w:val="0"/>
      <w:marBottom w:val="0"/>
      <w:divBdr>
        <w:top w:val="none" w:sz="0" w:space="0" w:color="auto"/>
        <w:left w:val="none" w:sz="0" w:space="0" w:color="auto"/>
        <w:bottom w:val="none" w:sz="0" w:space="0" w:color="auto"/>
        <w:right w:val="none" w:sz="0" w:space="0" w:color="auto"/>
      </w:divBdr>
    </w:div>
    <w:div w:id="463667994">
      <w:bodyDiv w:val="1"/>
      <w:marLeft w:val="0"/>
      <w:marRight w:val="0"/>
      <w:marTop w:val="0"/>
      <w:marBottom w:val="0"/>
      <w:divBdr>
        <w:top w:val="none" w:sz="0" w:space="0" w:color="auto"/>
        <w:left w:val="none" w:sz="0" w:space="0" w:color="auto"/>
        <w:bottom w:val="none" w:sz="0" w:space="0" w:color="auto"/>
        <w:right w:val="none" w:sz="0" w:space="0" w:color="auto"/>
      </w:divBdr>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496922163">
      <w:bodyDiv w:val="1"/>
      <w:marLeft w:val="0"/>
      <w:marRight w:val="0"/>
      <w:marTop w:val="0"/>
      <w:marBottom w:val="0"/>
      <w:divBdr>
        <w:top w:val="none" w:sz="0" w:space="0" w:color="auto"/>
        <w:left w:val="none" w:sz="0" w:space="0" w:color="auto"/>
        <w:bottom w:val="none" w:sz="0" w:space="0" w:color="auto"/>
        <w:right w:val="none" w:sz="0" w:space="0" w:color="auto"/>
      </w:divBdr>
    </w:div>
    <w:div w:id="541553891">
      <w:bodyDiv w:val="1"/>
      <w:marLeft w:val="0"/>
      <w:marRight w:val="0"/>
      <w:marTop w:val="0"/>
      <w:marBottom w:val="0"/>
      <w:divBdr>
        <w:top w:val="none" w:sz="0" w:space="0" w:color="auto"/>
        <w:left w:val="none" w:sz="0" w:space="0" w:color="auto"/>
        <w:bottom w:val="none" w:sz="0" w:space="0" w:color="auto"/>
        <w:right w:val="none" w:sz="0" w:space="0" w:color="auto"/>
      </w:divBdr>
    </w:div>
    <w:div w:id="586958494">
      <w:bodyDiv w:val="1"/>
      <w:marLeft w:val="0"/>
      <w:marRight w:val="0"/>
      <w:marTop w:val="0"/>
      <w:marBottom w:val="0"/>
      <w:divBdr>
        <w:top w:val="none" w:sz="0" w:space="0" w:color="auto"/>
        <w:left w:val="none" w:sz="0" w:space="0" w:color="auto"/>
        <w:bottom w:val="none" w:sz="0" w:space="0" w:color="auto"/>
        <w:right w:val="none" w:sz="0" w:space="0" w:color="auto"/>
      </w:divBdr>
    </w:div>
    <w:div w:id="646400470">
      <w:bodyDiv w:val="1"/>
      <w:marLeft w:val="0"/>
      <w:marRight w:val="0"/>
      <w:marTop w:val="0"/>
      <w:marBottom w:val="0"/>
      <w:divBdr>
        <w:top w:val="none" w:sz="0" w:space="0" w:color="auto"/>
        <w:left w:val="none" w:sz="0" w:space="0" w:color="auto"/>
        <w:bottom w:val="none" w:sz="0" w:space="0" w:color="auto"/>
        <w:right w:val="none" w:sz="0" w:space="0" w:color="auto"/>
      </w:divBdr>
    </w:div>
    <w:div w:id="680279777">
      <w:bodyDiv w:val="1"/>
      <w:marLeft w:val="0"/>
      <w:marRight w:val="0"/>
      <w:marTop w:val="0"/>
      <w:marBottom w:val="0"/>
      <w:divBdr>
        <w:top w:val="none" w:sz="0" w:space="0" w:color="auto"/>
        <w:left w:val="none" w:sz="0" w:space="0" w:color="auto"/>
        <w:bottom w:val="none" w:sz="0" w:space="0" w:color="auto"/>
        <w:right w:val="none" w:sz="0" w:space="0" w:color="auto"/>
      </w:divBdr>
    </w:div>
    <w:div w:id="735468810">
      <w:bodyDiv w:val="1"/>
      <w:marLeft w:val="0"/>
      <w:marRight w:val="0"/>
      <w:marTop w:val="0"/>
      <w:marBottom w:val="0"/>
      <w:divBdr>
        <w:top w:val="none" w:sz="0" w:space="0" w:color="auto"/>
        <w:left w:val="none" w:sz="0" w:space="0" w:color="auto"/>
        <w:bottom w:val="none" w:sz="0" w:space="0" w:color="auto"/>
        <w:right w:val="none" w:sz="0" w:space="0" w:color="auto"/>
      </w:divBdr>
    </w:div>
    <w:div w:id="802426976">
      <w:bodyDiv w:val="1"/>
      <w:marLeft w:val="0"/>
      <w:marRight w:val="0"/>
      <w:marTop w:val="0"/>
      <w:marBottom w:val="0"/>
      <w:divBdr>
        <w:top w:val="none" w:sz="0" w:space="0" w:color="auto"/>
        <w:left w:val="none" w:sz="0" w:space="0" w:color="auto"/>
        <w:bottom w:val="none" w:sz="0" w:space="0" w:color="auto"/>
        <w:right w:val="none" w:sz="0" w:space="0" w:color="auto"/>
      </w:divBdr>
    </w:div>
    <w:div w:id="916670528">
      <w:bodyDiv w:val="1"/>
      <w:marLeft w:val="0"/>
      <w:marRight w:val="0"/>
      <w:marTop w:val="0"/>
      <w:marBottom w:val="0"/>
      <w:divBdr>
        <w:top w:val="none" w:sz="0" w:space="0" w:color="auto"/>
        <w:left w:val="none" w:sz="0" w:space="0" w:color="auto"/>
        <w:bottom w:val="none" w:sz="0" w:space="0" w:color="auto"/>
        <w:right w:val="none" w:sz="0" w:space="0" w:color="auto"/>
      </w:divBdr>
    </w:div>
    <w:div w:id="1058550141">
      <w:bodyDiv w:val="1"/>
      <w:marLeft w:val="0"/>
      <w:marRight w:val="0"/>
      <w:marTop w:val="0"/>
      <w:marBottom w:val="0"/>
      <w:divBdr>
        <w:top w:val="none" w:sz="0" w:space="0" w:color="auto"/>
        <w:left w:val="none" w:sz="0" w:space="0" w:color="auto"/>
        <w:bottom w:val="none" w:sz="0" w:space="0" w:color="auto"/>
        <w:right w:val="none" w:sz="0" w:space="0" w:color="auto"/>
      </w:divBdr>
    </w:div>
    <w:div w:id="1068265803">
      <w:bodyDiv w:val="1"/>
      <w:marLeft w:val="0"/>
      <w:marRight w:val="0"/>
      <w:marTop w:val="0"/>
      <w:marBottom w:val="0"/>
      <w:divBdr>
        <w:top w:val="none" w:sz="0" w:space="0" w:color="auto"/>
        <w:left w:val="none" w:sz="0" w:space="0" w:color="auto"/>
        <w:bottom w:val="none" w:sz="0" w:space="0" w:color="auto"/>
        <w:right w:val="none" w:sz="0" w:space="0" w:color="auto"/>
      </w:divBdr>
    </w:div>
    <w:div w:id="1098988774">
      <w:bodyDiv w:val="1"/>
      <w:marLeft w:val="0"/>
      <w:marRight w:val="0"/>
      <w:marTop w:val="0"/>
      <w:marBottom w:val="0"/>
      <w:divBdr>
        <w:top w:val="none" w:sz="0" w:space="0" w:color="auto"/>
        <w:left w:val="none" w:sz="0" w:space="0" w:color="auto"/>
        <w:bottom w:val="none" w:sz="0" w:space="0" w:color="auto"/>
        <w:right w:val="none" w:sz="0" w:space="0" w:color="auto"/>
      </w:divBdr>
    </w:div>
    <w:div w:id="1170101881">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486628530">
      <w:bodyDiv w:val="1"/>
      <w:marLeft w:val="0"/>
      <w:marRight w:val="0"/>
      <w:marTop w:val="0"/>
      <w:marBottom w:val="0"/>
      <w:divBdr>
        <w:top w:val="none" w:sz="0" w:space="0" w:color="auto"/>
        <w:left w:val="none" w:sz="0" w:space="0" w:color="auto"/>
        <w:bottom w:val="none" w:sz="0" w:space="0" w:color="auto"/>
        <w:right w:val="none" w:sz="0" w:space="0" w:color="auto"/>
      </w:divBdr>
    </w:div>
    <w:div w:id="1567448677">
      <w:bodyDiv w:val="1"/>
      <w:marLeft w:val="0"/>
      <w:marRight w:val="0"/>
      <w:marTop w:val="0"/>
      <w:marBottom w:val="0"/>
      <w:divBdr>
        <w:top w:val="none" w:sz="0" w:space="0" w:color="auto"/>
        <w:left w:val="none" w:sz="0" w:space="0" w:color="auto"/>
        <w:bottom w:val="none" w:sz="0" w:space="0" w:color="auto"/>
        <w:right w:val="none" w:sz="0" w:space="0" w:color="auto"/>
      </w:divBdr>
    </w:div>
    <w:div w:id="1652177553">
      <w:bodyDiv w:val="1"/>
      <w:marLeft w:val="0"/>
      <w:marRight w:val="0"/>
      <w:marTop w:val="0"/>
      <w:marBottom w:val="0"/>
      <w:divBdr>
        <w:top w:val="none" w:sz="0" w:space="0" w:color="auto"/>
        <w:left w:val="none" w:sz="0" w:space="0" w:color="auto"/>
        <w:bottom w:val="none" w:sz="0" w:space="0" w:color="auto"/>
        <w:right w:val="none" w:sz="0" w:space="0" w:color="auto"/>
      </w:divBdr>
    </w:div>
    <w:div w:id="1807158544">
      <w:bodyDiv w:val="1"/>
      <w:marLeft w:val="0"/>
      <w:marRight w:val="0"/>
      <w:marTop w:val="0"/>
      <w:marBottom w:val="0"/>
      <w:divBdr>
        <w:top w:val="none" w:sz="0" w:space="0" w:color="auto"/>
        <w:left w:val="none" w:sz="0" w:space="0" w:color="auto"/>
        <w:bottom w:val="none" w:sz="0" w:space="0" w:color="auto"/>
        <w:right w:val="none" w:sz="0" w:space="0" w:color="auto"/>
      </w:divBdr>
    </w:div>
    <w:div w:id="1852185882">
      <w:bodyDiv w:val="1"/>
      <w:marLeft w:val="0"/>
      <w:marRight w:val="0"/>
      <w:marTop w:val="0"/>
      <w:marBottom w:val="0"/>
      <w:divBdr>
        <w:top w:val="none" w:sz="0" w:space="0" w:color="auto"/>
        <w:left w:val="none" w:sz="0" w:space="0" w:color="auto"/>
        <w:bottom w:val="none" w:sz="0" w:space="0" w:color="auto"/>
        <w:right w:val="none" w:sz="0" w:space="0" w:color="auto"/>
      </w:divBdr>
    </w:div>
    <w:div w:id="1924755275">
      <w:bodyDiv w:val="1"/>
      <w:marLeft w:val="0"/>
      <w:marRight w:val="0"/>
      <w:marTop w:val="0"/>
      <w:marBottom w:val="0"/>
      <w:divBdr>
        <w:top w:val="none" w:sz="0" w:space="0" w:color="auto"/>
        <w:left w:val="none" w:sz="0" w:space="0" w:color="auto"/>
        <w:bottom w:val="none" w:sz="0" w:space="0" w:color="auto"/>
        <w:right w:val="none" w:sz="0" w:space="0" w:color="auto"/>
      </w:divBdr>
    </w:div>
    <w:div w:id="2013872313">
      <w:bodyDiv w:val="1"/>
      <w:marLeft w:val="0"/>
      <w:marRight w:val="0"/>
      <w:marTop w:val="0"/>
      <w:marBottom w:val="0"/>
      <w:divBdr>
        <w:top w:val="none" w:sz="0" w:space="0" w:color="auto"/>
        <w:left w:val="none" w:sz="0" w:space="0" w:color="auto"/>
        <w:bottom w:val="none" w:sz="0" w:space="0" w:color="auto"/>
        <w:right w:val="none" w:sz="0" w:space="0" w:color="auto"/>
      </w:divBdr>
    </w:div>
    <w:div w:id="2077585307">
      <w:bodyDiv w:val="1"/>
      <w:marLeft w:val="0"/>
      <w:marRight w:val="0"/>
      <w:marTop w:val="0"/>
      <w:marBottom w:val="0"/>
      <w:divBdr>
        <w:top w:val="none" w:sz="0" w:space="0" w:color="auto"/>
        <w:left w:val="none" w:sz="0" w:space="0" w:color="auto"/>
        <w:bottom w:val="none" w:sz="0" w:space="0" w:color="auto"/>
        <w:right w:val="none" w:sz="0" w:space="0" w:color="auto"/>
      </w:divBdr>
    </w:div>
    <w:div w:id="2138258162">
      <w:bodyDiv w:val="1"/>
      <w:marLeft w:val="0"/>
      <w:marRight w:val="0"/>
      <w:marTop w:val="0"/>
      <w:marBottom w:val="0"/>
      <w:divBdr>
        <w:top w:val="none" w:sz="0" w:space="0" w:color="auto"/>
        <w:left w:val="none" w:sz="0" w:space="0" w:color="auto"/>
        <w:bottom w:val="none" w:sz="0" w:space="0" w:color="auto"/>
        <w:right w:val="none" w:sz="0" w:space="0" w:color="auto"/>
      </w:divBdr>
    </w:div>
    <w:div w:id="21383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Devis technique ESP</vt:lpstr>
    </vt:vector>
  </TitlesOfParts>
  <Company>Cégep de chicoutimi</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Devis technique ESP</dc:title>
  <dc:subject>Développement d’application ESP</dc:subject>
  <dc:creator>Michael Tremblay, Charles-Étienne Pedneault-Gagnon</dc:creator>
  <cp:keywords/>
  <dc:description/>
  <cp:lastModifiedBy>Michaël Tremblay</cp:lastModifiedBy>
  <cp:revision>38</cp:revision>
  <cp:lastPrinted>2024-02-06T20:41:00Z</cp:lastPrinted>
  <dcterms:created xsi:type="dcterms:W3CDTF">2024-01-26T18:15:00Z</dcterms:created>
  <dcterms:modified xsi:type="dcterms:W3CDTF">2024-02-06T20:41:00Z</dcterms:modified>
</cp:coreProperties>
</file>