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891" w:rsidRDefault="000E0FDD">
      <w:pPr>
        <w:spacing w:after="80"/>
        <w:jc w:val="center"/>
      </w:pPr>
      <w:r>
        <w:rPr>
          <w:b/>
          <w:bCs/>
          <w:i/>
          <w:iCs/>
          <w:color w:val="C00000"/>
          <w:sz w:val="36"/>
          <w:szCs w:val="36"/>
          <w:u w:val="single"/>
        </w:rPr>
        <w:t>Beato Florentín Felipe Naya</w:t>
      </w:r>
    </w:p>
    <w:p w:rsidR="00430891" w:rsidRDefault="000E0FDD"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>(INFORMACIÓN)</w:t>
      </w:r>
    </w:p>
    <w:p w:rsidR="00430891" w:rsidRDefault="000E0FDD">
      <w:pPr>
        <w:spacing w:after="140"/>
      </w:pPr>
      <w:r>
        <w:rPr>
          <w:b/>
          <w:bCs/>
          <w:sz w:val="20"/>
          <w:szCs w:val="20"/>
        </w:rPr>
        <w:t xml:space="preserve">Curso: </w:t>
      </w:r>
      <w:r>
        <w:rPr>
          <w:sz w:val="20"/>
          <w:szCs w:val="20"/>
        </w:rPr>
        <w:t>3H</w:t>
      </w:r>
      <w:r>
        <w:rPr>
          <w:b/>
          <w:bCs/>
          <w:sz w:val="20"/>
          <w:szCs w:val="20"/>
        </w:rPr>
        <w:t xml:space="preserve">   Integrantes: </w:t>
      </w:r>
      <w:proofErr w:type="spellStart"/>
      <w:r>
        <w:rPr>
          <w:sz w:val="20"/>
          <w:szCs w:val="20"/>
        </w:rPr>
        <w:t>Mick</w:t>
      </w:r>
      <w:proofErr w:type="spellEnd"/>
      <w:r>
        <w:rPr>
          <w:sz w:val="20"/>
          <w:szCs w:val="20"/>
        </w:rPr>
        <w:t xml:space="preserve"> Villafuerte y Emanuel Gamarra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1. Su vida y entrada a las Escuelas Pías</w:t>
      </w:r>
    </w:p>
    <w:p w:rsidR="00430891" w:rsidRDefault="000E0FDD">
      <w:pPr>
        <w:spacing w:line="259" w:lineRule="auto"/>
      </w:pPr>
      <w:r>
        <w:t xml:space="preserve">Antes de ser religioso se llamaba Francisco Felipe Naya. Nació el 10 de octubre de 1856 en </w:t>
      </w:r>
      <w:proofErr w:type="spellStart"/>
      <w:r>
        <w:t>Alquézar</w:t>
      </w:r>
      <w:proofErr w:type="spellEnd"/>
      <w:r>
        <w:t>, Huesca, y era hijo de Miguel Felipe y Francisca Naya. Venía de una familia humilde y parecía que iba a trabajar en el campo. Cuando era joven trabajó en la casa de un propietario. La esposa de ese hombre conocía a los escolapios y lo ayudó a entrar a las Escuelas Pías. En 1876 comenzó el noviciado en Peralta de la Sal y pasó a llamarse Florentín. Hizo sus primeros votos en 1880 y la profesión solemne en 1883.</w:t>
      </w:r>
    </w:p>
    <w:p w:rsidR="00430891" w:rsidRDefault="000E0FDD">
      <w:pPr>
        <w:spacing w:after="80"/>
      </w:pPr>
      <w:r>
        <w:rPr>
          <w:b/>
          <w:bCs/>
          <w:i/>
          <w:iCs/>
          <w:sz w:val="18"/>
          <w:szCs w:val="18"/>
        </w:rPr>
        <w:t xml:space="preserve">Fuente: </w:t>
      </w:r>
      <w:r>
        <w:rPr>
          <w:i/>
          <w:iCs/>
          <w:sz w:val="18"/>
          <w:szCs w:val="18"/>
        </w:rPr>
        <w:t xml:space="preserve">documento “Mártires Escolapios Semblanza”, Santi e </w:t>
      </w:r>
      <w:proofErr w:type="spellStart"/>
      <w:r>
        <w:rPr>
          <w:i/>
          <w:iCs/>
          <w:sz w:val="18"/>
          <w:szCs w:val="18"/>
        </w:rPr>
        <w:t>Beati</w:t>
      </w:r>
      <w:proofErr w:type="spellEnd"/>
      <w:r>
        <w:rPr>
          <w:i/>
          <w:iCs/>
          <w:sz w:val="18"/>
          <w:szCs w:val="18"/>
        </w:rPr>
        <w:t xml:space="preserve"> y </w:t>
      </w:r>
      <w:proofErr w:type="spellStart"/>
      <w:r>
        <w:rPr>
          <w:i/>
          <w:iCs/>
          <w:sz w:val="18"/>
          <w:szCs w:val="18"/>
        </w:rPr>
        <w:t>WikiPía</w:t>
      </w:r>
      <w:proofErr w:type="spellEnd"/>
      <w:r>
        <w:rPr>
          <w:i/>
          <w:iCs/>
          <w:sz w:val="18"/>
          <w:szCs w:val="18"/>
        </w:rPr>
        <w:t>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2. Lo que hizo dentro de las Escuelas Pías</w:t>
      </w:r>
    </w:p>
    <w:p w:rsidR="00430891" w:rsidRDefault="000E0FDD">
      <w:pPr>
        <w:spacing w:line="259" w:lineRule="auto"/>
      </w:pPr>
      <w:r>
        <w:t xml:space="preserve">Florentín no fue conocido por escribir libros ni por tener un cargo importante. Su trabajo fue más sencillo: durante muchos años fue cocinero y ayudó en las tareas diarias de las comunidades. Estuvo en casas escolapias de Zaragoza, Caspe, Molina de Aragón, </w:t>
      </w:r>
      <w:proofErr w:type="spellStart"/>
      <w:r>
        <w:t>Alcañiz</w:t>
      </w:r>
      <w:proofErr w:type="spellEnd"/>
      <w:r>
        <w:t xml:space="preserve">, Tafalla, Pamplona y </w:t>
      </w:r>
      <w:proofErr w:type="spellStart"/>
      <w:r>
        <w:t>Tamarite</w:t>
      </w:r>
      <w:proofErr w:type="spellEnd"/>
      <w:r>
        <w:t xml:space="preserve"> de Litera. En 1920, como ya tenía problemas de vista, dejó la cocina y pasó a encargarse del refectorio. Cerca de 1930 fue destinado a Peralta de la Sal.</w:t>
      </w:r>
    </w:p>
    <w:p w:rsidR="00430891" w:rsidRDefault="000E0FDD">
      <w:pPr>
        <w:spacing w:line="259" w:lineRule="auto"/>
      </w:pPr>
      <w:r>
        <w:rPr>
          <w:b/>
          <w:bCs/>
          <w:i/>
          <w:iCs/>
          <w:sz w:val="18"/>
          <w:szCs w:val="18"/>
        </w:rPr>
        <w:t xml:space="preserve">Fuente: </w:t>
      </w:r>
      <w:r>
        <w:rPr>
          <w:i/>
          <w:iCs/>
          <w:sz w:val="18"/>
          <w:szCs w:val="18"/>
        </w:rPr>
        <w:t xml:space="preserve">documento “Mártires Escolapios Semblanza” y </w:t>
      </w:r>
      <w:proofErr w:type="spellStart"/>
      <w:r>
        <w:rPr>
          <w:i/>
          <w:iCs/>
          <w:sz w:val="18"/>
          <w:szCs w:val="18"/>
        </w:rPr>
        <w:t>WikiPía</w:t>
      </w:r>
      <w:proofErr w:type="spellEnd"/>
      <w:r>
        <w:rPr>
          <w:i/>
          <w:iCs/>
          <w:sz w:val="18"/>
          <w:szCs w:val="18"/>
        </w:rPr>
        <w:t>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3. Cómo era y cómo vivía su fe</w:t>
      </w:r>
    </w:p>
    <w:p w:rsidR="00430891" w:rsidRDefault="000E0FDD">
      <w:pPr>
        <w:spacing w:line="259" w:lineRule="auto"/>
      </w:pPr>
      <w:r>
        <w:t>Las fuentes lo describen como una persona sencilla, humilde, amable y muy religiosa. Cuando era mayor estaba casi ciego y también escuchaba poco. Rezaba seguido el rosario y muchas veces lo llevaba en las manos. Los niños de Peralta lo visitaban y él solía darles alguna cosita antes de que se fueran. Por eso era una persona querida dentro de la comunidad.</w:t>
      </w:r>
    </w:p>
    <w:p w:rsidR="00430891" w:rsidRDefault="000E0FDD">
      <w:pPr>
        <w:spacing w:after="80"/>
      </w:pPr>
      <w:r>
        <w:rPr>
          <w:b/>
          <w:bCs/>
          <w:i/>
          <w:iCs/>
          <w:sz w:val="18"/>
          <w:szCs w:val="18"/>
        </w:rPr>
        <w:t xml:space="preserve">Fuente: </w:t>
      </w:r>
      <w:r>
        <w:rPr>
          <w:i/>
          <w:iCs/>
          <w:sz w:val="18"/>
          <w:szCs w:val="18"/>
        </w:rPr>
        <w:t>documentos de la carpeta de Drive y Escolapios Peralta de la Sal.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4. Su detención y martirio</w:t>
      </w:r>
    </w:p>
    <w:p w:rsidR="00430891" w:rsidRDefault="000E0FDD">
      <w:pPr>
        <w:spacing w:line="259" w:lineRule="auto"/>
      </w:pPr>
      <w:r>
        <w:t xml:space="preserve">En julio de 1936 la comunidad escolapia de Peralta de la Sal fue detenida. Florentín fue llevado primero a Casa </w:t>
      </w:r>
      <w:proofErr w:type="spellStart"/>
      <w:r>
        <w:t>Llari</w:t>
      </w:r>
      <w:proofErr w:type="spellEnd"/>
      <w:r>
        <w:t xml:space="preserve"> y después a Casa </w:t>
      </w:r>
      <w:proofErr w:type="spellStart"/>
      <w:r>
        <w:t>Zaydín</w:t>
      </w:r>
      <w:proofErr w:type="spellEnd"/>
      <w:r>
        <w:t xml:space="preserve">, donde estuvo con el padre Faustino </w:t>
      </w:r>
      <w:proofErr w:type="spellStart"/>
      <w:r>
        <w:t>Oteiza</w:t>
      </w:r>
      <w:proofErr w:type="spellEnd"/>
      <w:r>
        <w:t xml:space="preserve">. El 9 de agosto de 1936 los sacaron de la casa diciendo que los iban a trasladar. Fueron llevados cerca de </w:t>
      </w:r>
      <w:proofErr w:type="spellStart"/>
      <w:r>
        <w:t>Azanuy</w:t>
      </w:r>
      <w:proofErr w:type="spellEnd"/>
      <w:r>
        <w:t xml:space="preserve"> y allí los fusilaron. Florentín murió con el rosario en las manos. Después de la guerra sus restos fueron llevados a la iglesia escolapia de Peralta de la Sal.</w:t>
      </w:r>
    </w:p>
    <w:p w:rsidR="00430891" w:rsidRDefault="000E0FDD">
      <w:pPr>
        <w:spacing w:after="80"/>
      </w:pPr>
      <w:r>
        <w:rPr>
          <w:b/>
          <w:bCs/>
          <w:i/>
          <w:iCs/>
          <w:sz w:val="18"/>
          <w:szCs w:val="18"/>
        </w:rPr>
        <w:t xml:space="preserve">Fuente: </w:t>
      </w:r>
      <w:r>
        <w:rPr>
          <w:i/>
          <w:iCs/>
          <w:sz w:val="18"/>
          <w:szCs w:val="18"/>
        </w:rPr>
        <w:t xml:space="preserve">Mártires Escolapios Semblanza, Escolapios Peralta de la Sal y Santi e </w:t>
      </w:r>
      <w:proofErr w:type="spellStart"/>
      <w:r>
        <w:rPr>
          <w:i/>
          <w:iCs/>
          <w:sz w:val="18"/>
          <w:szCs w:val="18"/>
        </w:rPr>
        <w:t>Beati</w:t>
      </w:r>
      <w:proofErr w:type="spellEnd"/>
      <w:r>
        <w:rPr>
          <w:i/>
          <w:iCs/>
          <w:sz w:val="18"/>
          <w:szCs w:val="18"/>
        </w:rPr>
        <w:t>.</w:t>
      </w:r>
    </w:p>
    <w:p w:rsidR="00430891" w:rsidRDefault="00430891"/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5. Su lugar en la Iglesia y su legado</w:t>
      </w:r>
    </w:p>
    <w:p w:rsidR="00430891" w:rsidRDefault="000E0FDD">
      <w:pPr>
        <w:spacing w:line="259" w:lineRule="auto"/>
      </w:pPr>
      <w:r>
        <w:t>Florentín fue un hermano religioso de las Escuelas Pías. La Iglesia lo reconoce como mártir y beato. Fue beatificado por el papa Juan Pablo II el 1 de octubre de 1995 junto con Dionisio Pamplona y otros once escolapios. En total, el grupo estaba formado por trece mártires escolapios. Su memoria se celebra el 9 de agosto.</w:t>
      </w:r>
    </w:p>
    <w:p w:rsidR="00430891" w:rsidRDefault="000E0FDD">
      <w:pPr>
        <w:spacing w:line="259" w:lineRule="auto"/>
      </w:pPr>
      <w:r>
        <w:t>Su historia quedó como ejemplo de humildad, servicio y fidelidad. Para nosotros, lo más importante es que pasó gran parte de su vida ayudando a los demás con tareas comunes y mantuvo su fe hasta el final. Esta es una conclusión del grupo basada en la información que encontramos, no una frase dicha por él.</w:t>
      </w:r>
    </w:p>
    <w:p w:rsidR="00430891" w:rsidRDefault="000E0FDD">
      <w:pPr>
        <w:spacing w:after="80"/>
      </w:pPr>
      <w:r>
        <w:rPr>
          <w:b/>
          <w:bCs/>
          <w:i/>
          <w:iCs/>
          <w:sz w:val="18"/>
          <w:szCs w:val="18"/>
        </w:rPr>
        <w:t xml:space="preserve">Fuente: </w:t>
      </w:r>
      <w:proofErr w:type="spellStart"/>
      <w:r>
        <w:rPr>
          <w:i/>
          <w:iCs/>
          <w:sz w:val="18"/>
          <w:szCs w:val="18"/>
        </w:rPr>
        <w:t>Dicasterio</w:t>
      </w:r>
      <w:proofErr w:type="spellEnd"/>
      <w:r>
        <w:rPr>
          <w:i/>
          <w:iCs/>
          <w:sz w:val="18"/>
          <w:szCs w:val="18"/>
        </w:rPr>
        <w:t xml:space="preserve"> para las Causas de los Santos y Escolapios Peralta de la Sal.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lastRenderedPageBreak/>
        <w:t>Datos principales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b/>
          <w:bCs/>
          <w:i/>
          <w:iCs/>
          <w:color w:val="000000"/>
          <w:u w:val="single"/>
        </w:rPr>
        <w:t>Nacimiento:</w:t>
      </w:r>
      <w:r>
        <w:rPr>
          <w:color w:val="000000"/>
        </w:rPr>
        <w:t xml:space="preserve"> 10 de octubre de 1856, en </w:t>
      </w:r>
      <w:proofErr w:type="spellStart"/>
      <w:r>
        <w:rPr>
          <w:color w:val="000000"/>
        </w:rPr>
        <w:t>Alquézar</w:t>
      </w:r>
      <w:proofErr w:type="spellEnd"/>
      <w:r>
        <w:rPr>
          <w:color w:val="000000"/>
        </w:rPr>
        <w:t xml:space="preserve"> (Huesca).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b/>
          <w:bCs/>
          <w:i/>
          <w:iCs/>
          <w:color w:val="000000"/>
          <w:u w:val="single"/>
        </w:rPr>
        <w:t>Entró al noviciado:</w:t>
      </w:r>
      <w:r>
        <w:rPr>
          <w:color w:val="000000"/>
        </w:rPr>
        <w:t xml:space="preserve"> 1876, en Peralta de la Sal.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b/>
          <w:bCs/>
          <w:i/>
          <w:iCs/>
          <w:color w:val="000000"/>
          <w:u w:val="single"/>
        </w:rPr>
        <w:t>Su tarea principal:</w:t>
      </w:r>
      <w:r>
        <w:rPr>
          <w:color w:val="000000"/>
        </w:rPr>
        <w:t xml:space="preserve"> cocinero y encargado del refectorio.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</w:pPr>
      <w:r>
        <w:rPr>
          <w:b/>
          <w:bCs/>
          <w:i/>
          <w:iCs/>
          <w:color w:val="000000"/>
          <w:u w:val="single"/>
        </w:rPr>
        <w:t>Fallecimiento:</w:t>
      </w:r>
      <w:r>
        <w:rPr>
          <w:color w:val="000000"/>
        </w:rPr>
        <w:t xml:space="preserve"> 9 de agosto de 1936, cerca de </w:t>
      </w:r>
      <w:proofErr w:type="spellStart"/>
      <w:r>
        <w:rPr>
          <w:color w:val="000000"/>
        </w:rPr>
        <w:t>Azanuy</w:t>
      </w:r>
      <w:proofErr w:type="spellEnd"/>
      <w:r>
        <w:rPr>
          <w:color w:val="000000"/>
        </w:rPr>
        <w:t>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b/>
          <w:bCs/>
          <w:i/>
          <w:iCs/>
          <w:color w:val="000000"/>
          <w:u w:val="single"/>
        </w:rPr>
        <w:t>Fue beatificado:</w:t>
      </w:r>
      <w:r>
        <w:rPr>
          <w:color w:val="000000"/>
        </w:rPr>
        <w:t xml:space="preserve"> 1 de octubre de 1995 por Juan Pablo II.</w:t>
      </w:r>
    </w:p>
    <w:p w:rsidR="00430891" w:rsidRDefault="00430891">
      <w:pPr>
        <w:pBdr>
          <w:top w:val="nil"/>
          <w:left w:val="nil"/>
          <w:bottom w:val="nil"/>
          <w:right w:val="nil"/>
          <w:between w:val="nil"/>
        </w:pBdr>
        <w:spacing w:after="40"/>
        <w:ind w:left="170" w:hanging="360"/>
        <w:rPr>
          <w:color w:val="000000"/>
        </w:rPr>
      </w:pPr>
    </w:p>
    <w:p w:rsidR="00430891" w:rsidRDefault="000E0FDD"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>(PLANIFICACIÓN DE LA PÁGINA)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Qué queremos comunicar</w:t>
      </w:r>
    </w:p>
    <w:p w:rsidR="00430891" w:rsidRDefault="000E0FDD">
      <w:pPr>
        <w:spacing w:line="259" w:lineRule="auto"/>
      </w:pPr>
      <w:r>
        <w:t>Queremos mostrar quién fue Florentín Felipe Naya, cómo ayudó durante su vida en las comunidades escolapias y por qué fue reconocido como mártir y beato. La idea principal va a ser que una persona no necesita tener un cargo famoso para dejar un buen ejemplo.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Secciones que tendría la página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i/>
          <w:iCs/>
          <w:color w:val="000000"/>
          <w:u w:val="single"/>
        </w:rPr>
        <w:t>Inicio</w:t>
      </w:r>
      <w:r>
        <w:rPr>
          <w:color w:val="000000"/>
          <w:u w:val="single"/>
        </w:rPr>
        <w:t>:</w:t>
      </w:r>
      <w:r>
        <w:rPr>
          <w:color w:val="000000"/>
        </w:rPr>
        <w:t xml:space="preserve"> nombre, imagen, fechas y una presentación corta.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color w:val="000000"/>
          <w:u w:val="single"/>
        </w:rPr>
        <w:t>Su vida</w:t>
      </w:r>
      <w:r>
        <w:rPr>
          <w:color w:val="000000"/>
        </w:rPr>
        <w:t>: nacimiento, familia e ingreso a las Escuelas Pías.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i/>
          <w:iCs/>
          <w:color w:val="000000"/>
          <w:u w:val="single"/>
        </w:rPr>
        <w:t>Su servicio</w:t>
      </w:r>
      <w:r>
        <w:rPr>
          <w:color w:val="000000"/>
        </w:rPr>
        <w:t>: su trabajo como cocinero y en el refectorio.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i/>
          <w:iCs/>
          <w:color w:val="000000"/>
          <w:u w:val="single"/>
        </w:rPr>
        <w:t>Su fe</w:t>
      </w:r>
      <w:r>
        <w:rPr>
          <w:color w:val="000000"/>
        </w:rPr>
        <w:t>: cómo era, el rosario y su relación con los niños.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i/>
          <w:iCs/>
          <w:color w:val="000000"/>
          <w:u w:val="single"/>
        </w:rPr>
        <w:t>Martirio y beatificación</w:t>
      </w:r>
      <w:r>
        <w:rPr>
          <w:color w:val="000000"/>
        </w:rPr>
        <w:t>: sus últimos días y el reconocimiento de la Iglesia.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12" w:hanging="142"/>
        <w:rPr>
          <w:color w:val="000000"/>
        </w:rPr>
      </w:pPr>
      <w:r>
        <w:rPr>
          <w:color w:val="000000"/>
        </w:rPr>
        <w:t>Línea de tiempo, imágenes y fuentes.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Cómo vamos a ordenar la información</w:t>
      </w:r>
    </w:p>
    <w:p w:rsidR="00430891" w:rsidRDefault="000E0FDD">
      <w:pPr>
        <w:spacing w:line="259" w:lineRule="auto"/>
      </w:pPr>
      <w:r>
        <w:t xml:space="preserve">Primero aparecerán su nombre, una foto y las fechas principales. Después irá su historia dividida en partes cortas, al final estarán la línea de tiempo, las imágenes, una </w:t>
      </w:r>
      <w:proofErr w:type="spellStart"/>
      <w:r>
        <w:t>trivia</w:t>
      </w:r>
      <w:proofErr w:type="spellEnd"/>
      <w:r>
        <w:t xml:space="preserve"> y los enlaces de las fuentes. La idea es que no haya demasiado texto junto y que sea fácil encontrar cada parte.</w:t>
      </w:r>
    </w:p>
    <w:p w:rsidR="00430891" w:rsidRDefault="00430891"/>
    <w:p w:rsidR="00430891" w:rsidRDefault="000E0FDD"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>(RECURSOS Y BOCETO)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Imágenes y otros recursos que usaremos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color w:val="000000"/>
        </w:rPr>
        <w:t xml:space="preserve">Un retrato de Florentín para el inicio. Se puede sacar de la ficha de Santi e </w:t>
      </w:r>
      <w:proofErr w:type="spellStart"/>
      <w:r>
        <w:rPr>
          <w:color w:val="000000"/>
        </w:rPr>
        <w:t>Beati</w:t>
      </w:r>
      <w:proofErr w:type="spellEnd"/>
      <w:r>
        <w:rPr>
          <w:color w:val="000000"/>
        </w:rPr>
        <w:t>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color w:val="000000"/>
        </w:rPr>
        <w:t>La imagen grupal de los mártires escolapios que está en la carpeta de Drive.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color w:val="000000"/>
        </w:rPr>
        <w:t>Fotos de Peralta de la Sal y de la capilla, tomadas de la página oficial de Escolapios Peralta.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42"/>
        <w:rPr>
          <w:color w:val="000000"/>
        </w:rPr>
      </w:pPr>
      <w:r>
        <w:rPr>
          <w:color w:val="000000"/>
        </w:rPr>
        <w:t xml:space="preserve">Un mapa simple para ubicar </w:t>
      </w:r>
      <w:proofErr w:type="spellStart"/>
      <w:r>
        <w:rPr>
          <w:color w:val="000000"/>
        </w:rPr>
        <w:t>Alquézar</w:t>
      </w:r>
      <w:proofErr w:type="spellEnd"/>
      <w:r>
        <w:rPr>
          <w:color w:val="000000"/>
        </w:rPr>
        <w:t xml:space="preserve">, Peralta de la Sal y </w:t>
      </w:r>
      <w:proofErr w:type="spellStart"/>
      <w:r>
        <w:rPr>
          <w:color w:val="000000"/>
        </w:rPr>
        <w:t>Azanuy</w:t>
      </w:r>
      <w:proofErr w:type="spellEnd"/>
      <w:r>
        <w:rPr>
          <w:color w:val="000000"/>
        </w:rPr>
        <w:t>.</w:t>
      </w:r>
    </w:p>
    <w:p w:rsidR="00430891" w:rsidRDefault="000E0F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12" w:hanging="142"/>
        <w:rPr>
          <w:color w:val="000000"/>
        </w:rPr>
      </w:pPr>
      <w:r>
        <w:rPr>
          <w:color w:val="000000"/>
        </w:rPr>
        <w:t>Una línea de tiempo con los años más importantes.</w:t>
      </w:r>
    </w:p>
    <w:p w:rsidR="00430891" w:rsidRDefault="000E0FDD">
      <w:pPr>
        <w:spacing w:line="259" w:lineRule="auto"/>
      </w:pPr>
      <w:r>
        <w:t>Debajo de cada imagen vamos a poner de dónde salió. Si más adelante usamos una imagen creada con inteligencia artificial, también lo vamos a aclarar.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Línea de tiempo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1856: </w:t>
      </w:r>
      <w:r>
        <w:t xml:space="preserve">Nace en </w:t>
      </w:r>
      <w:proofErr w:type="spellStart"/>
      <w:r>
        <w:t>Alquézar</w:t>
      </w:r>
      <w:proofErr w:type="spellEnd"/>
      <w:r>
        <w:t>.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1876: </w:t>
      </w:r>
      <w:r>
        <w:t>Entra al noviciado en Peralta de la Sal.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1880: </w:t>
      </w:r>
      <w:r>
        <w:t>Hace sus primeros votos.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1883: </w:t>
      </w:r>
      <w:r>
        <w:t>Realiza la profesión solemne.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1920: </w:t>
      </w:r>
      <w:r>
        <w:t>Pasa de la cocina al refectorio.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1930: </w:t>
      </w:r>
      <w:r>
        <w:t>Llega a la comunidad de Peralta de la Sal.</w:t>
      </w:r>
    </w:p>
    <w:p w:rsidR="00430891" w:rsidRDefault="000E0FDD">
      <w:pPr>
        <w:spacing w:after="40"/>
      </w:pPr>
      <w:r>
        <w:rPr>
          <w:b/>
          <w:bCs/>
          <w:color w:val="C00000"/>
        </w:rPr>
        <w:t xml:space="preserve">1936: </w:t>
      </w:r>
      <w:r>
        <w:t xml:space="preserve">Muere el 9 de agosto cerca de </w:t>
      </w:r>
      <w:proofErr w:type="spellStart"/>
      <w:r>
        <w:t>Azanuy</w:t>
      </w:r>
      <w:proofErr w:type="spellEnd"/>
      <w:r>
        <w:t>.</w:t>
      </w:r>
    </w:p>
    <w:p w:rsidR="00430891" w:rsidRDefault="000E0FDD">
      <w:pPr>
        <w:spacing w:after="40"/>
      </w:pPr>
      <w:r>
        <w:rPr>
          <w:b/>
          <w:bCs/>
          <w:color w:val="C00000"/>
        </w:rPr>
        <w:lastRenderedPageBreak/>
        <w:t xml:space="preserve">1995: </w:t>
      </w:r>
      <w:r>
        <w:t>Es beatificado por Juan Pablo II.</w:t>
      </w:r>
    </w:p>
    <w:p w:rsidR="00430891" w:rsidRDefault="000E0FDD">
      <w:pPr>
        <w:keepNext/>
        <w:spacing w:before="140" w:after="60"/>
      </w:pPr>
      <w:r>
        <w:rPr>
          <w:b/>
          <w:bCs/>
          <w:color w:val="C00000"/>
          <w:sz w:val="23"/>
          <w:szCs w:val="23"/>
        </w:rPr>
        <w:t>Boceto simple de la página</w:t>
      </w:r>
    </w:p>
    <w:tbl>
      <w:tblPr>
        <w:tblStyle w:val="1"/>
        <w:tblW w:w="861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617"/>
      </w:tblGrid>
      <w:tr w:rsidR="00430891">
        <w:trPr>
          <w:jc w:val="center"/>
        </w:trPr>
        <w:tc>
          <w:tcPr>
            <w:tcW w:w="86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430891" w:rsidRDefault="000E0FDD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ENCABEZADO</w:t>
            </w:r>
          </w:p>
          <w:p w:rsidR="00430891" w:rsidRDefault="000E0FDD">
            <w:pPr>
              <w:spacing w:after="0"/>
              <w:jc w:val="center"/>
            </w:pPr>
            <w:r>
              <w:rPr>
                <w:sz w:val="19"/>
                <w:szCs w:val="19"/>
              </w:rPr>
              <w:t>Título de la página y menú</w:t>
            </w:r>
          </w:p>
        </w:tc>
      </w:tr>
      <w:tr w:rsidR="00430891">
        <w:trPr>
          <w:jc w:val="center"/>
        </w:trPr>
        <w:tc>
          <w:tcPr>
            <w:tcW w:w="86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430891" w:rsidRDefault="000E0FDD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PRESENTACIÓN</w:t>
            </w:r>
          </w:p>
          <w:p w:rsidR="00430891" w:rsidRDefault="000E0FDD">
            <w:pPr>
              <w:spacing w:after="0"/>
              <w:jc w:val="center"/>
            </w:pPr>
            <w:r>
              <w:rPr>
                <w:sz w:val="19"/>
                <w:szCs w:val="19"/>
              </w:rPr>
              <w:t>Foto + nombre + fechas principales</w:t>
            </w:r>
          </w:p>
        </w:tc>
      </w:tr>
      <w:tr w:rsidR="00430891">
        <w:trPr>
          <w:jc w:val="center"/>
        </w:trPr>
        <w:tc>
          <w:tcPr>
            <w:tcW w:w="86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430891" w:rsidRDefault="000E0FDD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VIDA Y SERVICIO</w:t>
            </w:r>
          </w:p>
          <w:p w:rsidR="00430891" w:rsidRDefault="000E0FDD">
            <w:pPr>
              <w:spacing w:after="0"/>
              <w:jc w:val="center"/>
            </w:pPr>
            <w:r>
              <w:rPr>
                <w:sz w:val="19"/>
                <w:szCs w:val="19"/>
              </w:rPr>
              <w:t>Biografía corta y trabajos que realizó</w:t>
            </w:r>
          </w:p>
        </w:tc>
      </w:tr>
      <w:tr w:rsidR="00430891">
        <w:trPr>
          <w:jc w:val="center"/>
        </w:trPr>
        <w:tc>
          <w:tcPr>
            <w:tcW w:w="86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430891" w:rsidRDefault="000E0FDD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FE, MARTIRIO Y BEATIFICACIÓN</w:t>
            </w:r>
          </w:p>
          <w:p w:rsidR="00430891" w:rsidRDefault="000E0FDD">
            <w:pPr>
              <w:spacing w:after="0"/>
              <w:jc w:val="center"/>
            </w:pPr>
            <w:r>
              <w:rPr>
                <w:sz w:val="19"/>
                <w:szCs w:val="19"/>
              </w:rPr>
              <w:t>Historia dividida en textos breves</w:t>
            </w:r>
          </w:p>
        </w:tc>
      </w:tr>
      <w:tr w:rsidR="00430891">
        <w:trPr>
          <w:jc w:val="center"/>
        </w:trPr>
        <w:tc>
          <w:tcPr>
            <w:tcW w:w="86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430891" w:rsidRDefault="000E0FDD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LÍNEA DE TIEMPO Y IMAGENES</w:t>
            </w:r>
          </w:p>
          <w:p w:rsidR="00430891" w:rsidRDefault="000E0FDD">
            <w:pPr>
              <w:spacing w:after="0"/>
              <w:jc w:val="center"/>
            </w:pPr>
            <w:r>
              <w:rPr>
                <w:sz w:val="19"/>
                <w:szCs w:val="19"/>
              </w:rPr>
              <w:t>Fechas, fotos y mapa</w:t>
            </w:r>
          </w:p>
        </w:tc>
      </w:tr>
      <w:tr w:rsidR="00430891">
        <w:trPr>
          <w:jc w:val="center"/>
        </w:trPr>
        <w:tc>
          <w:tcPr>
            <w:tcW w:w="86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430891" w:rsidRDefault="000E0FDD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FUENTES</w:t>
            </w:r>
          </w:p>
          <w:p w:rsidR="00430891" w:rsidRDefault="000E0FDD">
            <w:pPr>
              <w:spacing w:after="0"/>
              <w:jc w:val="center"/>
            </w:pPr>
            <w:r>
              <w:rPr>
                <w:sz w:val="19"/>
                <w:szCs w:val="19"/>
              </w:rPr>
              <w:t>Enlaces consultados</w:t>
            </w:r>
          </w:p>
        </w:tc>
      </w:tr>
    </w:tbl>
    <w:p w:rsidR="00430891" w:rsidRDefault="000E0FDD">
      <w:pPr>
        <w:spacing w:before="160"/>
      </w:pPr>
      <w:r>
        <w:rPr>
          <w:b/>
          <w:bCs/>
          <w:color w:val="C00000"/>
        </w:rPr>
        <w:t xml:space="preserve">Entrega: </w:t>
      </w:r>
      <w:r>
        <w:t xml:space="preserve">este archivo se va a subir al repositorio de </w:t>
      </w:r>
      <w:proofErr w:type="spellStart"/>
      <w:r>
        <w:t>GitHub</w:t>
      </w:r>
      <w:proofErr w:type="spellEnd"/>
      <w:r>
        <w:t xml:space="preserve"> llamado proyecto.</w:t>
      </w:r>
    </w:p>
    <w:p w:rsidR="00430891" w:rsidRDefault="00430891">
      <w:pPr>
        <w:spacing w:before="160"/>
      </w:pPr>
    </w:p>
    <w:p w:rsidR="00430891" w:rsidRDefault="000E0FDD"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>(FUENTES CONSULTADAS)</w:t>
      </w:r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>1. Mártires Escolapios Semblanza</w:t>
      </w:r>
    </w:p>
    <w:p w:rsidR="00430891" w:rsidRDefault="000E0FDD">
      <w:pPr>
        <w:spacing w:after="20"/>
      </w:pPr>
      <w:r>
        <w:rPr>
          <w:sz w:val="19"/>
          <w:szCs w:val="19"/>
        </w:rPr>
        <w:t xml:space="preserve">PDF de la carpeta entregada por la profesora en la plataforma. Lo usamos para la vida, el servicio y el martirio. </w:t>
      </w:r>
      <w:hyperlink r:id="rId7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>2. Mártires Escolapios - Breve reseña biográfica</w:t>
      </w:r>
    </w:p>
    <w:p w:rsidR="00430891" w:rsidRDefault="000E0FDD">
      <w:pPr>
        <w:spacing w:after="20"/>
      </w:pPr>
      <w:r>
        <w:rPr>
          <w:sz w:val="19"/>
          <w:szCs w:val="19"/>
        </w:rPr>
        <w:t xml:space="preserve">PDF de la carpeta entregada por la profesora en la plataforma. </w:t>
      </w:r>
      <w:hyperlink r:id="rId8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>3. Mártires de Peralta de la Sal</w:t>
      </w:r>
    </w:p>
    <w:p w:rsidR="00430891" w:rsidRDefault="000E0FDD">
      <w:pPr>
        <w:spacing w:after="20"/>
      </w:pPr>
      <w:r>
        <w:rPr>
          <w:sz w:val="19"/>
          <w:szCs w:val="19"/>
        </w:rPr>
        <w:t xml:space="preserve">Página oficial de Escolapios de Peralta de la Sal. </w:t>
      </w:r>
      <w:hyperlink r:id="rId9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>4. Dionisio Pamplona y doce compañeros</w:t>
      </w:r>
    </w:p>
    <w:p w:rsidR="00430891" w:rsidRDefault="000E0FDD">
      <w:pPr>
        <w:spacing w:after="20"/>
      </w:pPr>
      <w:r>
        <w:rPr>
          <w:sz w:val="19"/>
          <w:szCs w:val="19"/>
        </w:rPr>
        <w:t xml:space="preserve">Página oficial del </w:t>
      </w:r>
      <w:proofErr w:type="spellStart"/>
      <w:r>
        <w:rPr>
          <w:sz w:val="19"/>
          <w:szCs w:val="19"/>
        </w:rPr>
        <w:t>Dicasterio</w:t>
      </w:r>
      <w:proofErr w:type="spellEnd"/>
      <w:r>
        <w:rPr>
          <w:sz w:val="19"/>
          <w:szCs w:val="19"/>
        </w:rPr>
        <w:t xml:space="preserve"> para las Causas de los Santos. </w:t>
      </w:r>
      <w:hyperlink r:id="rId10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>5. Beatificación del 1 de octubre de 1995</w:t>
      </w:r>
    </w:p>
    <w:p w:rsidR="00430891" w:rsidRDefault="000E0FDD">
      <w:pPr>
        <w:spacing w:after="20"/>
      </w:pPr>
      <w:r>
        <w:rPr>
          <w:sz w:val="19"/>
          <w:szCs w:val="19"/>
        </w:rPr>
        <w:t xml:space="preserve">Registro oficial del </w:t>
      </w:r>
      <w:proofErr w:type="spellStart"/>
      <w:r>
        <w:rPr>
          <w:sz w:val="19"/>
          <w:szCs w:val="19"/>
        </w:rPr>
        <w:t>Dicasterio</w:t>
      </w:r>
      <w:proofErr w:type="spellEnd"/>
      <w:r>
        <w:rPr>
          <w:sz w:val="19"/>
          <w:szCs w:val="19"/>
        </w:rPr>
        <w:t xml:space="preserve"> para las Causas de los Santos. </w:t>
      </w:r>
      <w:hyperlink r:id="rId11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 xml:space="preserve">6. Beato </w:t>
      </w:r>
      <w:proofErr w:type="spellStart"/>
      <w:r>
        <w:rPr>
          <w:b/>
          <w:bCs/>
          <w:color w:val="C00000"/>
          <w:sz w:val="20"/>
          <w:szCs w:val="20"/>
        </w:rPr>
        <w:t>Fiorentino</w:t>
      </w:r>
      <w:proofErr w:type="spellEnd"/>
      <w:r>
        <w:rPr>
          <w:b/>
          <w:bCs/>
          <w:color w:val="C00000"/>
          <w:sz w:val="20"/>
          <w:szCs w:val="20"/>
        </w:rPr>
        <w:t xml:space="preserve"> Felipe Naya</w:t>
      </w:r>
    </w:p>
    <w:p w:rsidR="00430891" w:rsidRDefault="000E0FDD">
      <w:pPr>
        <w:spacing w:after="20"/>
      </w:pPr>
      <w:r>
        <w:rPr>
          <w:sz w:val="19"/>
          <w:szCs w:val="19"/>
        </w:rPr>
        <w:t xml:space="preserve">Página en italiano de Santi e </w:t>
      </w:r>
      <w:proofErr w:type="spellStart"/>
      <w:r>
        <w:rPr>
          <w:sz w:val="19"/>
          <w:szCs w:val="19"/>
        </w:rPr>
        <w:t>Beati</w:t>
      </w:r>
      <w:proofErr w:type="spellEnd"/>
      <w:r>
        <w:rPr>
          <w:sz w:val="19"/>
          <w:szCs w:val="19"/>
        </w:rPr>
        <w:t xml:space="preserve">. La información que usamos fue traducida al español. </w:t>
      </w:r>
      <w:hyperlink r:id="rId12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 xml:space="preserve">7. Florentín Felipe Naya en </w:t>
      </w:r>
      <w:proofErr w:type="spellStart"/>
      <w:r>
        <w:rPr>
          <w:b/>
          <w:bCs/>
          <w:color w:val="C00000"/>
          <w:sz w:val="20"/>
          <w:szCs w:val="20"/>
        </w:rPr>
        <w:t>WikiPía</w:t>
      </w:r>
      <w:proofErr w:type="spellEnd"/>
    </w:p>
    <w:p w:rsidR="00430891" w:rsidRDefault="000E0FDD">
      <w:pPr>
        <w:spacing w:after="20"/>
      </w:pPr>
      <w:r>
        <w:rPr>
          <w:sz w:val="19"/>
          <w:szCs w:val="19"/>
        </w:rPr>
        <w:t xml:space="preserve">Enciclopedia de las Escuelas Pías. La usamos para completar los lugares donde trabajó. </w:t>
      </w:r>
      <w:hyperlink r:id="rId13">
        <w:r>
          <w:rPr>
            <w:color w:val="0563C1"/>
            <w:sz w:val="18"/>
            <w:szCs w:val="18"/>
            <w:u w:val="single"/>
          </w:rPr>
          <w:t>Abrir fuente</w:t>
        </w:r>
      </w:hyperlink>
    </w:p>
    <w:p w:rsidR="00430891" w:rsidRDefault="000E0FDD">
      <w:pPr>
        <w:keepNext/>
        <w:spacing w:before="60" w:after="20"/>
      </w:pPr>
      <w:r>
        <w:rPr>
          <w:b/>
          <w:bCs/>
          <w:color w:val="C00000"/>
          <w:sz w:val="20"/>
          <w:szCs w:val="20"/>
        </w:rPr>
        <w:t>8. Imagen de los beatos mártires escolapios</w:t>
      </w:r>
    </w:p>
    <w:p w:rsidR="00430891" w:rsidRDefault="000E0FDD" w:rsidP="00BB1F9B">
      <w:pPr>
        <w:spacing w:after="20"/>
      </w:pPr>
      <w:r>
        <w:rPr>
          <w:sz w:val="19"/>
          <w:szCs w:val="19"/>
        </w:rPr>
        <w:t xml:space="preserve">Imagen de la carpeta de Drive entregada por la profesora en la plataforma. </w:t>
      </w:r>
      <w:hyperlink r:id="rId14">
        <w:r>
          <w:rPr>
            <w:color w:val="0563C1"/>
            <w:sz w:val="18"/>
            <w:szCs w:val="18"/>
            <w:u w:val="single"/>
          </w:rPr>
          <w:t>Ab</w:t>
        </w:r>
        <w:bookmarkStart w:id="0" w:name="_GoBack"/>
        <w:bookmarkEnd w:id="0"/>
        <w:r>
          <w:rPr>
            <w:color w:val="0563C1"/>
            <w:sz w:val="18"/>
            <w:szCs w:val="18"/>
            <w:u w:val="single"/>
          </w:rPr>
          <w:t>r</w:t>
        </w:r>
        <w:r>
          <w:rPr>
            <w:color w:val="0563C1"/>
            <w:sz w:val="18"/>
            <w:szCs w:val="18"/>
            <w:u w:val="single"/>
          </w:rPr>
          <w:t>ir fuente</w:t>
        </w:r>
      </w:hyperlink>
    </w:p>
    <w:sectPr w:rsidR="00430891">
      <w:pgSz w:w="12240" w:h="15840"/>
      <w:pgMar w:top="1191" w:right="1417" w:bottom="1191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D9AAEF6-E3E3-4C6B-BF51-643B3244D8FB}"/>
    <w:embedBold r:id="rId2" w:fontKey="{43CCBF09-3CD2-4352-8360-234729262070}"/>
    <w:embedItalic r:id="rId3" w:fontKey="{1ADFA00C-21D0-4D7C-A3FF-287E245A74F7}"/>
    <w:embedBoldItalic r:id="rId4" w:fontKey="{296A4278-EF63-401C-AD26-B7999B993902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EC5B76-73D6-4E80-8732-8BA7D6CA0B6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E4696"/>
    <w:multiLevelType w:val="multilevel"/>
    <w:tmpl w:val="DDF227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95E4DE7"/>
    <w:multiLevelType w:val="multilevel"/>
    <w:tmpl w:val="9F3C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30891"/>
    <w:rsid w:val="000E0FDD"/>
    <w:rsid w:val="00430891"/>
    <w:rsid w:val="00BB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s-AR" w:eastAsia="es-A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B030E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B03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030E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s-AR" w:eastAsia="es-A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ind w:left="360" w:hanging="3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B030E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B03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030E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sbh6n_yGvcGo-BwrLajU6if_j1LcT9m/view" TargetMode="External"/><Relationship Id="rId13" Type="http://schemas.openxmlformats.org/officeDocument/2006/relationships/hyperlink" Target="https://wiki.scolopi.net/w/index.php?title=Florent%C3%ADn_Felipe_Naya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UaWfAX9emNXm6iBHsqJJruwQBg4kJynZ/view" TargetMode="External"/><Relationship Id="rId12" Type="http://schemas.openxmlformats.org/officeDocument/2006/relationships/hyperlink" Target="https://www.santiebeati.it/dettaglio/9590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ausesanti.va/it/celebrazioni/beatificazioni/1995/10/01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ausesanti.va/it/santi-e-beati/dionisio-pamplona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eraltadelasal.escolapiosemaus.org/martires/" TargetMode="External"/><Relationship Id="rId14" Type="http://schemas.openxmlformats.org/officeDocument/2006/relationships/hyperlink" Target="https://drive.google.com/file/d/1PMVUP1UfAIn-yMxWyYhZY4CDidFEPWnA/view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ALphnLPtyUX23vHCv12QUUiPw==">CgMxLjA4AHIhMVJPYW1XSHhLYjhPYVBqLTZBZDh6dHdUaU5OczBwWFlv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1136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de 3H</dc:creator>
  <cp:lastModifiedBy>Equipo</cp:lastModifiedBy>
  <cp:revision>1</cp:revision>
  <dcterms:created xsi:type="dcterms:W3CDTF">2013-12-23T23:15:00Z</dcterms:created>
  <dcterms:modified xsi:type="dcterms:W3CDTF">2026-09-17T19:12:00Z</dcterms:modified>
</cp:coreProperties>
</file>