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FC76" w14:textId="77777777" w:rsidR="007322F9" w:rsidRPr="007322F9" w:rsidRDefault="007322F9" w:rsidP="007322F9">
      <w:pPr>
        <w:spacing w:after="0"/>
        <w:ind w:left="-709" w:firstLine="284"/>
        <w:rPr>
          <w:rFonts w:ascii="Tahoma" w:hAnsi="Tahoma" w:cs="Tahoma"/>
          <w:b/>
          <w:bCs/>
          <w:sz w:val="22"/>
          <w:szCs w:val="18"/>
          <w:lang w:val="en-US"/>
        </w:rPr>
      </w:pPr>
      <w:r w:rsidRPr="007322F9">
        <w:rPr>
          <w:rFonts w:ascii="Tahoma" w:hAnsi="Tahoma" w:cs="Tahoma"/>
          <w:b/>
          <w:bCs/>
          <w:sz w:val="22"/>
          <w:szCs w:val="18"/>
          <w:lang w:val="en-US"/>
        </w:rPr>
        <w:t>1. Screen1.kt (Početni ekran)</w:t>
      </w:r>
    </w:p>
    <w:p w14:paraId="35DC13E2"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b/>
          <w:bCs/>
          <w:sz w:val="22"/>
          <w:szCs w:val="18"/>
          <w:lang w:val="en-US"/>
        </w:rPr>
        <w:t>Pozitivne strane:</w:t>
      </w:r>
    </w:p>
    <w:p w14:paraId="56F396D9" w14:textId="77777777" w:rsidR="007322F9" w:rsidRPr="007322F9" w:rsidRDefault="007322F9" w:rsidP="007322F9">
      <w:pPr>
        <w:numPr>
          <w:ilvl w:val="0"/>
          <w:numId w:val="1"/>
        </w:numPr>
        <w:spacing w:after="0"/>
        <w:rPr>
          <w:rFonts w:ascii="Tahoma" w:hAnsi="Tahoma" w:cs="Tahoma"/>
          <w:sz w:val="22"/>
          <w:szCs w:val="18"/>
          <w:lang w:val="en-US"/>
        </w:rPr>
      </w:pPr>
      <w:r w:rsidRPr="007322F9">
        <w:rPr>
          <w:rFonts w:ascii="Tahoma" w:hAnsi="Tahoma" w:cs="Tahoma"/>
          <w:b/>
          <w:bCs/>
          <w:sz w:val="22"/>
          <w:szCs w:val="18"/>
          <w:lang w:val="en-US"/>
        </w:rPr>
        <w:t>Jasan UI:</w:t>
      </w:r>
      <w:r w:rsidRPr="007322F9">
        <w:rPr>
          <w:rFonts w:ascii="Tahoma" w:hAnsi="Tahoma" w:cs="Tahoma"/>
          <w:sz w:val="22"/>
          <w:szCs w:val="18"/>
          <w:lang w:val="en-US"/>
        </w:rPr>
        <w:t> Ekran ima jasnu namenu - prikaz logotipa, liste sačuvanih stavki i dugme za novi proračun.</w:t>
      </w:r>
    </w:p>
    <w:p w14:paraId="59EEE330" w14:textId="77777777" w:rsidR="007322F9" w:rsidRPr="007322F9" w:rsidRDefault="007322F9" w:rsidP="007322F9">
      <w:pPr>
        <w:numPr>
          <w:ilvl w:val="0"/>
          <w:numId w:val="1"/>
        </w:numPr>
        <w:spacing w:after="0"/>
        <w:rPr>
          <w:rFonts w:ascii="Tahoma" w:hAnsi="Tahoma" w:cs="Tahoma"/>
          <w:sz w:val="22"/>
          <w:szCs w:val="18"/>
          <w:lang w:val="en-US"/>
        </w:rPr>
      </w:pPr>
      <w:r w:rsidRPr="007322F9">
        <w:rPr>
          <w:rFonts w:ascii="Tahoma" w:hAnsi="Tahoma" w:cs="Tahoma"/>
          <w:b/>
          <w:bCs/>
          <w:sz w:val="22"/>
          <w:szCs w:val="18"/>
          <w:lang w:val="en-US"/>
        </w:rPr>
        <w:t>Upravljanje stanjem:</w:t>
      </w:r>
      <w:r w:rsidRPr="007322F9">
        <w:rPr>
          <w:rFonts w:ascii="Tahoma" w:hAnsi="Tahoma" w:cs="Tahoma"/>
          <w:sz w:val="22"/>
          <w:szCs w:val="18"/>
          <w:lang w:val="en-US"/>
        </w:rPr>
        <w:t> Dobro koristite remember sa mutableStateOf za upravljanje stanjem unutar komponente (loading, error, files).</w:t>
      </w:r>
    </w:p>
    <w:p w14:paraId="3C8E98E8" w14:textId="77777777" w:rsidR="007322F9" w:rsidRPr="007322F9" w:rsidRDefault="007322F9" w:rsidP="007322F9">
      <w:pPr>
        <w:numPr>
          <w:ilvl w:val="0"/>
          <w:numId w:val="1"/>
        </w:numPr>
        <w:spacing w:after="0"/>
        <w:rPr>
          <w:rFonts w:ascii="Tahoma" w:hAnsi="Tahoma" w:cs="Tahoma"/>
          <w:sz w:val="22"/>
          <w:szCs w:val="18"/>
          <w:lang w:val="en-US"/>
        </w:rPr>
      </w:pPr>
      <w:r w:rsidRPr="007322F9">
        <w:rPr>
          <w:rFonts w:ascii="Tahoma" w:hAnsi="Tahoma" w:cs="Tahoma"/>
          <w:b/>
          <w:bCs/>
          <w:sz w:val="22"/>
          <w:szCs w:val="18"/>
          <w:lang w:val="en-US"/>
        </w:rPr>
        <w:t>LaunchedEffect:</w:t>
      </w:r>
      <w:r w:rsidRPr="007322F9">
        <w:rPr>
          <w:rFonts w:ascii="Tahoma" w:hAnsi="Tahoma" w:cs="Tahoma"/>
          <w:sz w:val="22"/>
          <w:szCs w:val="18"/>
          <w:lang w:val="en-US"/>
        </w:rPr>
        <w:t> Pravilno korišćenje LaunchedEffect(Unit) za dohvatanje podataka sa Firestore-a samo jednom kada se komponenta pojavi na ekranu.</w:t>
      </w:r>
    </w:p>
    <w:p w14:paraId="458CC869" w14:textId="77777777" w:rsidR="007322F9" w:rsidRPr="007322F9" w:rsidRDefault="007322F9" w:rsidP="007322F9">
      <w:pPr>
        <w:numPr>
          <w:ilvl w:val="0"/>
          <w:numId w:val="1"/>
        </w:numPr>
        <w:spacing w:after="0"/>
        <w:rPr>
          <w:rFonts w:ascii="Tahoma" w:hAnsi="Tahoma" w:cs="Tahoma"/>
          <w:sz w:val="22"/>
          <w:szCs w:val="18"/>
          <w:lang w:val="en-US"/>
        </w:rPr>
      </w:pPr>
      <w:r w:rsidRPr="007322F9">
        <w:rPr>
          <w:rFonts w:ascii="Tahoma" w:hAnsi="Tahoma" w:cs="Tahoma"/>
          <w:b/>
          <w:bCs/>
          <w:sz w:val="22"/>
          <w:szCs w:val="18"/>
          <w:lang w:val="en-US"/>
        </w:rPr>
        <w:t>UX:</w:t>
      </w:r>
      <w:r w:rsidRPr="007322F9">
        <w:rPr>
          <w:rFonts w:ascii="Tahoma" w:hAnsi="Tahoma" w:cs="Tahoma"/>
          <w:sz w:val="22"/>
          <w:szCs w:val="18"/>
          <w:lang w:val="en-US"/>
        </w:rPr>
        <w:t> Swipe-to-delete je odličan i intuitivan korisnički interfejs za brisanje.</w:t>
      </w:r>
    </w:p>
    <w:p w14:paraId="44F12C9A"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b/>
          <w:bCs/>
          <w:sz w:val="22"/>
          <w:szCs w:val="18"/>
          <w:lang w:val="en-US"/>
        </w:rPr>
        <w:t>Predlozi za poboljšanje:</w:t>
      </w:r>
    </w:p>
    <w:p w14:paraId="7348DC38" w14:textId="77777777" w:rsidR="007322F9" w:rsidRPr="007322F9" w:rsidRDefault="007322F9" w:rsidP="007322F9">
      <w:pPr>
        <w:numPr>
          <w:ilvl w:val="0"/>
          <w:numId w:val="2"/>
        </w:numPr>
        <w:spacing w:after="0"/>
        <w:rPr>
          <w:rFonts w:ascii="Tahoma" w:hAnsi="Tahoma" w:cs="Tahoma"/>
          <w:sz w:val="22"/>
          <w:szCs w:val="18"/>
          <w:lang w:val="en-US"/>
        </w:rPr>
      </w:pPr>
      <w:r w:rsidRPr="007322F9">
        <w:rPr>
          <w:rFonts w:ascii="Tahoma" w:hAnsi="Tahoma" w:cs="Tahoma"/>
          <w:b/>
          <w:bCs/>
          <w:sz w:val="22"/>
          <w:szCs w:val="18"/>
          <w:lang w:val="en-US"/>
        </w:rPr>
        <w:t>Premeštanje logike u ViewModel:</w:t>
      </w:r>
      <w:r w:rsidRPr="007322F9">
        <w:rPr>
          <w:rFonts w:ascii="Tahoma" w:hAnsi="Tahoma" w:cs="Tahoma"/>
          <w:sz w:val="22"/>
          <w:szCs w:val="18"/>
          <w:lang w:val="en-US"/>
        </w:rPr>
        <w:t> Trenutno se poziv ka Firestore-u (db.collection("Full Baza")...) nalazi direktno unutar Composable funkcije. U skladu sa MVVM arhitekturom, ovakva logika (dohvatanje podataka) bi trebalo da bude u ViewModel-u.</w:t>
      </w:r>
    </w:p>
    <w:p w14:paraId="4D354D19" w14:textId="77777777" w:rsidR="007322F9" w:rsidRPr="007322F9" w:rsidRDefault="007322F9" w:rsidP="007322F9">
      <w:pPr>
        <w:numPr>
          <w:ilvl w:val="1"/>
          <w:numId w:val="2"/>
        </w:numPr>
        <w:spacing w:after="0"/>
        <w:rPr>
          <w:rFonts w:ascii="Tahoma" w:hAnsi="Tahoma" w:cs="Tahoma"/>
          <w:sz w:val="22"/>
          <w:szCs w:val="18"/>
          <w:lang w:val="en-US"/>
        </w:rPr>
      </w:pPr>
      <w:r w:rsidRPr="007322F9">
        <w:rPr>
          <w:rFonts w:ascii="Tahoma" w:hAnsi="Tahoma" w:cs="Tahoma"/>
          <w:b/>
          <w:bCs/>
          <w:sz w:val="22"/>
          <w:szCs w:val="18"/>
          <w:lang w:val="en-US"/>
        </w:rPr>
        <w:t>Zašto?</w:t>
      </w:r>
      <w:r w:rsidRPr="007322F9">
        <w:rPr>
          <w:rFonts w:ascii="Tahoma" w:hAnsi="Tahoma" w:cs="Tahoma"/>
          <w:sz w:val="22"/>
          <w:szCs w:val="18"/>
          <w:lang w:val="en-US"/>
        </w:rPr>
        <w:t> Composable bi trebalo da bude "glup" - samo da prikazuje stanje. ViewModel preživljava promene konfiguracije (npr. rotaciju ekrana) i čuva stanje. Takođe, olakšava testiranje logike nezavisno od UI-ja. Mogli biste da napravite Screen1ViewModel koji bi imao files, loading i error kao StateFlow i funkciju loadFiles().</w:t>
      </w:r>
    </w:p>
    <w:p w14:paraId="10DBA28F" w14:textId="77777777" w:rsidR="007322F9" w:rsidRPr="007322F9" w:rsidRDefault="007322F9" w:rsidP="007322F9">
      <w:pPr>
        <w:numPr>
          <w:ilvl w:val="0"/>
          <w:numId w:val="2"/>
        </w:numPr>
        <w:spacing w:after="0"/>
        <w:rPr>
          <w:rFonts w:ascii="Tahoma" w:hAnsi="Tahoma" w:cs="Tahoma"/>
          <w:sz w:val="22"/>
          <w:szCs w:val="18"/>
          <w:lang w:val="en-US"/>
        </w:rPr>
      </w:pPr>
      <w:r w:rsidRPr="007322F9">
        <w:rPr>
          <w:rFonts w:ascii="Tahoma" w:hAnsi="Tahoma" w:cs="Tahoma"/>
          <w:b/>
          <w:bCs/>
          <w:sz w:val="22"/>
          <w:szCs w:val="18"/>
          <w:lang w:val="en-US"/>
        </w:rPr>
        <w:t>Bolje rukovanje greškama:</w:t>
      </w:r>
      <w:r w:rsidRPr="007322F9">
        <w:rPr>
          <w:rFonts w:ascii="Tahoma" w:hAnsi="Tahoma" w:cs="Tahoma"/>
          <w:sz w:val="22"/>
          <w:szCs w:val="18"/>
          <w:lang w:val="en-US"/>
        </w:rPr>
        <w:t> Prikazivanje e.message je dobro za development, ali za korisnika može biti zbunjujuće (npr. "PERMISSION_DENIED"). Možda biste mogli da mapirate najčešće greške u poruke koje su razumljivije korisniku ("Proverite internet konekciju" ili "Došlo je do greške na serveru").</w:t>
      </w:r>
    </w:p>
    <w:p w14:paraId="54F7FFB2" w14:textId="77777777" w:rsidR="007322F9" w:rsidRPr="007322F9" w:rsidRDefault="007322F9" w:rsidP="007322F9">
      <w:pPr>
        <w:numPr>
          <w:ilvl w:val="0"/>
          <w:numId w:val="2"/>
        </w:numPr>
        <w:spacing w:after="0"/>
        <w:rPr>
          <w:rFonts w:ascii="Tahoma" w:hAnsi="Tahoma" w:cs="Tahoma"/>
          <w:sz w:val="22"/>
          <w:szCs w:val="18"/>
          <w:lang w:val="en-US"/>
        </w:rPr>
      </w:pPr>
      <w:r w:rsidRPr="007322F9">
        <w:rPr>
          <w:rFonts w:ascii="Tahoma" w:hAnsi="Tahoma" w:cs="Tahoma"/>
          <w:b/>
          <w:bCs/>
          <w:sz w:val="22"/>
          <w:szCs w:val="18"/>
          <w:lang w:val="en-US"/>
        </w:rPr>
        <w:t>Hardkodovani stringovi:</w:t>
      </w:r>
      <w:r w:rsidRPr="007322F9">
        <w:rPr>
          <w:rFonts w:ascii="Tahoma" w:hAnsi="Tahoma" w:cs="Tahoma"/>
          <w:sz w:val="22"/>
          <w:szCs w:val="18"/>
          <w:lang w:val="en-US"/>
        </w:rPr>
        <w:t> Naziv kolekcije "Full Baza" je direktno u kodu. Za veće projekte, dobra je praksa da se ovakve konstante (nazivi kolekcija, polja u bazi) izdvoje u poseban object Constants.</w:t>
      </w:r>
    </w:p>
    <w:p w14:paraId="49192EE6"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sz w:val="22"/>
          <w:szCs w:val="18"/>
          <w:lang w:val="en-US"/>
        </w:rPr>
        <w:pict w14:anchorId="1D310F3F">
          <v:rect id="_x0000_i1043" style="width:730.5pt;height:1.5pt" o:hrpct="0" o:hrstd="t" o:hr="t" fillcolor="#a0a0a0" stroked="f"/>
        </w:pict>
      </w:r>
    </w:p>
    <w:p w14:paraId="66290239" w14:textId="77777777" w:rsidR="007322F9" w:rsidRPr="007322F9" w:rsidRDefault="007322F9" w:rsidP="007322F9">
      <w:pPr>
        <w:spacing w:after="0"/>
        <w:ind w:left="-709" w:firstLine="284"/>
        <w:rPr>
          <w:rFonts w:ascii="Tahoma" w:hAnsi="Tahoma" w:cs="Tahoma"/>
          <w:b/>
          <w:bCs/>
          <w:sz w:val="22"/>
          <w:szCs w:val="18"/>
          <w:lang w:val="en-US"/>
        </w:rPr>
      </w:pPr>
      <w:r w:rsidRPr="007322F9">
        <w:rPr>
          <w:rFonts w:ascii="Tahoma" w:hAnsi="Tahoma" w:cs="Tahoma"/>
          <w:b/>
          <w:bCs/>
          <w:sz w:val="22"/>
          <w:szCs w:val="18"/>
          <w:lang w:val="en-US"/>
        </w:rPr>
        <w:t>2. ScreenCalculate.kt (Ekran za proračun površine)</w:t>
      </w:r>
    </w:p>
    <w:p w14:paraId="4E472849"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b/>
          <w:bCs/>
          <w:sz w:val="22"/>
          <w:szCs w:val="18"/>
          <w:lang w:val="en-US"/>
        </w:rPr>
        <w:t>Pozitivne strane:</w:t>
      </w:r>
    </w:p>
    <w:p w14:paraId="1AE161B9" w14:textId="77777777" w:rsidR="007322F9" w:rsidRPr="007322F9" w:rsidRDefault="007322F9" w:rsidP="007322F9">
      <w:pPr>
        <w:numPr>
          <w:ilvl w:val="0"/>
          <w:numId w:val="3"/>
        </w:numPr>
        <w:spacing w:after="0"/>
        <w:rPr>
          <w:rFonts w:ascii="Tahoma" w:hAnsi="Tahoma" w:cs="Tahoma"/>
          <w:sz w:val="22"/>
          <w:szCs w:val="18"/>
          <w:lang w:val="en-US"/>
        </w:rPr>
      </w:pPr>
      <w:r w:rsidRPr="007322F9">
        <w:rPr>
          <w:rFonts w:ascii="Tahoma" w:hAnsi="Tahoma" w:cs="Tahoma"/>
          <w:b/>
          <w:bCs/>
          <w:sz w:val="22"/>
          <w:szCs w:val="18"/>
          <w:lang w:val="en-US"/>
        </w:rPr>
        <w:t>Povezanost sa ViewModel-om:</w:t>
      </w:r>
      <w:r w:rsidRPr="007322F9">
        <w:rPr>
          <w:rFonts w:ascii="Tahoma" w:hAnsi="Tahoma" w:cs="Tahoma"/>
          <w:sz w:val="22"/>
          <w:szCs w:val="18"/>
          <w:lang w:val="en-US"/>
        </w:rPr>
        <w:t> Odlično korišćenje viewModel.widthA.collectAsState() za povezivanje UI polja sa stanjem u ScreenCalculateViewModel.</w:t>
      </w:r>
    </w:p>
    <w:p w14:paraId="536EAA95" w14:textId="77777777" w:rsidR="007322F9" w:rsidRPr="007322F9" w:rsidRDefault="007322F9" w:rsidP="007322F9">
      <w:pPr>
        <w:numPr>
          <w:ilvl w:val="0"/>
          <w:numId w:val="3"/>
        </w:numPr>
        <w:spacing w:after="0"/>
        <w:rPr>
          <w:rFonts w:ascii="Tahoma" w:hAnsi="Tahoma" w:cs="Tahoma"/>
          <w:sz w:val="22"/>
          <w:szCs w:val="18"/>
          <w:lang w:val="en-US"/>
        </w:rPr>
      </w:pPr>
      <w:r w:rsidRPr="007322F9">
        <w:rPr>
          <w:rFonts w:ascii="Tahoma" w:hAnsi="Tahoma" w:cs="Tahoma"/>
          <w:b/>
          <w:bCs/>
          <w:sz w:val="22"/>
          <w:szCs w:val="18"/>
          <w:lang w:val="en-US"/>
        </w:rPr>
        <w:t>Komponente:</w:t>
      </w:r>
      <w:r w:rsidRPr="007322F9">
        <w:rPr>
          <w:rFonts w:ascii="Tahoma" w:hAnsi="Tahoma" w:cs="Tahoma"/>
          <w:sz w:val="22"/>
          <w:szCs w:val="18"/>
          <w:lang w:val="en-US"/>
        </w:rPr>
        <w:t> Lepo ste izdvojili AreaCard, CustomButton, ResultColumn u zasebne, ponovo iskoristive komponente.</w:t>
      </w:r>
    </w:p>
    <w:p w14:paraId="5792EEB1" w14:textId="77777777" w:rsidR="007322F9" w:rsidRPr="007322F9" w:rsidRDefault="007322F9" w:rsidP="007322F9">
      <w:pPr>
        <w:numPr>
          <w:ilvl w:val="0"/>
          <w:numId w:val="3"/>
        </w:numPr>
        <w:spacing w:after="0"/>
        <w:rPr>
          <w:rFonts w:ascii="Tahoma" w:hAnsi="Tahoma" w:cs="Tahoma"/>
          <w:sz w:val="22"/>
          <w:szCs w:val="18"/>
          <w:lang w:val="en-US"/>
        </w:rPr>
      </w:pPr>
      <w:r w:rsidRPr="007322F9">
        <w:rPr>
          <w:rFonts w:ascii="Tahoma" w:hAnsi="Tahoma" w:cs="Tahoma"/>
          <w:b/>
          <w:bCs/>
          <w:sz w:val="22"/>
          <w:szCs w:val="18"/>
          <w:lang w:val="en-US"/>
        </w:rPr>
        <w:t>Odvajanje logike:</w:t>
      </w:r>
      <w:r w:rsidRPr="007322F9">
        <w:rPr>
          <w:rFonts w:ascii="Tahoma" w:hAnsi="Tahoma" w:cs="Tahoma"/>
          <w:sz w:val="22"/>
          <w:szCs w:val="18"/>
          <w:lang w:val="en-US"/>
        </w:rPr>
        <w:t> Funkcija calculateResults je izdvojena, što je čini čistom i lakom za razumevanje.</w:t>
      </w:r>
    </w:p>
    <w:p w14:paraId="3ADBF0F7"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b/>
          <w:bCs/>
          <w:sz w:val="22"/>
          <w:szCs w:val="18"/>
          <w:lang w:val="en-US"/>
        </w:rPr>
        <w:t>Predlozi za poboljšanje:</w:t>
      </w:r>
    </w:p>
    <w:p w14:paraId="22B80674" w14:textId="77777777" w:rsidR="007322F9" w:rsidRPr="007322F9" w:rsidRDefault="007322F9" w:rsidP="007322F9">
      <w:pPr>
        <w:numPr>
          <w:ilvl w:val="0"/>
          <w:numId w:val="4"/>
        </w:numPr>
        <w:spacing w:after="0"/>
        <w:rPr>
          <w:rFonts w:ascii="Tahoma" w:hAnsi="Tahoma" w:cs="Tahoma"/>
          <w:sz w:val="22"/>
          <w:szCs w:val="18"/>
          <w:lang w:val="en-US"/>
        </w:rPr>
      </w:pPr>
      <w:r w:rsidRPr="007322F9">
        <w:rPr>
          <w:rFonts w:ascii="Tahoma" w:hAnsi="Tahoma" w:cs="Tahoma"/>
          <w:b/>
          <w:bCs/>
          <w:sz w:val="22"/>
          <w:szCs w:val="18"/>
          <w:lang w:val="en-US"/>
        </w:rPr>
        <w:t>Validacija unosa:</w:t>
      </w:r>
      <w:r w:rsidRPr="007322F9">
        <w:rPr>
          <w:rFonts w:ascii="Tahoma" w:hAnsi="Tahoma" w:cs="Tahoma"/>
          <w:sz w:val="22"/>
          <w:szCs w:val="18"/>
          <w:lang w:val="en-US"/>
        </w:rPr>
        <w:t> Trenutno, ako korisnik unese ne-brojčanu vrednost ili ostavi polje prazno, toFloatOrNull() ?: 0f će tiho vratiti 0f. Ovo može dovesti do proračuna sa nulom bez obaveštenja korisniku. Bilo bi bolje da se:</w:t>
      </w:r>
    </w:p>
    <w:p w14:paraId="08DC5800" w14:textId="77777777" w:rsidR="007322F9" w:rsidRPr="007322F9" w:rsidRDefault="007322F9" w:rsidP="007322F9">
      <w:pPr>
        <w:numPr>
          <w:ilvl w:val="1"/>
          <w:numId w:val="4"/>
        </w:numPr>
        <w:spacing w:after="0"/>
        <w:rPr>
          <w:rFonts w:ascii="Tahoma" w:hAnsi="Tahoma" w:cs="Tahoma"/>
          <w:sz w:val="22"/>
          <w:szCs w:val="18"/>
          <w:lang w:val="en-US"/>
        </w:rPr>
      </w:pPr>
      <w:r w:rsidRPr="007322F9">
        <w:rPr>
          <w:rFonts w:ascii="Tahoma" w:hAnsi="Tahoma" w:cs="Tahoma"/>
          <w:sz w:val="22"/>
          <w:szCs w:val="18"/>
          <w:lang w:val="en-US"/>
        </w:rPr>
        <w:t>Onemogući "CALCULATE" dugme dok sva polja nisu validno popunjena.</w:t>
      </w:r>
    </w:p>
    <w:p w14:paraId="0828B2E6" w14:textId="77777777" w:rsidR="007322F9" w:rsidRPr="007322F9" w:rsidRDefault="007322F9" w:rsidP="007322F9">
      <w:pPr>
        <w:numPr>
          <w:ilvl w:val="1"/>
          <w:numId w:val="4"/>
        </w:numPr>
        <w:spacing w:after="0"/>
        <w:rPr>
          <w:rFonts w:ascii="Tahoma" w:hAnsi="Tahoma" w:cs="Tahoma"/>
          <w:sz w:val="22"/>
          <w:szCs w:val="18"/>
          <w:lang w:val="en-US"/>
        </w:rPr>
      </w:pPr>
      <w:r w:rsidRPr="007322F9">
        <w:rPr>
          <w:rFonts w:ascii="Tahoma" w:hAnsi="Tahoma" w:cs="Tahoma"/>
          <w:sz w:val="22"/>
          <w:szCs w:val="18"/>
          <w:lang w:val="en-US"/>
        </w:rPr>
        <w:t>Prikaže poruka o grešci ispod polja koje nije validno.</w:t>
      </w:r>
      <w:r w:rsidRPr="007322F9">
        <w:rPr>
          <w:rFonts w:ascii="Tahoma" w:hAnsi="Tahoma" w:cs="Tahoma"/>
          <w:sz w:val="22"/>
          <w:szCs w:val="18"/>
          <w:lang w:val="en-US"/>
        </w:rPr>
        <w:br/>
        <w:t>Ova logika validacije bi takođe trebalo da bude deo ViewModel-a.</w:t>
      </w:r>
    </w:p>
    <w:p w14:paraId="1C63CC31" w14:textId="77777777" w:rsidR="007322F9" w:rsidRPr="007322F9" w:rsidRDefault="007322F9" w:rsidP="007322F9">
      <w:pPr>
        <w:numPr>
          <w:ilvl w:val="0"/>
          <w:numId w:val="4"/>
        </w:numPr>
        <w:spacing w:after="0"/>
        <w:rPr>
          <w:rFonts w:ascii="Tahoma" w:hAnsi="Tahoma" w:cs="Tahoma"/>
          <w:sz w:val="22"/>
          <w:szCs w:val="18"/>
          <w:lang w:val="en-US"/>
        </w:rPr>
      </w:pPr>
      <w:r w:rsidRPr="007322F9">
        <w:rPr>
          <w:rFonts w:ascii="Tahoma" w:hAnsi="Tahoma" w:cs="Tahoma"/>
          <w:b/>
          <w:bCs/>
          <w:sz w:val="22"/>
          <w:szCs w:val="18"/>
          <w:lang w:val="en-US"/>
        </w:rPr>
        <w:t>"Magični brojevi":</w:t>
      </w:r>
      <w:r w:rsidRPr="007322F9">
        <w:rPr>
          <w:rFonts w:ascii="Tahoma" w:hAnsi="Tahoma" w:cs="Tahoma"/>
          <w:sz w:val="22"/>
          <w:szCs w:val="18"/>
          <w:lang w:val="en-US"/>
        </w:rPr>
        <w:t> U calculateResults, koristite * 1.1 i * 1.08. Jasno je da je ovo dodatak od 10% i 8% za otpad. Da bi kod bio još čitljiviji, možete ih definisati kao konstante sa jasnim imenom, npr. const val FLOOR_TILE_WASTE_FACTOR = 1.1f.</w:t>
      </w:r>
    </w:p>
    <w:p w14:paraId="3B9D34D7" w14:textId="77777777" w:rsidR="007322F9" w:rsidRPr="007322F9" w:rsidRDefault="007322F9" w:rsidP="007322F9">
      <w:pPr>
        <w:numPr>
          <w:ilvl w:val="0"/>
          <w:numId w:val="4"/>
        </w:numPr>
        <w:spacing w:after="0"/>
        <w:rPr>
          <w:rFonts w:ascii="Tahoma" w:hAnsi="Tahoma" w:cs="Tahoma"/>
          <w:sz w:val="22"/>
          <w:szCs w:val="18"/>
          <w:lang w:val="en-US"/>
        </w:rPr>
      </w:pPr>
      <w:r w:rsidRPr="007322F9">
        <w:rPr>
          <w:rFonts w:ascii="Tahoma" w:hAnsi="Tahoma" w:cs="Tahoma"/>
          <w:b/>
          <w:bCs/>
          <w:sz w:val="22"/>
          <w:szCs w:val="18"/>
          <w:lang w:val="en-US"/>
        </w:rPr>
        <w:t>Problem sa SharedDataHolder:</w:t>
      </w:r>
      <w:r w:rsidRPr="007322F9">
        <w:rPr>
          <w:rFonts w:ascii="Tahoma" w:hAnsi="Tahoma" w:cs="Tahoma"/>
          <w:sz w:val="22"/>
          <w:szCs w:val="18"/>
          <w:lang w:val="en-US"/>
        </w:rPr>
        <w:t> Ovo je najveća arhitekturalna sugestija. SharedDataHolder je globalni, promenljivi objekat (singleton). Iako radi posao u jednostavnim aplikacijama, ovo je generalno loša praksa jer:</w:t>
      </w:r>
    </w:p>
    <w:p w14:paraId="1900E90F" w14:textId="77777777" w:rsidR="007322F9" w:rsidRPr="007322F9" w:rsidRDefault="007322F9" w:rsidP="007322F9">
      <w:pPr>
        <w:numPr>
          <w:ilvl w:val="1"/>
          <w:numId w:val="5"/>
        </w:numPr>
        <w:spacing w:after="0"/>
        <w:rPr>
          <w:rFonts w:ascii="Tahoma" w:hAnsi="Tahoma" w:cs="Tahoma"/>
          <w:sz w:val="22"/>
          <w:szCs w:val="18"/>
          <w:lang w:val="en-US"/>
        </w:rPr>
      </w:pPr>
      <w:r w:rsidRPr="007322F9">
        <w:rPr>
          <w:rFonts w:ascii="Tahoma" w:hAnsi="Tahoma" w:cs="Tahoma"/>
          <w:sz w:val="22"/>
          <w:szCs w:val="18"/>
          <w:lang w:val="en-US"/>
        </w:rPr>
        <w:t>** отежава праћење toka podataka:** Bilo koji deo aplikacije može da promeni njegove vrednosti, što može dovesti do neočekivanih bagova koje je teško pronaći.</w:t>
      </w:r>
    </w:p>
    <w:p w14:paraId="52F9ACD4" w14:textId="77777777" w:rsidR="007322F9" w:rsidRPr="007322F9" w:rsidRDefault="007322F9" w:rsidP="007322F9">
      <w:pPr>
        <w:numPr>
          <w:ilvl w:val="1"/>
          <w:numId w:val="5"/>
        </w:numPr>
        <w:spacing w:after="0"/>
        <w:rPr>
          <w:rFonts w:ascii="Tahoma" w:hAnsi="Tahoma" w:cs="Tahoma"/>
          <w:sz w:val="22"/>
          <w:szCs w:val="18"/>
          <w:lang w:val="en-US"/>
        </w:rPr>
      </w:pPr>
      <w:r w:rsidRPr="007322F9">
        <w:rPr>
          <w:rFonts w:ascii="Tahoma" w:hAnsi="Tahoma" w:cs="Tahoma"/>
          <w:b/>
          <w:bCs/>
          <w:sz w:val="22"/>
          <w:szCs w:val="18"/>
          <w:lang w:val="en-US"/>
        </w:rPr>
        <w:lastRenderedPageBreak/>
        <w:t>Problem sa životnim ciklusom:</w:t>
      </w:r>
      <w:r w:rsidRPr="007322F9">
        <w:rPr>
          <w:rFonts w:ascii="Tahoma" w:hAnsi="Tahoma" w:cs="Tahoma"/>
          <w:sz w:val="22"/>
          <w:szCs w:val="18"/>
          <w:lang w:val="en-US"/>
        </w:rPr>
        <w:t> Ako Android sistem uništi vašu aplikaciju u pozadini, SharedDataHolder će biti resetovan, i kada se korisnik vrati, podaci će biti izgubljeni.</w:t>
      </w:r>
    </w:p>
    <w:p w14:paraId="4F682CB0" w14:textId="77777777" w:rsidR="007322F9" w:rsidRPr="007322F9" w:rsidRDefault="007322F9" w:rsidP="007322F9">
      <w:pPr>
        <w:numPr>
          <w:ilvl w:val="1"/>
          <w:numId w:val="5"/>
        </w:numPr>
        <w:spacing w:after="0"/>
        <w:rPr>
          <w:rFonts w:ascii="Tahoma" w:hAnsi="Tahoma" w:cs="Tahoma"/>
          <w:sz w:val="22"/>
          <w:szCs w:val="18"/>
          <w:lang w:val="en-US"/>
        </w:rPr>
      </w:pPr>
      <w:r w:rsidRPr="007322F9">
        <w:rPr>
          <w:rFonts w:ascii="Tahoma" w:hAnsi="Tahoma" w:cs="Tahoma"/>
          <w:b/>
          <w:bCs/>
          <w:sz w:val="22"/>
          <w:szCs w:val="18"/>
          <w:lang w:val="en-US"/>
        </w:rPr>
        <w:t>Rešenje:</w:t>
      </w:r>
      <w:r w:rsidRPr="007322F9">
        <w:rPr>
          <w:rFonts w:ascii="Tahoma" w:hAnsi="Tahoma" w:cs="Tahoma"/>
          <w:sz w:val="22"/>
          <w:szCs w:val="18"/>
          <w:lang w:val="en-US"/>
        </w:rPr>
        <w:t> Umesto SharedDataHolder, podaci bi trebalo da se prenose između ekrana. Najbolje rešenje ovde je korišćenje </w:t>
      </w:r>
      <w:r w:rsidRPr="007322F9">
        <w:rPr>
          <w:rFonts w:ascii="Tahoma" w:hAnsi="Tahoma" w:cs="Tahoma"/>
          <w:b/>
          <w:bCs/>
          <w:sz w:val="22"/>
          <w:szCs w:val="18"/>
          <w:lang w:val="en-US"/>
        </w:rPr>
        <w:t>jednog deljenog ViewModel-a</w:t>
      </w:r>
      <w:r w:rsidRPr="007322F9">
        <w:rPr>
          <w:rFonts w:ascii="Tahoma" w:hAnsi="Tahoma" w:cs="Tahoma"/>
          <w:sz w:val="22"/>
          <w:szCs w:val="18"/>
          <w:lang w:val="en-US"/>
        </w:rPr>
        <w:t> (npr. ProjectViewModel) za oba ekrana (ScreenCalculate i ScreenMaterials). Alternativno, možete preneti neophodne podatke (npr. površinu poda i zida) kao argumente u navigaciji.</w:t>
      </w:r>
    </w:p>
    <w:p w14:paraId="6A873673"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sz w:val="22"/>
          <w:szCs w:val="18"/>
          <w:lang w:val="en-US"/>
        </w:rPr>
        <w:pict w14:anchorId="7E22A778">
          <v:rect id="_x0000_i1044" style="width:730.5pt;height:1.5pt" o:hrpct="0" o:hrstd="t" o:hr="t" fillcolor="#a0a0a0" stroked="f"/>
        </w:pict>
      </w:r>
    </w:p>
    <w:p w14:paraId="6040C3CD" w14:textId="77777777" w:rsidR="007322F9" w:rsidRPr="007322F9" w:rsidRDefault="007322F9" w:rsidP="007322F9">
      <w:pPr>
        <w:spacing w:after="0"/>
        <w:ind w:left="-709" w:firstLine="284"/>
        <w:rPr>
          <w:rFonts w:ascii="Tahoma" w:hAnsi="Tahoma" w:cs="Tahoma"/>
          <w:b/>
          <w:bCs/>
          <w:sz w:val="22"/>
          <w:szCs w:val="18"/>
          <w:lang w:val="en-US"/>
        </w:rPr>
      </w:pPr>
      <w:r w:rsidRPr="007322F9">
        <w:rPr>
          <w:rFonts w:ascii="Tahoma" w:hAnsi="Tahoma" w:cs="Tahoma"/>
          <w:b/>
          <w:bCs/>
          <w:sz w:val="22"/>
          <w:szCs w:val="18"/>
          <w:lang w:val="en-US"/>
        </w:rPr>
        <w:t>3. ScreenMaterials.kt (Ekran za proračun materijala)</w:t>
      </w:r>
    </w:p>
    <w:p w14:paraId="2FA46A23"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b/>
          <w:bCs/>
          <w:sz w:val="22"/>
          <w:szCs w:val="18"/>
          <w:lang w:val="en-US"/>
        </w:rPr>
        <w:t>Pozitivne strane:</w:t>
      </w:r>
    </w:p>
    <w:p w14:paraId="51889250" w14:textId="77777777" w:rsidR="007322F9" w:rsidRPr="007322F9" w:rsidRDefault="007322F9" w:rsidP="007322F9">
      <w:pPr>
        <w:numPr>
          <w:ilvl w:val="0"/>
          <w:numId w:val="6"/>
        </w:numPr>
        <w:spacing w:after="0"/>
        <w:rPr>
          <w:rFonts w:ascii="Tahoma" w:hAnsi="Tahoma" w:cs="Tahoma"/>
          <w:sz w:val="22"/>
          <w:szCs w:val="18"/>
          <w:lang w:val="en-US"/>
        </w:rPr>
      </w:pPr>
      <w:r w:rsidRPr="007322F9">
        <w:rPr>
          <w:rFonts w:ascii="Tahoma" w:hAnsi="Tahoma" w:cs="Tahoma"/>
          <w:b/>
          <w:bCs/>
          <w:sz w:val="22"/>
          <w:szCs w:val="18"/>
          <w:lang w:val="en-US"/>
        </w:rPr>
        <w:t>Konzistentnost:</w:t>
      </w:r>
      <w:r w:rsidRPr="007322F9">
        <w:rPr>
          <w:rFonts w:ascii="Tahoma" w:hAnsi="Tahoma" w:cs="Tahoma"/>
          <w:sz w:val="22"/>
          <w:szCs w:val="18"/>
          <w:lang w:val="en-US"/>
        </w:rPr>
        <w:t> Dizajn i logika su veoma slični ScreenCalculate, što je dobro za korisničko iskustvo.</w:t>
      </w:r>
    </w:p>
    <w:p w14:paraId="7F61D97B" w14:textId="77777777" w:rsidR="007322F9" w:rsidRPr="007322F9" w:rsidRDefault="007322F9" w:rsidP="007322F9">
      <w:pPr>
        <w:numPr>
          <w:ilvl w:val="0"/>
          <w:numId w:val="6"/>
        </w:numPr>
        <w:spacing w:after="0"/>
        <w:rPr>
          <w:rFonts w:ascii="Tahoma" w:hAnsi="Tahoma" w:cs="Tahoma"/>
          <w:sz w:val="22"/>
          <w:szCs w:val="18"/>
          <w:lang w:val="en-US"/>
        </w:rPr>
      </w:pPr>
      <w:r w:rsidRPr="007322F9">
        <w:rPr>
          <w:rFonts w:ascii="Tahoma" w:hAnsi="Tahoma" w:cs="Tahoma"/>
          <w:b/>
          <w:bCs/>
          <w:sz w:val="22"/>
          <w:szCs w:val="18"/>
          <w:lang w:val="en-US"/>
        </w:rPr>
        <w:t>Dijalog za čuvanje:</w:t>
      </w:r>
      <w:r w:rsidRPr="007322F9">
        <w:rPr>
          <w:rFonts w:ascii="Tahoma" w:hAnsi="Tahoma" w:cs="Tahoma"/>
          <w:sz w:val="22"/>
          <w:szCs w:val="18"/>
          <w:lang w:val="en-US"/>
        </w:rPr>
        <w:t> Pravilno korišćenje AlertDialog-a za unos imena fajla pre čuvanja.</w:t>
      </w:r>
    </w:p>
    <w:p w14:paraId="67E13C64"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b/>
          <w:bCs/>
          <w:sz w:val="22"/>
          <w:szCs w:val="18"/>
          <w:lang w:val="en-US"/>
        </w:rPr>
        <w:t>Predlozi za poboljšanje:</w:t>
      </w:r>
    </w:p>
    <w:p w14:paraId="46D6BA25" w14:textId="77777777" w:rsidR="007322F9" w:rsidRPr="007322F9" w:rsidRDefault="007322F9" w:rsidP="007322F9">
      <w:pPr>
        <w:numPr>
          <w:ilvl w:val="0"/>
          <w:numId w:val="7"/>
        </w:numPr>
        <w:spacing w:after="0"/>
        <w:rPr>
          <w:rFonts w:ascii="Tahoma" w:hAnsi="Tahoma" w:cs="Tahoma"/>
          <w:sz w:val="22"/>
          <w:szCs w:val="18"/>
          <w:lang w:val="en-US"/>
        </w:rPr>
      </w:pPr>
      <w:r w:rsidRPr="007322F9">
        <w:rPr>
          <w:rFonts w:ascii="Tahoma" w:hAnsi="Tahoma" w:cs="Tahoma"/>
          <w:b/>
          <w:bCs/>
          <w:sz w:val="22"/>
          <w:szCs w:val="18"/>
          <w:lang w:val="en-US"/>
        </w:rPr>
        <w:t>Zavisnost od SharedDataHolder:</w:t>
      </w:r>
      <w:r w:rsidRPr="007322F9">
        <w:rPr>
          <w:rFonts w:ascii="Tahoma" w:hAnsi="Tahoma" w:cs="Tahoma"/>
          <w:sz w:val="22"/>
          <w:szCs w:val="18"/>
          <w:lang w:val="en-US"/>
        </w:rPr>
        <w:t> Ista primedba kao i za prethodni ekran. Ovaj ekran je potpuno zavisan od toga da su podaci u SharedDataHolder ispravno postavljeni pre nego što se on otvori. Ako bi korisnik nekako došao do ovog ekrana direktno (npr. deep link ili bag u navigaciji), aplikacija bi verovatno imala netačne podatke ili bi pukla.</w:t>
      </w:r>
    </w:p>
    <w:p w14:paraId="36AFF3E9" w14:textId="77777777" w:rsidR="007322F9" w:rsidRPr="007322F9" w:rsidRDefault="007322F9" w:rsidP="007322F9">
      <w:pPr>
        <w:numPr>
          <w:ilvl w:val="0"/>
          <w:numId w:val="7"/>
        </w:numPr>
        <w:spacing w:after="0"/>
        <w:rPr>
          <w:rFonts w:ascii="Tahoma" w:hAnsi="Tahoma" w:cs="Tahoma"/>
          <w:sz w:val="22"/>
          <w:szCs w:val="18"/>
          <w:lang w:val="en-US"/>
        </w:rPr>
      </w:pPr>
      <w:r w:rsidRPr="007322F9">
        <w:rPr>
          <w:rFonts w:ascii="Tahoma" w:hAnsi="Tahoma" w:cs="Tahoma"/>
          <w:b/>
          <w:bCs/>
          <w:sz w:val="22"/>
          <w:szCs w:val="18"/>
          <w:lang w:val="en-US"/>
        </w:rPr>
        <w:t>Premeštanje logike u ViewModel:</w:t>
      </w:r>
      <w:r w:rsidRPr="007322F9">
        <w:rPr>
          <w:rFonts w:ascii="Tahoma" w:hAnsi="Tahoma" w:cs="Tahoma"/>
          <w:sz w:val="22"/>
          <w:szCs w:val="18"/>
          <w:lang w:val="en-US"/>
        </w:rPr>
        <w:t> Kao i kod ScreenCalculate, sama kalkulacija (calculateAdhesiveAndGrout) i validacija unosa bi trebalo da budu metode unutar ScreenMaterialsViewModel-a. onClick na dugmetu bi samo pozvao viewModel.calculateMaterials().</w:t>
      </w:r>
    </w:p>
    <w:p w14:paraId="172CFCA7"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sz w:val="22"/>
          <w:szCs w:val="18"/>
          <w:lang w:val="en-US"/>
        </w:rPr>
        <w:pict w14:anchorId="127FA0A8">
          <v:rect id="_x0000_i1045" style="width:730.5pt;height:1.5pt" o:hrpct="0" o:hrstd="t" o:hr="t" fillcolor="#a0a0a0" stroked="f"/>
        </w:pict>
      </w:r>
    </w:p>
    <w:p w14:paraId="33E53F54" w14:textId="77777777" w:rsidR="007322F9" w:rsidRPr="007322F9" w:rsidRDefault="007322F9" w:rsidP="007322F9">
      <w:pPr>
        <w:spacing w:after="0"/>
        <w:ind w:left="-709" w:firstLine="284"/>
        <w:rPr>
          <w:rFonts w:ascii="Tahoma" w:hAnsi="Tahoma" w:cs="Tahoma"/>
          <w:b/>
          <w:bCs/>
          <w:sz w:val="22"/>
          <w:szCs w:val="18"/>
          <w:lang w:val="en-US"/>
        </w:rPr>
      </w:pPr>
      <w:r w:rsidRPr="007322F9">
        <w:rPr>
          <w:rFonts w:ascii="Tahoma" w:hAnsi="Tahoma" w:cs="Tahoma"/>
          <w:b/>
          <w:bCs/>
          <w:sz w:val="22"/>
          <w:szCs w:val="18"/>
          <w:lang w:val="en-US"/>
        </w:rPr>
        <w:t>4. MainActivity.kt i saveProjectToFirestore.kt (Navigacija i čuvanje)</w:t>
      </w:r>
    </w:p>
    <w:p w14:paraId="7CBB36E1"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b/>
          <w:bCs/>
          <w:sz w:val="22"/>
          <w:szCs w:val="18"/>
          <w:lang w:val="en-US"/>
        </w:rPr>
        <w:t>Pozitivne strane:</w:t>
      </w:r>
    </w:p>
    <w:p w14:paraId="35354CE0" w14:textId="77777777" w:rsidR="007322F9" w:rsidRPr="007322F9" w:rsidRDefault="007322F9" w:rsidP="007322F9">
      <w:pPr>
        <w:numPr>
          <w:ilvl w:val="0"/>
          <w:numId w:val="8"/>
        </w:numPr>
        <w:spacing w:after="0"/>
        <w:rPr>
          <w:rFonts w:ascii="Tahoma" w:hAnsi="Tahoma" w:cs="Tahoma"/>
          <w:sz w:val="22"/>
          <w:szCs w:val="18"/>
          <w:lang w:val="en-US"/>
        </w:rPr>
      </w:pPr>
      <w:r w:rsidRPr="007322F9">
        <w:rPr>
          <w:rFonts w:ascii="Tahoma" w:hAnsi="Tahoma" w:cs="Tahoma"/>
          <w:b/>
          <w:bCs/>
          <w:sz w:val="22"/>
          <w:szCs w:val="18"/>
          <w:lang w:val="en-US"/>
        </w:rPr>
        <w:t>Navigacija:</w:t>
      </w:r>
      <w:r w:rsidRPr="007322F9">
        <w:rPr>
          <w:rFonts w:ascii="Tahoma" w:hAnsi="Tahoma" w:cs="Tahoma"/>
          <w:sz w:val="22"/>
          <w:szCs w:val="18"/>
          <w:lang w:val="en-US"/>
        </w:rPr>
        <w:t> NavHost je ispravno podešen. Kreiranje ViewModel-a na nivou myAppNavigation composable-a znači da oni žive dok god je navigacioni grafikon aktivan, što je ispravno.</w:t>
      </w:r>
    </w:p>
    <w:p w14:paraId="58D30005" w14:textId="77777777" w:rsidR="007322F9" w:rsidRPr="007322F9" w:rsidRDefault="007322F9" w:rsidP="007322F9">
      <w:pPr>
        <w:numPr>
          <w:ilvl w:val="0"/>
          <w:numId w:val="8"/>
        </w:numPr>
        <w:spacing w:after="0"/>
        <w:rPr>
          <w:rFonts w:ascii="Tahoma" w:hAnsi="Tahoma" w:cs="Tahoma"/>
          <w:sz w:val="22"/>
          <w:szCs w:val="18"/>
          <w:lang w:val="en-US"/>
        </w:rPr>
      </w:pPr>
      <w:r w:rsidRPr="007322F9">
        <w:rPr>
          <w:rFonts w:ascii="Tahoma" w:hAnsi="Tahoma" w:cs="Tahoma"/>
          <w:b/>
          <w:bCs/>
          <w:sz w:val="22"/>
          <w:szCs w:val="18"/>
          <w:lang w:val="en-US"/>
        </w:rPr>
        <w:t>Funkcija za čuvanje:</w:t>
      </w:r>
      <w:r w:rsidRPr="007322F9">
        <w:rPr>
          <w:rFonts w:ascii="Tahoma" w:hAnsi="Tahoma" w:cs="Tahoma"/>
          <w:sz w:val="22"/>
          <w:szCs w:val="18"/>
          <w:lang w:val="en-US"/>
        </w:rPr>
        <w:t> saveProjectToFirestore je lepo izdvojena funkcija.</w:t>
      </w:r>
    </w:p>
    <w:p w14:paraId="31B4A712"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b/>
          <w:bCs/>
          <w:sz w:val="22"/>
          <w:szCs w:val="18"/>
          <w:lang w:val="en-US"/>
        </w:rPr>
        <w:t>Predlozi za poboljšanje:</w:t>
      </w:r>
    </w:p>
    <w:p w14:paraId="7A7A1C8D" w14:textId="77777777" w:rsidR="007322F9" w:rsidRPr="007322F9" w:rsidRDefault="007322F9" w:rsidP="007322F9">
      <w:pPr>
        <w:numPr>
          <w:ilvl w:val="0"/>
          <w:numId w:val="9"/>
        </w:numPr>
        <w:spacing w:after="0"/>
        <w:rPr>
          <w:rFonts w:ascii="Tahoma" w:hAnsi="Tahoma" w:cs="Tahoma"/>
          <w:sz w:val="22"/>
          <w:szCs w:val="18"/>
          <w:lang w:val="en-US"/>
        </w:rPr>
      </w:pPr>
      <w:r w:rsidRPr="007322F9">
        <w:rPr>
          <w:rFonts w:ascii="Tahoma" w:hAnsi="Tahoma" w:cs="Tahoma"/>
          <w:b/>
          <w:bCs/>
          <w:sz w:val="22"/>
          <w:szCs w:val="18"/>
          <w:lang w:val="en-US"/>
        </w:rPr>
        <w:t>Repository Pattern:</w:t>
      </w:r>
      <w:r w:rsidRPr="007322F9">
        <w:rPr>
          <w:rFonts w:ascii="Tahoma" w:hAnsi="Tahoma" w:cs="Tahoma"/>
          <w:sz w:val="22"/>
          <w:szCs w:val="18"/>
          <w:lang w:val="en-US"/>
        </w:rPr>
        <w:t> Sve operacije sa bazom podataka (saveProjectToFirestore, loadProjectIntoViewModels, deleteProjectFromFirestore) bi mogle da se centralizuju u jednu klasu, npr. ProjectRepository.</w:t>
      </w:r>
    </w:p>
    <w:p w14:paraId="39A64436" w14:textId="77777777" w:rsidR="007322F9" w:rsidRPr="007322F9" w:rsidRDefault="007322F9" w:rsidP="007322F9">
      <w:pPr>
        <w:numPr>
          <w:ilvl w:val="1"/>
          <w:numId w:val="9"/>
        </w:numPr>
        <w:spacing w:after="0"/>
        <w:rPr>
          <w:rFonts w:ascii="Tahoma" w:hAnsi="Tahoma" w:cs="Tahoma"/>
          <w:sz w:val="22"/>
          <w:szCs w:val="18"/>
          <w:lang w:val="en-US"/>
        </w:rPr>
      </w:pPr>
      <w:r w:rsidRPr="007322F9">
        <w:rPr>
          <w:rFonts w:ascii="Tahoma" w:hAnsi="Tahoma" w:cs="Tahoma"/>
          <w:b/>
          <w:bCs/>
          <w:sz w:val="22"/>
          <w:szCs w:val="18"/>
          <w:lang w:val="en-US"/>
        </w:rPr>
        <w:t>Zašto?</w:t>
      </w:r>
      <w:r w:rsidRPr="007322F9">
        <w:rPr>
          <w:rFonts w:ascii="Tahoma" w:hAnsi="Tahoma" w:cs="Tahoma"/>
          <w:sz w:val="22"/>
          <w:szCs w:val="18"/>
          <w:lang w:val="en-US"/>
        </w:rPr>
        <w:t> ViewModel ne bi trebalo da zna </w:t>
      </w:r>
      <w:r w:rsidRPr="007322F9">
        <w:rPr>
          <w:rFonts w:ascii="Tahoma" w:hAnsi="Tahoma" w:cs="Tahoma"/>
          <w:i/>
          <w:iCs/>
          <w:sz w:val="22"/>
          <w:szCs w:val="18"/>
          <w:lang w:val="en-US"/>
        </w:rPr>
        <w:t>kako</w:t>
      </w:r>
      <w:r w:rsidRPr="007322F9">
        <w:rPr>
          <w:rFonts w:ascii="Tahoma" w:hAnsi="Tahoma" w:cs="Tahoma"/>
          <w:sz w:val="22"/>
          <w:szCs w:val="18"/>
          <w:lang w:val="en-US"/>
        </w:rPr>
        <w:t> se podaci čuvaju (da li je to Firestore, lokalna baza ili nešto treće). On samo treba da kaže "sačuvaj ovaj projekat". Repository je taj koji sadrži konkretnu implementaciju za Firestore. Ovo čini kod čistijim, lakšim za održavanje i mnogo lakšim za testiranje (možete napraviti lažni Repository za testove).</w:t>
      </w:r>
    </w:p>
    <w:p w14:paraId="3A93902D" w14:textId="77777777" w:rsidR="007322F9" w:rsidRPr="007322F9" w:rsidRDefault="007322F9" w:rsidP="007322F9">
      <w:pPr>
        <w:numPr>
          <w:ilvl w:val="0"/>
          <w:numId w:val="9"/>
        </w:numPr>
        <w:spacing w:after="0"/>
        <w:rPr>
          <w:rFonts w:ascii="Tahoma" w:hAnsi="Tahoma" w:cs="Tahoma"/>
          <w:sz w:val="22"/>
          <w:szCs w:val="18"/>
          <w:lang w:val="en-US"/>
        </w:rPr>
      </w:pPr>
      <w:r w:rsidRPr="007322F9">
        <w:rPr>
          <w:rFonts w:ascii="Tahoma" w:hAnsi="Tahoma" w:cs="Tahoma"/>
          <w:b/>
          <w:bCs/>
          <w:sz w:val="22"/>
          <w:szCs w:val="18"/>
          <w:lang w:val="en-US"/>
        </w:rPr>
        <w:t>Model Podataka:</w:t>
      </w:r>
      <w:r w:rsidRPr="007322F9">
        <w:rPr>
          <w:rFonts w:ascii="Tahoma" w:hAnsi="Tahoma" w:cs="Tahoma"/>
          <w:sz w:val="22"/>
          <w:szCs w:val="18"/>
          <w:lang w:val="en-US"/>
        </w:rPr>
        <w:t> Umesto da ručno pravite hashMapOf pri čuvanju, mogli biste da imate data class Project(...) koji predstavlja kompletnu strukturu vašeg dokumenta u Firestore-u. Zatim biste samo popunili taj objekat i prosledili ga Firestore-u, koji može automatski da ga serijalizuje. Ovo smanjuje mogućnost grešaka pri kucanju imena polja.</w:t>
      </w:r>
    </w:p>
    <w:p w14:paraId="4A0EEFE7" w14:textId="77777777" w:rsidR="007322F9" w:rsidRPr="007322F9" w:rsidRDefault="007322F9" w:rsidP="007322F9">
      <w:pPr>
        <w:numPr>
          <w:ilvl w:val="0"/>
          <w:numId w:val="9"/>
        </w:numPr>
        <w:spacing w:after="0"/>
        <w:rPr>
          <w:rFonts w:ascii="Tahoma" w:hAnsi="Tahoma" w:cs="Tahoma"/>
          <w:sz w:val="22"/>
          <w:szCs w:val="18"/>
          <w:lang w:val="en-US"/>
        </w:rPr>
      </w:pPr>
      <w:r w:rsidRPr="007322F9">
        <w:rPr>
          <w:rFonts w:ascii="Tahoma" w:hAnsi="Tahoma" w:cs="Tahoma"/>
          <w:b/>
          <w:bCs/>
          <w:sz w:val="22"/>
          <w:szCs w:val="18"/>
          <w:lang w:val="en-US"/>
        </w:rPr>
        <w:t>Navigacione rute:</w:t>
      </w:r>
      <w:r w:rsidRPr="007322F9">
        <w:rPr>
          <w:rFonts w:ascii="Tahoma" w:hAnsi="Tahoma" w:cs="Tahoma"/>
          <w:sz w:val="22"/>
          <w:szCs w:val="18"/>
          <w:lang w:val="en-US"/>
        </w:rPr>
        <w:t> Stringovi kao "Screen1" i "ScreenCalculate" se ponavljaju. Dobra praksa je definisati ih na jednom mestu, na primer unutar sealed class Screen(val route: String) kako bi se izbegle greške u kucanju.</w:t>
      </w:r>
    </w:p>
    <w:p w14:paraId="3A165DCA" w14:textId="77777777" w:rsidR="007322F9" w:rsidRPr="007322F9" w:rsidRDefault="007322F9" w:rsidP="007322F9">
      <w:pPr>
        <w:spacing w:after="0"/>
        <w:ind w:left="-709" w:firstLine="284"/>
        <w:rPr>
          <w:rFonts w:ascii="Tahoma" w:hAnsi="Tahoma" w:cs="Tahoma"/>
          <w:b/>
          <w:bCs/>
          <w:sz w:val="22"/>
          <w:szCs w:val="18"/>
          <w:lang w:val="en-US"/>
        </w:rPr>
      </w:pPr>
      <w:r w:rsidRPr="007322F9">
        <w:rPr>
          <w:rFonts w:ascii="Tahoma" w:hAnsi="Tahoma" w:cs="Tahoma"/>
          <w:b/>
          <w:bCs/>
          <w:sz w:val="22"/>
          <w:szCs w:val="18"/>
          <w:lang w:val="en-US"/>
        </w:rPr>
        <w:t>Zaključak i Glavni Predlozi:</w:t>
      </w:r>
    </w:p>
    <w:p w14:paraId="0718E54E"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sz w:val="22"/>
          <w:szCs w:val="18"/>
          <w:lang w:val="en-US"/>
        </w:rPr>
        <w:t>Ako bih morao da izdvojim </w:t>
      </w:r>
      <w:r w:rsidRPr="007322F9">
        <w:rPr>
          <w:rFonts w:ascii="Tahoma" w:hAnsi="Tahoma" w:cs="Tahoma"/>
          <w:b/>
          <w:bCs/>
          <w:sz w:val="22"/>
          <w:szCs w:val="18"/>
          <w:lang w:val="en-US"/>
        </w:rPr>
        <w:t>tri najvažnije stvari</w:t>
      </w:r>
      <w:r w:rsidRPr="007322F9">
        <w:rPr>
          <w:rFonts w:ascii="Tahoma" w:hAnsi="Tahoma" w:cs="Tahoma"/>
          <w:sz w:val="22"/>
          <w:szCs w:val="18"/>
          <w:lang w:val="en-US"/>
        </w:rPr>
        <w:t> za optimizaciju, to bi bile:</w:t>
      </w:r>
    </w:p>
    <w:p w14:paraId="6121896C" w14:textId="77777777" w:rsidR="007322F9" w:rsidRPr="007322F9" w:rsidRDefault="007322F9" w:rsidP="007322F9">
      <w:pPr>
        <w:numPr>
          <w:ilvl w:val="0"/>
          <w:numId w:val="10"/>
        </w:numPr>
        <w:spacing w:after="0"/>
        <w:rPr>
          <w:rFonts w:ascii="Tahoma" w:hAnsi="Tahoma" w:cs="Tahoma"/>
          <w:sz w:val="22"/>
          <w:szCs w:val="18"/>
          <w:lang w:val="en-US"/>
        </w:rPr>
      </w:pPr>
      <w:r w:rsidRPr="007322F9">
        <w:rPr>
          <w:rFonts w:ascii="Tahoma" w:hAnsi="Tahoma" w:cs="Tahoma"/>
          <w:b/>
          <w:bCs/>
          <w:sz w:val="22"/>
          <w:szCs w:val="18"/>
          <w:lang w:val="en-US"/>
        </w:rPr>
        <w:t>Izbaciti SharedDataHolder:</w:t>
      </w:r>
      <w:r w:rsidRPr="007322F9">
        <w:rPr>
          <w:rFonts w:ascii="Tahoma" w:hAnsi="Tahoma" w:cs="Tahoma"/>
          <w:sz w:val="22"/>
          <w:szCs w:val="18"/>
          <w:lang w:val="en-US"/>
        </w:rPr>
        <w:t> Zameniti ga deljenim ViewModel-om ili prenosom argumenata kroz navigaciju. Ovo će učiniti tok podataka predvidivim i otpornim na probleme životnog ciklusa.</w:t>
      </w:r>
    </w:p>
    <w:p w14:paraId="5EA1D4E4" w14:textId="77777777" w:rsidR="007322F9" w:rsidRPr="007322F9" w:rsidRDefault="007322F9" w:rsidP="007322F9">
      <w:pPr>
        <w:numPr>
          <w:ilvl w:val="0"/>
          <w:numId w:val="10"/>
        </w:numPr>
        <w:spacing w:after="0"/>
        <w:rPr>
          <w:rFonts w:ascii="Tahoma" w:hAnsi="Tahoma" w:cs="Tahoma"/>
          <w:sz w:val="22"/>
          <w:szCs w:val="18"/>
          <w:lang w:val="en-US"/>
        </w:rPr>
      </w:pPr>
      <w:r w:rsidRPr="007322F9">
        <w:rPr>
          <w:rFonts w:ascii="Tahoma" w:hAnsi="Tahoma" w:cs="Tahoma"/>
          <w:b/>
          <w:bCs/>
          <w:sz w:val="22"/>
          <w:szCs w:val="18"/>
          <w:lang w:val="en-US"/>
        </w:rPr>
        <w:t>Prebaciti logiku iz Composable-a u ViewModel-e:</w:t>
      </w:r>
      <w:r w:rsidRPr="007322F9">
        <w:rPr>
          <w:rFonts w:ascii="Tahoma" w:hAnsi="Tahoma" w:cs="Tahoma"/>
          <w:sz w:val="22"/>
          <w:szCs w:val="18"/>
          <w:lang w:val="en-US"/>
        </w:rPr>
        <w:t> Sva logika (dohvatanje podataka, kalkulacije, validacija) treba da bude u ViewModel-u. Composable funkcije treba samo da posmatraju stanje iz ViewModel-a i prikazuju UI.</w:t>
      </w:r>
    </w:p>
    <w:p w14:paraId="017114CF" w14:textId="77777777" w:rsidR="007322F9" w:rsidRPr="007322F9" w:rsidRDefault="007322F9" w:rsidP="007322F9">
      <w:pPr>
        <w:numPr>
          <w:ilvl w:val="0"/>
          <w:numId w:val="10"/>
        </w:numPr>
        <w:spacing w:after="0"/>
        <w:rPr>
          <w:rFonts w:ascii="Tahoma" w:hAnsi="Tahoma" w:cs="Tahoma"/>
          <w:sz w:val="22"/>
          <w:szCs w:val="18"/>
          <w:lang w:val="en-US"/>
        </w:rPr>
      </w:pPr>
      <w:r w:rsidRPr="007322F9">
        <w:rPr>
          <w:rFonts w:ascii="Tahoma" w:hAnsi="Tahoma" w:cs="Tahoma"/>
          <w:b/>
          <w:bCs/>
          <w:sz w:val="22"/>
          <w:szCs w:val="18"/>
          <w:lang w:val="en-US"/>
        </w:rPr>
        <w:lastRenderedPageBreak/>
        <w:t>Uvesti Repository Pattern:</w:t>
      </w:r>
      <w:r w:rsidRPr="007322F9">
        <w:rPr>
          <w:rFonts w:ascii="Tahoma" w:hAnsi="Tahoma" w:cs="Tahoma"/>
          <w:sz w:val="22"/>
          <w:szCs w:val="18"/>
          <w:lang w:val="en-US"/>
        </w:rPr>
        <w:t> Centralizovati sav pristup Firestore-u u jednu Repository klasu. Ovo će drastično poboljšati arhitekturu, odvojiti odgovornosti i olakšati buduće održavanje i testiranje.</w:t>
      </w:r>
    </w:p>
    <w:p w14:paraId="6A3804D7"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sz w:val="22"/>
          <w:szCs w:val="18"/>
          <w:lang w:val="en-US"/>
        </w:rPr>
        <w:t>Sve u svemu, ovo je fantastičan početak i većina stvari je urađena kako treba. Ovi predlozi su koraci ka tome da aplikacija bude robusnija, skalabilnija i lakša za održavanje na duže staze.</w:t>
      </w:r>
    </w:p>
    <w:p w14:paraId="021E9C6E" w14:textId="77777777" w:rsidR="007322F9" w:rsidRPr="007322F9" w:rsidRDefault="007322F9" w:rsidP="007322F9">
      <w:pPr>
        <w:spacing w:after="0"/>
        <w:ind w:left="-709" w:firstLine="284"/>
        <w:rPr>
          <w:rFonts w:ascii="Tahoma" w:hAnsi="Tahoma" w:cs="Tahoma"/>
          <w:sz w:val="22"/>
          <w:szCs w:val="18"/>
          <w:lang w:val="en-US"/>
        </w:rPr>
      </w:pPr>
      <w:r w:rsidRPr="007322F9">
        <w:rPr>
          <w:rFonts w:ascii="Tahoma" w:hAnsi="Tahoma" w:cs="Tahoma"/>
          <w:sz w:val="22"/>
          <w:szCs w:val="18"/>
          <w:lang w:val="en-US"/>
        </w:rPr>
        <w:t>Šta mislite o ovim tačkama? Koju bismo mogli prvu da detaljnije razradimo?</w:t>
      </w:r>
    </w:p>
    <w:p w14:paraId="743FADFC" w14:textId="77777777" w:rsidR="00F12C76" w:rsidRPr="007322F9" w:rsidRDefault="00F12C76" w:rsidP="007322F9">
      <w:pPr>
        <w:spacing w:after="0"/>
        <w:ind w:left="-709" w:firstLine="284"/>
        <w:rPr>
          <w:rFonts w:ascii="Tahoma" w:hAnsi="Tahoma" w:cs="Tahoma"/>
          <w:sz w:val="22"/>
          <w:szCs w:val="18"/>
          <w:lang w:val="en-US"/>
        </w:rPr>
      </w:pPr>
    </w:p>
    <w:sectPr w:rsidR="00F12C76" w:rsidRPr="007322F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B12"/>
    <w:multiLevelType w:val="multilevel"/>
    <w:tmpl w:val="A942C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37746"/>
    <w:multiLevelType w:val="multilevel"/>
    <w:tmpl w:val="EFBC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936FA"/>
    <w:multiLevelType w:val="multilevel"/>
    <w:tmpl w:val="ACE45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90789"/>
    <w:multiLevelType w:val="multilevel"/>
    <w:tmpl w:val="7482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464E2"/>
    <w:multiLevelType w:val="multilevel"/>
    <w:tmpl w:val="DF9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06607"/>
    <w:multiLevelType w:val="multilevel"/>
    <w:tmpl w:val="EB385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7C0592"/>
    <w:multiLevelType w:val="multilevel"/>
    <w:tmpl w:val="E64E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11C4F"/>
    <w:multiLevelType w:val="multilevel"/>
    <w:tmpl w:val="582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62124"/>
    <w:multiLevelType w:val="multilevel"/>
    <w:tmpl w:val="455C3F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426428">
    <w:abstractNumId w:val="6"/>
  </w:num>
  <w:num w:numId="2" w16cid:durableId="821431159">
    <w:abstractNumId w:val="2"/>
  </w:num>
  <w:num w:numId="3" w16cid:durableId="2070376961">
    <w:abstractNumId w:val="1"/>
  </w:num>
  <w:num w:numId="4" w16cid:durableId="1682126168">
    <w:abstractNumId w:val="8"/>
  </w:num>
  <w:num w:numId="5" w16cid:durableId="159395143">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18378773">
    <w:abstractNumId w:val="3"/>
  </w:num>
  <w:num w:numId="7" w16cid:durableId="522011034">
    <w:abstractNumId w:val="4"/>
  </w:num>
  <w:num w:numId="8" w16cid:durableId="886918515">
    <w:abstractNumId w:val="7"/>
  </w:num>
  <w:num w:numId="9" w16cid:durableId="549877416">
    <w:abstractNumId w:val="0"/>
  </w:num>
  <w:num w:numId="10" w16cid:durableId="180510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0"/>
    <w:rsid w:val="00015DF0"/>
    <w:rsid w:val="00116978"/>
    <w:rsid w:val="002523F5"/>
    <w:rsid w:val="005A3D40"/>
    <w:rsid w:val="00645D90"/>
    <w:rsid w:val="006C0B77"/>
    <w:rsid w:val="007322F9"/>
    <w:rsid w:val="00736141"/>
    <w:rsid w:val="008242FF"/>
    <w:rsid w:val="008245E3"/>
    <w:rsid w:val="00855FFF"/>
    <w:rsid w:val="00870751"/>
    <w:rsid w:val="00917029"/>
    <w:rsid w:val="00922C48"/>
    <w:rsid w:val="009F0537"/>
    <w:rsid w:val="00AA0B80"/>
    <w:rsid w:val="00B915B7"/>
    <w:rsid w:val="00BC668A"/>
    <w:rsid w:val="00C1377F"/>
    <w:rsid w:val="00CA71FD"/>
    <w:rsid w:val="00E62FBD"/>
    <w:rsid w:val="00EA59DF"/>
    <w:rsid w:val="00EE4070"/>
    <w:rsid w:val="00F12C76"/>
    <w:rsid w:val="00F63E73"/>
    <w:rsid w:val="00FF10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87E73-179B-4ED5-BC97-AD0CC2278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015D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15D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5DF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15DF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15DF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15D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5D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5D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5D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D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15D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5D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5DF0"/>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015DF0"/>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015DF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15DF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15DF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15DF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15D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DF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15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DF0"/>
    <w:pPr>
      <w:spacing w:before="160"/>
      <w:jc w:val="center"/>
    </w:pPr>
    <w:rPr>
      <w:i/>
      <w:iCs/>
      <w:color w:val="404040" w:themeColor="text1" w:themeTint="BF"/>
    </w:rPr>
  </w:style>
  <w:style w:type="character" w:customStyle="1" w:styleId="QuoteChar">
    <w:name w:val="Quote Char"/>
    <w:basedOn w:val="DefaultParagraphFont"/>
    <w:link w:val="Quote"/>
    <w:uiPriority w:val="29"/>
    <w:rsid w:val="00015DF0"/>
    <w:rPr>
      <w:rFonts w:ascii="Times New Roman" w:hAnsi="Times New Roman"/>
      <w:i/>
      <w:iCs/>
      <w:color w:val="404040" w:themeColor="text1" w:themeTint="BF"/>
      <w:sz w:val="28"/>
    </w:rPr>
  </w:style>
  <w:style w:type="paragraph" w:styleId="ListParagraph">
    <w:name w:val="List Paragraph"/>
    <w:basedOn w:val="Normal"/>
    <w:uiPriority w:val="34"/>
    <w:qFormat/>
    <w:rsid w:val="00015DF0"/>
    <w:pPr>
      <w:ind w:left="720"/>
      <w:contextualSpacing/>
    </w:pPr>
  </w:style>
  <w:style w:type="character" w:styleId="IntenseEmphasis">
    <w:name w:val="Intense Emphasis"/>
    <w:basedOn w:val="DefaultParagraphFont"/>
    <w:uiPriority w:val="21"/>
    <w:qFormat/>
    <w:rsid w:val="00015DF0"/>
    <w:rPr>
      <w:i/>
      <w:iCs/>
      <w:color w:val="2E74B5" w:themeColor="accent1" w:themeShade="BF"/>
    </w:rPr>
  </w:style>
  <w:style w:type="paragraph" w:styleId="IntenseQuote">
    <w:name w:val="Intense Quote"/>
    <w:basedOn w:val="Normal"/>
    <w:next w:val="Normal"/>
    <w:link w:val="IntenseQuoteChar"/>
    <w:uiPriority w:val="30"/>
    <w:qFormat/>
    <w:rsid w:val="00015D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5DF0"/>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015D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Micko Mitic</dc:creator>
  <cp:keywords/>
  <dc:description/>
  <cp:lastModifiedBy>Micko Mitic</cp:lastModifiedBy>
  <cp:revision>3</cp:revision>
  <dcterms:created xsi:type="dcterms:W3CDTF">2025-11-16T20:27:00Z</dcterms:created>
  <dcterms:modified xsi:type="dcterms:W3CDTF">2025-11-16T21:14:00Z</dcterms:modified>
</cp:coreProperties>
</file>