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0E1E7A"/>
          <w:sz w:val="52"/>
          <w:szCs w:val="52"/>
        </w:rPr>
        <w:t xml:space="preserve">PERCEIVER</w:t>
      </w:r>
    </w:p>
    <w:p>
      <w:pPr>
        <w:spacing w:after="60"/>
        <w:jc w:val="center"/>
      </w:pPr>
      <w:r>
        <w:rPr>
          <w:rFonts w:ascii="Arial" w:cs="Arial" w:eastAsia="Arial" w:hAnsi="Arial"/>
          <w:color w:val="1C38CC"/>
          <w:sz w:val="36"/>
          <w:szCs w:val="36"/>
        </w:rPr>
        <w:t xml:space="preserve">Copy-Onderzoek: De Systeemsectie</w:t>
      </w:r>
    </w:p>
    <w:p>
      <w:pPr>
        <w:spacing w:after="300"/>
        <w:jc w:val="center"/>
      </w:pPr>
      <w:r>
        <w:rPr>
          <w:rFonts w:ascii="Arial" w:cs="Arial" w:eastAsia="Arial" w:hAnsi="Arial"/>
          <w:color w:val="0D9488"/>
          <w:sz w:val="24"/>
          <w:szCs w:val="24"/>
        </w:rPr>
        <w:t xml:space="preserve">Van strategische analyse naar definitieve homepage-copy</w:t>
      </w:r>
    </w:p>
    <w:p>
      <w:pPr>
        <w:pBdr>
          <w:top w:val="single" w:color="0E1E7A" w:sz="2" w:space="20"/>
        </w:pBdr>
        <w:spacing w:before="200"/>
        <w:jc w:val="center"/>
      </w:pPr>
      <w:r>
        <w:rPr>
          <w:rFonts w:ascii="Arial" w:cs="Arial" w:eastAsia="Arial" w:hAnsi="Arial"/>
          <w:color w:val="4A5568"/>
          <w:sz w:val="18"/>
          <w:szCs w:val="18"/>
        </w:rPr>
        <w:t xml:space="preserve">Maart 2026 — Vertrouwelijk</w:t>
      </w:r>
    </w:p>
    <w:p>
      <w:r>
        <w:br w:type="page"/>
      </w:r>
    </w:p>
    <w:p>
      <w:pPr>
        <w:pStyle w:val="Heading1"/>
        <w:spacing w:after="200" w:before="400"/>
      </w:pPr>
      <w:r>
        <w:rPr>
          <w:rFonts w:ascii="Arial" w:cs="Arial" w:eastAsia="Arial" w:hAnsi="Arial"/>
          <w:b/>
          <w:bCs/>
          <w:color w:val="0E1E7A"/>
          <w:sz w:val="36"/>
          <w:szCs w:val="36"/>
        </w:rPr>
        <w:t xml:space="preserve">1. Strategische diagnose</w:t>
      </w:r>
    </w:p>
    <w:p>
      <w:pPr>
        <w:spacing w:after="80"/>
      </w:pPr>
    </w:p>
    <w:p>
      <w:pPr>
        <w:pStyle w:val="Heading2"/>
        <w:spacing w:after="160" w:before="320"/>
      </w:pPr>
      <w:r>
        <w:rPr>
          <w:rFonts w:ascii="Arial" w:cs="Arial" w:eastAsia="Arial" w:hAnsi="Arial"/>
          <w:b/>
          <w:bCs/>
          <w:color w:val="1C38CC"/>
          <w:sz w:val="28"/>
          <w:szCs w:val="28"/>
        </w:rPr>
        <w:t xml:space="preserve">1.1 Wat deze sectie psychologisch moet doen</w:t>
      </w:r>
    </w:p>
    <w:p>
      <w:pPr>
        <w:spacing w:after="120" w:line="276"/>
        <w:jc w:val="both"/>
      </w:pPr>
      <w:r>
        <w:rPr>
          <w:rFonts w:ascii="Arial" w:cs="Arial" w:eastAsia="Arial" w:hAnsi="Arial"/>
          <w:color w:val="1A1A2E"/>
          <w:sz w:val="22"/>
          <w:szCs w:val="22"/>
        </w:rPr>
        <w:t xml:space="preserve">De bezoeker heeft net drie pijnpunten herkend (blind, vastgelopen, niet aantoonbaar) en is door de pivot geleid naar het besef dat de aanpak stond stil. Hij voelt spanning. Hij voelt herkenning. Hij is klaar voor een antwoord.</w:t>
      </w:r>
    </w:p>
    <w:p>
      <w:pPr>
        <w:spacing w:after="120" w:line="276"/>
        <w:jc w:val="both"/>
      </w:pPr>
      <w:r>
        <w:rPr>
          <w:rFonts w:ascii="Arial" w:cs="Arial" w:eastAsia="Arial" w:hAnsi="Arial"/>
          <w:color w:val="1A1A2E"/>
          <w:sz w:val="22"/>
          <w:szCs w:val="22"/>
        </w:rPr>
        <w:t xml:space="preserve">Dit is het moment waarop de homepage moet leveren. Niet met een product. Niet met features. Met een mentaal model. De bezoeker moet hier denken: “dit werkt fundamenteel anders dan wat ik nu heb.” Niet: “deze partij heeft camera’s.”</w:t>
      </w:r>
    </w:p>
    <w:p>
      <w:pPr>
        <w:spacing w:after="120" w:line="276"/>
        <w:jc w:val="both"/>
      </w:pPr>
      <w:r>
        <w:rPr>
          <w:rFonts w:ascii="Arial" w:cs="Arial" w:eastAsia="Arial" w:hAnsi="Arial"/>
          <w:color w:val="1A1A2E"/>
          <w:sz w:val="22"/>
          <w:szCs w:val="22"/>
        </w:rPr>
        <w:t xml:space="preserve">De psychologische verschuiving is: van “ik heb een probleem” naar “er bestaat een systeem dat dit probleem structureel oplost.” Dat is de omslag van probleemherkenning naar oplossingsgeloof.</w:t>
      </w:r>
    </w:p>
    <w:p>
      <w:pPr>
        <w:spacing w:after="80"/>
      </w:pPr>
    </w:p>
    <w:p>
      <w:pPr>
        <w:pStyle w:val="Heading2"/>
        <w:spacing w:after="160" w:before="320"/>
      </w:pPr>
      <w:r>
        <w:rPr>
          <w:rFonts w:ascii="Arial" w:cs="Arial" w:eastAsia="Arial" w:hAnsi="Arial"/>
          <w:b/>
          <w:bCs/>
          <w:color w:val="1C38CC"/>
          <w:sz w:val="28"/>
          <w:szCs w:val="28"/>
        </w:rPr>
        <w:t xml:space="preserve">1.2 Wat deze sectie niet moet doen</w:t>
      </w:r>
    </w:p>
    <w:p>
      <w:pPr>
        <w:spacing w:after="120" w:line="276"/>
        <w:jc w:val="both"/>
      </w:pPr>
      <w:r>
        <w:rPr>
          <w:rFonts w:ascii="Arial" w:cs="Arial" w:eastAsia="Arial" w:hAnsi="Arial"/>
          <w:b/>
          <w:bCs/>
          <w:color w:val="1A1A2E"/>
          <w:sz w:val="22"/>
          <w:szCs w:val="22"/>
        </w:rPr>
        <w:t xml:space="preserve">• Niet herhalen wat de diagnose al zei. </w:t>
      </w:r>
      <w:r>
        <w:rPr>
          <w:rFonts w:ascii="Arial" w:cs="Arial" w:eastAsia="Arial" w:hAnsi="Arial"/>
          <w:color w:val="1A1A2E"/>
          <w:sz w:val="22"/>
          <w:szCs w:val="22"/>
        </w:rPr>
        <w:t xml:space="preserve">De bezoeker weet al dat hij blind is. Dat opnieuw benoemen is redundant.</w:t>
      </w:r>
    </w:p>
    <w:p>
      <w:pPr>
        <w:spacing w:after="120" w:line="276"/>
        <w:jc w:val="both"/>
      </w:pPr>
      <w:r>
        <w:rPr>
          <w:rFonts w:ascii="Arial" w:cs="Arial" w:eastAsia="Arial" w:hAnsi="Arial"/>
          <w:b/>
          <w:bCs/>
          <w:color w:val="1A1A2E"/>
          <w:sz w:val="22"/>
          <w:szCs w:val="22"/>
        </w:rPr>
        <w:t xml:space="preserve">• Niet te snel naar product. </w:t>
      </w:r>
      <w:r>
        <w:rPr>
          <w:rFonts w:ascii="Arial" w:cs="Arial" w:eastAsia="Arial" w:hAnsi="Arial"/>
          <w:color w:val="1A1A2E"/>
          <w:sz w:val="22"/>
          <w:szCs w:val="22"/>
        </w:rPr>
        <w:t xml:space="preserve">“AI-camera’s detecteren” in de openingszin duwt Perceiver in de categorie ‘camerabedrijf’.</w:t>
      </w:r>
    </w:p>
    <w:p>
      <w:pPr>
        <w:spacing w:after="120" w:line="276"/>
        <w:jc w:val="both"/>
      </w:pPr>
      <w:r>
        <w:rPr>
          <w:rFonts w:ascii="Arial" w:cs="Arial" w:eastAsia="Arial" w:hAnsi="Arial"/>
          <w:b/>
          <w:bCs/>
          <w:color w:val="1A1A2E"/>
          <w:sz w:val="22"/>
          <w:szCs w:val="22"/>
        </w:rPr>
        <w:t xml:space="preserve">• Niet te abstract. </w:t>
      </w:r>
      <w:r>
        <w:rPr>
          <w:rFonts w:ascii="Arial" w:cs="Arial" w:eastAsia="Arial" w:hAnsi="Arial"/>
          <w:color w:val="1A1A2E"/>
          <w:sz w:val="22"/>
          <w:szCs w:val="22"/>
        </w:rPr>
        <w:t xml:space="preserve">“Eén gesloten proces van signaal naar resultaat” is strategisch correct maar voelt als een beleidsstuk.</w:t>
      </w:r>
    </w:p>
    <w:p>
      <w:pPr>
        <w:spacing w:after="120" w:line="276"/>
        <w:jc w:val="both"/>
      </w:pPr>
      <w:r>
        <w:rPr>
          <w:rFonts w:ascii="Arial" w:cs="Arial" w:eastAsia="Arial" w:hAnsi="Arial"/>
          <w:b/>
          <w:bCs/>
          <w:color w:val="1A1A2E"/>
          <w:sz w:val="22"/>
          <w:szCs w:val="22"/>
        </w:rPr>
        <w:t xml:space="preserve">• Niet de volgende secties opeten. </w:t>
      </w:r>
      <w:r>
        <w:rPr>
          <w:rFonts w:ascii="Arial" w:cs="Arial" w:eastAsia="Arial" w:hAnsi="Arial"/>
          <w:color w:val="1A1A2E"/>
          <w:sz w:val="22"/>
          <w:szCs w:val="22"/>
        </w:rPr>
        <w:t xml:space="preserve">Bewijs hoort in de bewijssectie. Doelgroep hoort in de persona-sectie. Kosten in de kostensectie.</w:t>
      </w:r>
    </w:p>
    <w:p>
      <w:pPr>
        <w:spacing w:after="120" w:line="276"/>
        <w:jc w:val="both"/>
      </w:pPr>
      <w:r>
        <w:rPr>
          <w:rFonts w:ascii="Arial" w:cs="Arial" w:eastAsia="Arial" w:hAnsi="Arial"/>
          <w:b/>
          <w:bCs/>
          <w:color w:val="1A1A2E"/>
          <w:sz w:val="22"/>
          <w:szCs w:val="22"/>
        </w:rPr>
        <w:t xml:space="preserve">• Niet klinken als software. </w:t>
      </w:r>
      <w:r>
        <w:rPr>
          <w:rFonts w:ascii="Arial" w:cs="Arial" w:eastAsia="Arial" w:hAnsi="Arial"/>
          <w:color w:val="1A1A2E"/>
          <w:sz w:val="22"/>
          <w:szCs w:val="22"/>
        </w:rPr>
        <w:t xml:space="preserve">Woorden als ‘platform’, ‘oplossing’, ‘real-time insights’ plaatsen Perceiver in SaaS, niet in voedselveiligheid.</w:t>
      </w:r>
    </w:p>
    <w:p>
      <w:pPr>
        <w:spacing w:after="80"/>
      </w:pPr>
    </w:p>
    <w:p>
      <w:pPr>
        <w:pStyle w:val="Heading2"/>
        <w:spacing w:after="160" w:before="320"/>
      </w:pPr>
      <w:r>
        <w:rPr>
          <w:rFonts w:ascii="Arial" w:cs="Arial" w:eastAsia="Arial" w:hAnsi="Arial"/>
          <w:b/>
          <w:bCs/>
          <w:color w:val="1C38CC"/>
          <w:sz w:val="28"/>
          <w:szCs w:val="28"/>
        </w:rPr>
        <w:t xml:space="preserve">1.3 Waar het vaak misgaat bij dit soort secties</w:t>
      </w:r>
    </w:p>
    <w:p>
      <w:pPr>
        <w:spacing w:after="120" w:line="276"/>
        <w:jc w:val="both"/>
      </w:pPr>
      <w:r>
        <w:rPr>
          <w:rFonts w:ascii="Arial" w:cs="Arial" w:eastAsia="Arial" w:hAnsi="Arial"/>
          <w:color w:val="1A1A2E"/>
          <w:sz w:val="22"/>
          <w:szCs w:val="22"/>
        </w:rPr>
        <w:t xml:space="preserve">Bij innovatieve B2B-bedrijven die een nieuw model introduceren, zijn er vier klassieke valkuilen:</w:t>
      </w:r>
    </w:p>
    <w:p>
      <w:pPr>
        <w:spacing w:after="120" w:line="276"/>
        <w:jc w:val="both"/>
      </w:pPr>
      <w:r>
        <w:rPr>
          <w:rFonts w:ascii="Arial" w:cs="Arial" w:eastAsia="Arial" w:hAnsi="Arial"/>
          <w:b/>
          <w:bCs/>
          <w:color w:val="1A1A2E"/>
          <w:sz w:val="22"/>
          <w:szCs w:val="22"/>
        </w:rPr>
        <w:t xml:space="preserve">De uitlegvalkuil: </w:t>
      </w:r>
      <w:r>
        <w:rPr>
          <w:rFonts w:ascii="Arial" w:cs="Arial" w:eastAsia="Arial" w:hAnsi="Arial"/>
          <w:color w:val="1A1A2E"/>
          <w:sz w:val="22"/>
          <w:szCs w:val="22"/>
        </w:rPr>
        <w:t xml:space="preserve">te veel woorden om het systeem te beschrijven, waardoor de bezoeker moet werken om het te begrijpen.</w:t>
      </w:r>
    </w:p>
    <w:p>
      <w:pPr>
        <w:spacing w:after="120" w:line="276"/>
        <w:jc w:val="both"/>
      </w:pPr>
      <w:r>
        <w:rPr>
          <w:rFonts w:ascii="Arial" w:cs="Arial" w:eastAsia="Arial" w:hAnsi="Arial"/>
          <w:b/>
          <w:bCs/>
          <w:color w:val="1A1A2E"/>
          <w:sz w:val="22"/>
          <w:szCs w:val="22"/>
        </w:rPr>
        <w:t xml:space="preserve">De claimvalkuil: </w:t>
      </w:r>
      <w:r>
        <w:rPr>
          <w:rFonts w:ascii="Arial" w:cs="Arial" w:eastAsia="Arial" w:hAnsi="Arial"/>
          <w:color w:val="1A1A2E"/>
          <w:sz w:val="22"/>
          <w:szCs w:val="22"/>
        </w:rPr>
        <w:t xml:space="preserve">grote woorden (‘revolutionair’, ‘uniek’, ‘de toekomst’) die niets bewijzen en vertrouwen ondermijnen.</w:t>
      </w:r>
    </w:p>
    <w:p>
      <w:pPr>
        <w:spacing w:after="120" w:line="276"/>
        <w:jc w:val="both"/>
      </w:pPr>
      <w:r>
        <w:rPr>
          <w:rFonts w:ascii="Arial" w:cs="Arial" w:eastAsia="Arial" w:hAnsi="Arial"/>
          <w:b/>
          <w:bCs/>
          <w:color w:val="1A1A2E"/>
          <w:sz w:val="22"/>
          <w:szCs w:val="22"/>
        </w:rPr>
        <w:t xml:space="preserve">De feature-valkuil: </w:t>
      </w:r>
      <w:r>
        <w:rPr>
          <w:rFonts w:ascii="Arial" w:cs="Arial" w:eastAsia="Arial" w:hAnsi="Arial"/>
          <w:color w:val="1A1A2E"/>
          <w:sz w:val="22"/>
          <w:szCs w:val="22"/>
        </w:rPr>
        <w:t xml:space="preserve">beginnen met middelen (camera, val, dashboard) in plaats van met de logica erachter.</w:t>
      </w:r>
    </w:p>
    <w:p>
      <w:pPr>
        <w:spacing w:after="120" w:line="276"/>
        <w:jc w:val="both"/>
      </w:pPr>
      <w:r>
        <w:rPr>
          <w:rFonts w:ascii="Arial" w:cs="Arial" w:eastAsia="Arial" w:hAnsi="Arial"/>
          <w:b/>
          <w:bCs/>
          <w:color w:val="1A1A2E"/>
          <w:sz w:val="22"/>
          <w:szCs w:val="22"/>
        </w:rPr>
        <w:t xml:space="preserve">De grijze-middenvalkuil: </w:t>
      </w:r>
      <w:r>
        <w:rPr>
          <w:rFonts w:ascii="Arial" w:cs="Arial" w:eastAsia="Arial" w:hAnsi="Arial"/>
          <w:color w:val="1A1A2E"/>
          <w:sz w:val="22"/>
          <w:szCs w:val="22"/>
        </w:rPr>
        <w:t xml:space="preserve">zo voorzichtig formuleren dat alles waar is maar niets onderscheidt.</w:t>
      </w:r>
    </w:p>
    <w:p>
      <w:r>
        <w:br w:type="page"/>
      </w:r>
    </w:p>
    <w:p>
      <w:pPr>
        <w:pStyle w:val="Heading1"/>
        <w:spacing w:after="200" w:before="400"/>
      </w:pPr>
      <w:r>
        <w:rPr>
          <w:rFonts w:ascii="Arial" w:cs="Arial" w:eastAsia="Arial" w:hAnsi="Arial"/>
          <w:b/>
          <w:bCs/>
          <w:color w:val="0E1E7A"/>
          <w:sz w:val="36"/>
          <w:szCs w:val="36"/>
        </w:rPr>
        <w:t xml:space="preserve">2. Besliskader</w:t>
      </w:r>
    </w:p>
    <w:p>
      <w:pPr>
        <w:spacing w:after="80"/>
      </w:pPr>
    </w:p>
    <w:p>
      <w:pPr>
        <w:spacing w:after="120" w:line="276"/>
        <w:jc w:val="both"/>
      </w:pPr>
      <w:r>
        <w:rPr>
          <w:rFonts w:ascii="Arial" w:cs="Arial" w:eastAsia="Arial" w:hAnsi="Arial"/>
          <w:color w:val="1A1A2E"/>
          <w:sz w:val="22"/>
          <w:szCs w:val="22"/>
        </w:rPr>
        <w:t xml:space="preserve">De definitieve copy wordt beoordeeld op zeven criteria, in volgorde van gewicht: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Criterium</w:t>
            </w:r>
          </w:p>
        </w:tc>
        <w:tc>
          <w:tcPr>
            <w:tcW w:type="dxa" w:w="616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Toets</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1. Strategische juistheid</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Positioneert het Perceiver als systeem, niet als leverancier van middelen? Communiceert het de How zonder in de What te vallen?</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2. Onmiddellijke helderheid</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Begrijpt de bezoeker in 5 seconden wat Perceiver fundamenteel anders doet? Zonder na te denken?</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3. Geloofwaardigheid</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Klinkt het alsof iemand die dit vak kent dit geschreven heeft? Of als marketingafdeling?</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4. Onderscheidend vermogen</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Kan een concurrent deze tekst overnemen? Als ja: te generiek. De copy moet alleen op Perceiver passen.</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5. Premium toon</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Voelt het als een bedrijf dat een standaard neerzet? Of als een partij die zichzelf verkoopt?</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6. Aansluiting op paginaflow</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1A1A2E"/>
                <w:sz w:val="20"/>
                <w:szCs w:val="20"/>
              </w:rPr>
              <w:t xml:space="preserve">Sluit het aan op de spanning van de pivot? Leidt het logisch naar de bewijssectie erna?</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7. Commerciële kracht</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1A1A2E"/>
                <w:sz w:val="20"/>
                <w:szCs w:val="20"/>
              </w:rPr>
              <w:t xml:space="preserve">Drijft het de bezoeker naar de volgende stap? Of mag hij het interessant vinden en vertrekken?</w:t>
            </w:r>
          </w:p>
        </w:tc>
      </w:tr>
    </w:tbl>
    <w:p>
      <w:r>
        <w:br w:type="page"/>
      </w:r>
    </w:p>
    <w:p>
      <w:pPr>
        <w:pStyle w:val="Heading1"/>
        <w:spacing w:after="200" w:before="400"/>
      </w:pPr>
      <w:r>
        <w:rPr>
          <w:rFonts w:ascii="Arial" w:cs="Arial" w:eastAsia="Arial" w:hAnsi="Arial"/>
          <w:b/>
          <w:bCs/>
          <w:color w:val="0E1E7A"/>
          <w:sz w:val="36"/>
          <w:szCs w:val="36"/>
        </w:rPr>
        <w:t xml:space="preserve">3. Vijf copy-richtingen</w:t>
      </w:r>
    </w:p>
    <w:p>
      <w:pPr>
        <w:spacing w:after="80"/>
      </w:pPr>
    </w:p>
    <w:p>
      <w:pPr>
        <w:pStyle w:val="Heading2"/>
        <w:spacing w:after="160" w:before="320"/>
      </w:pPr>
      <w:r>
        <w:rPr>
          <w:rFonts w:ascii="Arial" w:cs="Arial" w:eastAsia="Arial" w:hAnsi="Arial"/>
          <w:b/>
          <w:bCs/>
          <w:color w:val="1C38CC"/>
          <w:sz w:val="28"/>
          <w:szCs w:val="28"/>
        </w:rPr>
        <w:t xml:space="preserve">Richting 1: “System of Record” — bewijs centraal</w:t>
      </w:r>
    </w:p>
    <w:p>
      <w:pPr>
        <w:spacing w:after="120" w:line="276"/>
        <w:jc w:val="both"/>
      </w:pPr>
      <w:r>
        <w:rPr>
          <w:rFonts w:ascii="Arial" w:cs="Arial" w:eastAsia="Arial" w:hAnsi="Arial"/>
          <w:color w:val="1A1A2E"/>
          <w:sz w:val="22"/>
          <w:szCs w:val="22"/>
        </w:rPr>
        <w:t xml:space="preserve">Strategie: positioneer Perceiver primair als bewijssysteem. De kernbelofte is niet dat Perceiver bestrijdt, maar dat Perceiver alles aantoonbaar maakt. Dit resoneert sterk bij kwaliteitsmanagers en auditgedreven beslissers.</w:t>
      </w:r>
    </w:p>
    <w:p>
      <w:pPr>
        <w:spacing w:after="80"/>
      </w:pPr>
    </w:p>
    <w:p>
      <w:pPr>
        <w:pBdr>
          <w:left w:val="single" w:color="0D9488" w:sz="6" w:space="8"/>
        </w:pBdr>
        <w:spacing w:after="40" w:before="100"/>
        <w:ind w:left="480"/>
      </w:pPr>
      <w:r>
        <w:rPr>
          <w:rFonts w:ascii="Arial" w:cs="Arial" w:eastAsia="Arial" w:hAnsi="Arial"/>
          <w:b/>
          <w:bCs/>
          <w:color w:val="0D9488"/>
          <w:sz w:val="18"/>
          <w:szCs w:val="18"/>
        </w:rPr>
        <w:t xml:space="preserve">HEADLINE</w:t>
      </w:r>
    </w:p>
    <w:p>
      <w:pPr>
        <w:pBdr>
          <w:left w:val="single" w:color="0D9488" w:sz="6" w:space="8"/>
        </w:pBdr>
        <w:spacing w:after="120"/>
        <w:ind w:left="480"/>
      </w:pPr>
      <w:r>
        <w:rPr>
          <w:rFonts w:ascii="Arial" w:cs="Arial" w:eastAsia="Arial" w:hAnsi="Arial"/>
          <w:color w:val="1A1A2E"/>
          <w:sz w:val="23"/>
          <w:szCs w:val="23"/>
        </w:rPr>
        <w:t xml:space="preserve">Elk signaal vastgelegd. Elke actie bewezen.</w:t>
      </w:r>
    </w:p>
    <w:p>
      <w:pPr>
        <w:pBdr>
          <w:left w:val="single" w:color="0D9488" w:sz="6" w:space="8"/>
        </w:pBdr>
        <w:spacing w:after="40" w:before="100"/>
        <w:ind w:left="480"/>
      </w:pPr>
      <w:r>
        <w:rPr>
          <w:rFonts w:ascii="Arial" w:cs="Arial" w:eastAsia="Arial" w:hAnsi="Arial"/>
          <w:b/>
          <w:bCs/>
          <w:color w:val="0D9488"/>
          <w:sz w:val="18"/>
          <w:szCs w:val="18"/>
        </w:rPr>
        <w:t xml:space="preserve">SUBLINE</w:t>
      </w:r>
    </w:p>
    <w:p>
      <w:pPr>
        <w:pBdr>
          <w:left w:val="single" w:color="0D9488" w:sz="6" w:space="8"/>
        </w:pBdr>
        <w:spacing w:after="120"/>
        <w:ind w:left="480"/>
      </w:pPr>
      <w:r>
        <w:rPr>
          <w:rFonts w:ascii="Arial" w:cs="Arial" w:eastAsia="Arial" w:hAnsi="Arial"/>
          <w:color w:val="1A1A2E"/>
          <w:sz w:val="23"/>
          <w:szCs w:val="23"/>
        </w:rPr>
        <w:t xml:space="preserve">Perceiver maakt van plaagdierbeheersing één controleerbaar proces. Van de eerste detectie tot het laatste rapport.</w:t>
      </w:r>
    </w:p>
    <w:p>
      <w:pPr>
        <w:pBdr>
          <w:left w:val="single" w:color="0D9488" w:sz="6" w:space="8"/>
        </w:pBdr>
        <w:spacing w:after="40" w:before="100"/>
        <w:ind w:left="480"/>
      </w:pPr>
      <w:r>
        <w:rPr>
          <w:rFonts w:ascii="Arial" w:cs="Arial" w:eastAsia="Arial" w:hAnsi="Arial"/>
          <w:b/>
          <w:bCs/>
          <w:color w:val="0D9488"/>
          <w:sz w:val="18"/>
          <w:szCs w:val="18"/>
        </w:rPr>
        <w:t xml:space="preserve">STAP 1</w:t>
      </w:r>
    </w:p>
    <w:p>
      <w:pPr>
        <w:pBdr>
          <w:left w:val="single" w:color="0D9488" w:sz="6" w:space="8"/>
        </w:pBdr>
        <w:spacing w:after="120"/>
        <w:ind w:left="480"/>
      </w:pPr>
      <w:r>
        <w:rPr>
          <w:rFonts w:ascii="Arial" w:cs="Arial" w:eastAsia="Arial" w:hAnsi="Arial"/>
          <w:color w:val="1A1A2E"/>
          <w:sz w:val="23"/>
          <w:szCs w:val="23"/>
        </w:rPr>
        <w:t xml:space="preserve">Registreren — Camera’s leggen activiteit vast. Continu. Automatisch. Op plekken die u bij een controle niet bereikt.</w:t>
      </w:r>
    </w:p>
    <w:p>
      <w:pPr>
        <w:pBdr>
          <w:left w:val="single" w:color="0D9488" w:sz="6" w:space="8"/>
        </w:pBdr>
        <w:spacing w:after="40" w:before="100"/>
        <w:ind w:left="480"/>
      </w:pPr>
      <w:r>
        <w:rPr>
          <w:rFonts w:ascii="Arial" w:cs="Arial" w:eastAsia="Arial" w:hAnsi="Arial"/>
          <w:b/>
          <w:bCs/>
          <w:color w:val="0D9488"/>
          <w:sz w:val="18"/>
          <w:szCs w:val="18"/>
        </w:rPr>
        <w:t xml:space="preserve">STAP 2</w:t>
      </w:r>
    </w:p>
    <w:p>
      <w:pPr>
        <w:pBdr>
          <w:left w:val="single" w:color="0D9488" w:sz="6" w:space="8"/>
        </w:pBdr>
        <w:spacing w:after="120"/>
        <w:ind w:left="480"/>
      </w:pPr>
      <w:r>
        <w:rPr>
          <w:rFonts w:ascii="Arial" w:cs="Arial" w:eastAsia="Arial" w:hAnsi="Arial"/>
          <w:color w:val="1A1A2E"/>
          <w:sz w:val="23"/>
          <w:szCs w:val="23"/>
        </w:rPr>
        <w:t xml:space="preserve">Handelen — Op basis van wat het systeem waarneemt, wordt bestrijding gericht ingezet. Geen routine. Actie op basis van feiten.</w:t>
      </w:r>
    </w:p>
    <w:p>
      <w:pPr>
        <w:pBdr>
          <w:left w:val="single" w:color="0D9488" w:sz="6" w:space="8"/>
        </w:pBdr>
        <w:spacing w:after="40" w:before="100"/>
        <w:ind w:left="480"/>
      </w:pPr>
      <w:r>
        <w:rPr>
          <w:rFonts w:ascii="Arial" w:cs="Arial" w:eastAsia="Arial" w:hAnsi="Arial"/>
          <w:b/>
          <w:bCs/>
          <w:color w:val="0D9488"/>
          <w:sz w:val="18"/>
          <w:szCs w:val="18"/>
        </w:rPr>
        <w:t xml:space="preserve">STAP 3</w:t>
      </w:r>
    </w:p>
    <w:p>
      <w:pPr>
        <w:pBdr>
          <w:left w:val="single" w:color="0D9488" w:sz="6" w:space="8"/>
        </w:pBdr>
        <w:spacing w:after="120"/>
        <w:ind w:left="480"/>
      </w:pPr>
      <w:r>
        <w:rPr>
          <w:rFonts w:ascii="Arial" w:cs="Arial" w:eastAsia="Arial" w:hAnsi="Arial"/>
          <w:color w:val="1A1A2E"/>
          <w:sz w:val="23"/>
          <w:szCs w:val="23"/>
        </w:rPr>
        <w:t xml:space="preserve">Onderbouwen — Elke detectie, elke interventie, elk resultaat: gedocumenteerd. Uw dossier bewijst niet dat er gecontroleerd is. Het bewijst dat het werkt.</w:t>
      </w:r>
    </w:p>
    <w:p>
      <w:pPr>
        <w:spacing w:after="80"/>
      </w:pPr>
    </w:p>
    <w:p>
      <w:pPr>
        <w:spacing w:after="120" w:line="276"/>
        <w:jc w:val="both"/>
      </w:pPr>
      <w:r>
        <w:rPr>
          <w:rFonts w:ascii="Arial" w:cs="Arial" w:eastAsia="Arial" w:hAnsi="Arial"/>
          <w:b/>
          <w:bCs/>
          <w:color w:val="15803D"/>
          <w:sz w:val="22"/>
          <w:szCs w:val="22"/>
        </w:rPr>
        <w:t xml:space="preserve">Sterkte: </w:t>
      </w:r>
      <w:r>
        <w:rPr>
          <w:rFonts w:ascii="Arial" w:cs="Arial" w:eastAsia="Arial" w:hAnsi="Arial"/>
          <w:color w:val="1A1A2E"/>
          <w:sz w:val="22"/>
          <w:szCs w:val="22"/>
        </w:rPr>
        <w:t xml:space="preserve">Sluit direct aan op auditdruk en compliance-angst. Sterk voor kwaliteitsmanagers.</w:t>
      </w:r>
    </w:p>
    <w:p>
      <w:pPr>
        <w:spacing w:after="120" w:line="276"/>
        <w:jc w:val="both"/>
      </w:pPr>
      <w:r>
        <w:rPr>
          <w:rFonts w:ascii="Arial" w:cs="Arial" w:eastAsia="Arial" w:hAnsi="Arial"/>
          <w:b/>
          <w:bCs/>
          <w:color w:val="DC2626"/>
          <w:sz w:val="22"/>
          <w:szCs w:val="22"/>
        </w:rPr>
        <w:t xml:space="preserve">Zwakte: </w:t>
      </w:r>
      <w:r>
        <w:rPr>
          <w:rFonts w:ascii="Arial" w:cs="Arial" w:eastAsia="Arial" w:hAnsi="Arial"/>
          <w:color w:val="1A1A2E"/>
          <w:sz w:val="22"/>
          <w:szCs w:val="22"/>
        </w:rPr>
        <w:t xml:space="preserve">Positioneert Perceiver te veel als rapportagesysteem. Mist de kracht van de bestrijdingscomponent. De slimme val — het meest onderscheidende element — verdwijnt naar de achtergrond.</w:t>
      </w:r>
    </w:p>
    <w:p>
      <w:pPr>
        <w:spacing w:after="120" w:line="276"/>
        <w:jc w:val="both"/>
      </w:pPr>
      <w:r>
        <w:rPr>
          <w:rFonts w:ascii="Arial" w:cs="Arial" w:eastAsia="Arial" w:hAnsi="Arial"/>
          <w:b/>
          <w:bCs/>
          <w:color w:val="D97706"/>
          <w:sz w:val="22"/>
          <w:szCs w:val="22"/>
        </w:rPr>
        <w:t xml:space="preserve">Risico: </w:t>
      </w:r>
      <w:r>
        <w:rPr>
          <w:rFonts w:ascii="Arial" w:cs="Arial" w:eastAsia="Arial" w:hAnsi="Arial"/>
          <w:color w:val="1A1A2E"/>
          <w:sz w:val="22"/>
          <w:szCs w:val="22"/>
        </w:rPr>
        <w:t xml:space="preserve">De bezoeker denkt: “Dit is een monitorings- en rapportagesysteem.” Dat is te beperkt.</w:t>
      </w:r>
    </w:p>
    <w:p>
      <w:pPr>
        <w:spacing w:after="80"/>
      </w:pPr>
    </w:p>
    <w:p>
      <w:pPr>
        <w:pStyle w:val="Heading2"/>
        <w:spacing w:after="160" w:before="320"/>
      </w:pPr>
      <w:r>
        <w:rPr>
          <w:rFonts w:ascii="Arial" w:cs="Arial" w:eastAsia="Arial" w:hAnsi="Arial"/>
          <w:b/>
          <w:bCs/>
          <w:color w:val="1C38CC"/>
          <w:sz w:val="28"/>
          <w:szCs w:val="28"/>
        </w:rPr>
        <w:t xml:space="preserve">Richting 2: “System of Action” — interventie centraal</w:t>
      </w:r>
    </w:p>
    <w:p>
      <w:pPr>
        <w:spacing w:after="120" w:line="276"/>
        <w:jc w:val="both"/>
      </w:pPr>
      <w:r>
        <w:rPr>
          <w:rFonts w:ascii="Arial" w:cs="Arial" w:eastAsia="Arial" w:hAnsi="Arial"/>
          <w:color w:val="1A1A2E"/>
          <w:sz w:val="22"/>
          <w:szCs w:val="22"/>
        </w:rPr>
        <w:t xml:space="preserve">Strategie: positioneer Perceiver primair als bestrijdingssysteem dat zelf handelt. De kernbelofte is dat Perceiver niet alleen kijkt, maar ingrijpt. Dit resoneert bij horecaondernemers die resultaat willen, niet dashboards.</w:t>
      </w:r>
    </w:p>
    <w:p>
      <w:pPr>
        <w:spacing w:after="80"/>
      </w:pPr>
    </w:p>
    <w:p>
      <w:pPr>
        <w:pBdr>
          <w:left w:val="single" w:color="0D9488" w:sz="6" w:space="8"/>
        </w:pBdr>
        <w:spacing w:after="40" w:before="100"/>
        <w:ind w:left="480"/>
      </w:pPr>
      <w:r>
        <w:rPr>
          <w:rFonts w:ascii="Arial" w:cs="Arial" w:eastAsia="Arial" w:hAnsi="Arial"/>
          <w:b/>
          <w:bCs/>
          <w:color w:val="0D9488"/>
          <w:sz w:val="18"/>
          <w:szCs w:val="18"/>
        </w:rPr>
        <w:t xml:space="preserve">HEADLINE</w:t>
      </w:r>
    </w:p>
    <w:p>
      <w:pPr>
        <w:pBdr>
          <w:left w:val="single" w:color="0D9488" w:sz="6" w:space="8"/>
        </w:pBdr>
        <w:spacing w:after="120"/>
        <w:ind w:left="480"/>
      </w:pPr>
      <w:r>
        <w:rPr>
          <w:rFonts w:ascii="Arial" w:cs="Arial" w:eastAsia="Arial" w:hAnsi="Arial"/>
          <w:color w:val="1A1A2E"/>
          <w:sz w:val="23"/>
          <w:szCs w:val="23"/>
        </w:rPr>
        <w:t xml:space="preserve">Niet alleen kijken. Ingrijpen.</w:t>
      </w:r>
    </w:p>
    <w:p>
      <w:pPr>
        <w:pBdr>
          <w:left w:val="single" w:color="0D9488" w:sz="6" w:space="8"/>
        </w:pBdr>
        <w:spacing w:after="40" w:before="100"/>
        <w:ind w:left="480"/>
      </w:pPr>
      <w:r>
        <w:rPr>
          <w:rFonts w:ascii="Arial" w:cs="Arial" w:eastAsia="Arial" w:hAnsi="Arial"/>
          <w:b/>
          <w:bCs/>
          <w:color w:val="0D9488"/>
          <w:sz w:val="18"/>
          <w:szCs w:val="18"/>
        </w:rPr>
        <w:t xml:space="preserve">SUBLINE</w:t>
      </w:r>
    </w:p>
    <w:p>
      <w:pPr>
        <w:pBdr>
          <w:left w:val="single" w:color="0D9488" w:sz="6" w:space="8"/>
        </w:pBdr>
        <w:spacing w:after="120"/>
        <w:ind w:left="480"/>
      </w:pPr>
      <w:r>
        <w:rPr>
          <w:rFonts w:ascii="Arial" w:cs="Arial" w:eastAsia="Arial" w:hAnsi="Arial"/>
          <w:color w:val="1A1A2E"/>
          <w:sz w:val="23"/>
          <w:szCs w:val="23"/>
        </w:rPr>
        <w:t xml:space="preserve">Perceiver detecteert knaagdieractiviteit, stuurt de bestrijding aan en grijpt gericht in. Eén systeem dat niet wacht op uw volgende controle.</w:t>
      </w:r>
    </w:p>
    <w:p>
      <w:pPr>
        <w:pBdr>
          <w:left w:val="single" w:color="0D9488" w:sz="6" w:space="8"/>
        </w:pBdr>
        <w:spacing w:after="40" w:before="100"/>
        <w:ind w:left="480"/>
      </w:pPr>
      <w:r>
        <w:rPr>
          <w:rFonts w:ascii="Arial" w:cs="Arial" w:eastAsia="Arial" w:hAnsi="Arial"/>
          <w:b/>
          <w:bCs/>
          <w:color w:val="0D9488"/>
          <w:sz w:val="18"/>
          <w:szCs w:val="18"/>
        </w:rPr>
        <w:t xml:space="preserve">STAP 1</w:t>
      </w:r>
    </w:p>
    <w:p>
      <w:pPr>
        <w:pBdr>
          <w:left w:val="single" w:color="0D9488" w:sz="6" w:space="8"/>
        </w:pBdr>
        <w:spacing w:after="120"/>
        <w:ind w:left="480"/>
      </w:pPr>
      <w:r>
        <w:rPr>
          <w:rFonts w:ascii="Arial" w:cs="Arial" w:eastAsia="Arial" w:hAnsi="Arial"/>
          <w:color w:val="1A1A2E"/>
          <w:sz w:val="23"/>
          <w:szCs w:val="23"/>
        </w:rPr>
        <w:t xml:space="preserve">Waarnemen — Camera’s detecteren 24/7. In systeemplafonds, kruipruimtes, opslagruimtes. U weet waar het speelt.</w:t>
      </w:r>
    </w:p>
    <w:p>
      <w:pPr>
        <w:pBdr>
          <w:left w:val="single" w:color="0D9488" w:sz="6" w:space="8"/>
        </w:pBdr>
        <w:spacing w:after="40" w:before="100"/>
        <w:ind w:left="480"/>
      </w:pPr>
      <w:r>
        <w:rPr>
          <w:rFonts w:ascii="Arial" w:cs="Arial" w:eastAsia="Arial" w:hAnsi="Arial"/>
          <w:b/>
          <w:bCs/>
          <w:color w:val="0D9488"/>
          <w:sz w:val="18"/>
          <w:szCs w:val="18"/>
        </w:rPr>
        <w:t xml:space="preserve">STAP 2</w:t>
      </w:r>
    </w:p>
    <w:p>
      <w:pPr>
        <w:pBdr>
          <w:left w:val="single" w:color="0D9488" w:sz="6" w:space="8"/>
        </w:pBdr>
        <w:spacing w:after="120"/>
        <w:ind w:left="480"/>
      </w:pPr>
      <w:r>
        <w:rPr>
          <w:rFonts w:ascii="Arial" w:cs="Arial" w:eastAsia="Arial" w:hAnsi="Arial"/>
          <w:color w:val="1A1A2E"/>
          <w:sz w:val="23"/>
          <w:szCs w:val="23"/>
        </w:rPr>
        <w:t xml:space="preserve">Ingrijpen — Slimme vallen worden aangestuurd waar activiteit is vastgesteld. Bestrijders grijpen in waar nodig. Gericht. Gifvrij.</w:t>
      </w:r>
    </w:p>
    <w:p>
      <w:pPr>
        <w:pBdr>
          <w:left w:val="single" w:color="0D9488" w:sz="6" w:space="8"/>
        </w:pBdr>
        <w:spacing w:after="40" w:before="100"/>
        <w:ind w:left="480"/>
      </w:pPr>
      <w:r>
        <w:rPr>
          <w:rFonts w:ascii="Arial" w:cs="Arial" w:eastAsia="Arial" w:hAnsi="Arial"/>
          <w:b/>
          <w:bCs/>
          <w:color w:val="0D9488"/>
          <w:sz w:val="18"/>
          <w:szCs w:val="18"/>
        </w:rPr>
        <w:t xml:space="preserve">STAP 3</w:t>
      </w:r>
    </w:p>
    <w:p>
      <w:pPr>
        <w:pBdr>
          <w:left w:val="single" w:color="0D9488" w:sz="6" w:space="8"/>
        </w:pBdr>
        <w:spacing w:after="120"/>
        <w:ind w:left="480"/>
      </w:pPr>
      <w:r>
        <w:rPr>
          <w:rFonts w:ascii="Arial" w:cs="Arial" w:eastAsia="Arial" w:hAnsi="Arial"/>
          <w:color w:val="1A1A2E"/>
          <w:sz w:val="23"/>
          <w:szCs w:val="23"/>
        </w:rPr>
        <w:t xml:space="preserve">Vastleggen — Alles wat het systeem doet, wordt automatisch gedocumenteerd. Audit-klaar. Zonder extra werk.</w:t>
      </w:r>
    </w:p>
    <w:p>
      <w:pPr>
        <w:spacing w:after="80"/>
      </w:pPr>
    </w:p>
    <w:p>
      <w:pPr>
        <w:spacing w:after="120" w:line="276"/>
        <w:jc w:val="both"/>
      </w:pPr>
      <w:r>
        <w:rPr>
          <w:rFonts w:ascii="Arial" w:cs="Arial" w:eastAsia="Arial" w:hAnsi="Arial"/>
          <w:b/>
          <w:bCs/>
          <w:color w:val="15803D"/>
          <w:sz w:val="22"/>
          <w:szCs w:val="22"/>
        </w:rPr>
        <w:t xml:space="preserve">Sterkte: </w:t>
      </w:r>
      <w:r>
        <w:rPr>
          <w:rFonts w:ascii="Arial" w:cs="Arial" w:eastAsia="Arial" w:hAnsi="Arial"/>
          <w:color w:val="1A1A2E"/>
          <w:sz w:val="22"/>
          <w:szCs w:val="22"/>
        </w:rPr>
        <w:t xml:space="preserve">Direct, krachtig, resultaatgericht. Sterk voor horecaondernemers.</w:t>
      </w:r>
    </w:p>
    <w:p>
      <w:pPr>
        <w:spacing w:after="120" w:line="276"/>
        <w:jc w:val="both"/>
      </w:pPr>
      <w:r>
        <w:rPr>
          <w:rFonts w:ascii="Arial" w:cs="Arial" w:eastAsia="Arial" w:hAnsi="Arial"/>
          <w:b/>
          <w:bCs/>
          <w:color w:val="DC2626"/>
          <w:sz w:val="22"/>
          <w:szCs w:val="22"/>
        </w:rPr>
        <w:t xml:space="preserve">Zwakte: </w:t>
      </w:r>
      <w:r>
        <w:rPr>
          <w:rFonts w:ascii="Arial" w:cs="Arial" w:eastAsia="Arial" w:hAnsi="Arial"/>
          <w:color w:val="1A1A2E"/>
          <w:sz w:val="22"/>
          <w:szCs w:val="22"/>
        </w:rPr>
        <w:t xml:space="preserve">Te actiegericht. Mist de systemische claim. Klinkt als ‘betere bestrijder’, niet als ‘ander model’.</w:t>
      </w:r>
    </w:p>
    <w:p>
      <w:pPr>
        <w:spacing w:after="120" w:line="276"/>
        <w:jc w:val="both"/>
      </w:pPr>
      <w:r>
        <w:rPr>
          <w:rFonts w:ascii="Arial" w:cs="Arial" w:eastAsia="Arial" w:hAnsi="Arial"/>
          <w:b/>
          <w:bCs/>
          <w:color w:val="D97706"/>
          <w:sz w:val="22"/>
          <w:szCs w:val="22"/>
        </w:rPr>
        <w:t xml:space="preserve">Risico: </w:t>
      </w:r>
      <w:r>
        <w:rPr>
          <w:rFonts w:ascii="Arial" w:cs="Arial" w:eastAsia="Arial" w:hAnsi="Arial"/>
          <w:color w:val="1A1A2E"/>
          <w:sz w:val="22"/>
          <w:szCs w:val="22"/>
        </w:rPr>
        <w:t xml:space="preserve">De bezoeker denkt: “Dit is een bestrijdingsservice met camera’s.” Dat is te klein.</w:t>
      </w:r>
    </w:p>
    <w:p>
      <w:pPr>
        <w:spacing w:after="80"/>
      </w:pPr>
    </w:p>
    <w:p>
      <w:pPr>
        <w:pStyle w:val="Heading2"/>
        <w:spacing w:after="160" w:before="320"/>
      </w:pPr>
      <w:r>
        <w:rPr>
          <w:rFonts w:ascii="Arial" w:cs="Arial" w:eastAsia="Arial" w:hAnsi="Arial"/>
          <w:b/>
          <w:bCs/>
          <w:color w:val="1C38CC"/>
          <w:sz w:val="28"/>
          <w:szCs w:val="28"/>
        </w:rPr>
        <w:t xml:space="preserve">Richting 3: “Category Creation” — nieuwe standaard</w:t>
      </w:r>
    </w:p>
    <w:p>
      <w:pPr>
        <w:spacing w:after="120" w:line="276"/>
        <w:jc w:val="both"/>
      </w:pPr>
      <w:r>
        <w:rPr>
          <w:rFonts w:ascii="Arial" w:cs="Arial" w:eastAsia="Arial" w:hAnsi="Arial"/>
          <w:color w:val="1A1A2E"/>
          <w:sz w:val="22"/>
          <w:szCs w:val="22"/>
        </w:rPr>
        <w:t xml:space="preserve">Strategie: positioneer Perceiver als de partij die de standaard neerzet. De kernbelofte is niet wat Perceiver doet, maar dat Perceiver een fundamenteel ander model is. Dit is category design in de meest expliciete vorm.</w:t>
      </w:r>
    </w:p>
    <w:p>
      <w:pPr>
        <w:spacing w:after="80"/>
      </w:pPr>
    </w:p>
    <w:p>
      <w:pPr>
        <w:pBdr>
          <w:left w:val="single" w:color="0D9488" w:sz="6" w:space="8"/>
        </w:pBdr>
        <w:spacing w:after="40" w:before="100"/>
        <w:ind w:left="480"/>
      </w:pPr>
      <w:r>
        <w:rPr>
          <w:rFonts w:ascii="Arial" w:cs="Arial" w:eastAsia="Arial" w:hAnsi="Arial"/>
          <w:b/>
          <w:bCs/>
          <w:color w:val="0D9488"/>
          <w:sz w:val="18"/>
          <w:szCs w:val="18"/>
        </w:rPr>
        <w:t xml:space="preserve">HEADLINE</w:t>
      </w:r>
    </w:p>
    <w:p>
      <w:pPr>
        <w:pBdr>
          <w:left w:val="single" w:color="0D9488" w:sz="6" w:space="8"/>
        </w:pBdr>
        <w:spacing w:after="120"/>
        <w:ind w:left="480"/>
      </w:pPr>
      <w:r>
        <w:rPr>
          <w:rFonts w:ascii="Arial" w:cs="Arial" w:eastAsia="Arial" w:hAnsi="Arial"/>
          <w:color w:val="1A1A2E"/>
          <w:sz w:val="23"/>
          <w:szCs w:val="23"/>
        </w:rPr>
        <w:t xml:space="preserve">De nieuwe standaard in plaagdierbeheersing.</w:t>
      </w:r>
    </w:p>
    <w:p>
      <w:pPr>
        <w:pBdr>
          <w:left w:val="single" w:color="0D9488" w:sz="6" w:space="8"/>
        </w:pBdr>
        <w:spacing w:after="40" w:before="100"/>
        <w:ind w:left="480"/>
      </w:pPr>
      <w:r>
        <w:rPr>
          <w:rFonts w:ascii="Arial" w:cs="Arial" w:eastAsia="Arial" w:hAnsi="Arial"/>
          <w:b/>
          <w:bCs/>
          <w:color w:val="0D9488"/>
          <w:sz w:val="18"/>
          <w:szCs w:val="18"/>
        </w:rPr>
        <w:t xml:space="preserve">SUBLINE</w:t>
      </w:r>
    </w:p>
    <w:p>
      <w:pPr>
        <w:pBdr>
          <w:left w:val="single" w:color="0D9488" w:sz="6" w:space="8"/>
        </w:pBdr>
        <w:spacing w:after="120"/>
        <w:ind w:left="480"/>
      </w:pPr>
      <w:r>
        <w:rPr>
          <w:rFonts w:ascii="Arial" w:cs="Arial" w:eastAsia="Arial" w:hAnsi="Arial"/>
          <w:color w:val="1A1A2E"/>
          <w:sz w:val="23"/>
          <w:szCs w:val="23"/>
        </w:rPr>
        <w:t xml:space="preserve">Perceiver vervangt het model van periodieke controles door één gesloten systeem. Continue detectie. Gerichte bestrijding. Aantoonbaar resultaat.</w:t>
      </w:r>
    </w:p>
    <w:p>
      <w:pPr>
        <w:pBdr>
          <w:left w:val="single" w:color="0D9488" w:sz="6" w:space="8"/>
        </w:pBdr>
        <w:spacing w:after="40" w:before="100"/>
        <w:ind w:left="480"/>
      </w:pPr>
      <w:r>
        <w:rPr>
          <w:rFonts w:ascii="Arial" w:cs="Arial" w:eastAsia="Arial" w:hAnsi="Arial"/>
          <w:b/>
          <w:bCs/>
          <w:color w:val="0D9488"/>
          <w:sz w:val="18"/>
          <w:szCs w:val="18"/>
        </w:rPr>
        <w:t xml:space="preserve">STAP 1</w:t>
      </w:r>
    </w:p>
    <w:p>
      <w:pPr>
        <w:pBdr>
          <w:left w:val="single" w:color="0D9488" w:sz="6" w:space="8"/>
        </w:pBdr>
        <w:spacing w:after="120"/>
        <w:ind w:left="480"/>
      </w:pPr>
      <w:r>
        <w:rPr>
          <w:rFonts w:ascii="Arial" w:cs="Arial" w:eastAsia="Arial" w:hAnsi="Arial"/>
          <w:color w:val="1A1A2E"/>
          <w:sz w:val="23"/>
          <w:szCs w:val="23"/>
        </w:rPr>
        <w:t xml:space="preserve">Continu zicht — Waar het oude model blinde vlekken laat, ziet Perceiver alles. Automatisch. 24/7.</w:t>
      </w:r>
    </w:p>
    <w:p>
      <w:pPr>
        <w:pBdr>
          <w:left w:val="single" w:color="0D9488" w:sz="6" w:space="8"/>
        </w:pBdr>
        <w:spacing w:after="40" w:before="100"/>
        <w:ind w:left="480"/>
      </w:pPr>
      <w:r>
        <w:rPr>
          <w:rFonts w:ascii="Arial" w:cs="Arial" w:eastAsia="Arial" w:hAnsi="Arial"/>
          <w:b/>
          <w:bCs/>
          <w:color w:val="0D9488"/>
          <w:sz w:val="18"/>
          <w:szCs w:val="18"/>
        </w:rPr>
        <w:t xml:space="preserve">STAP 2</w:t>
      </w:r>
    </w:p>
    <w:p>
      <w:pPr>
        <w:pBdr>
          <w:left w:val="single" w:color="0D9488" w:sz="6" w:space="8"/>
        </w:pBdr>
        <w:spacing w:after="120"/>
        <w:ind w:left="480"/>
      </w:pPr>
      <w:r>
        <w:rPr>
          <w:rFonts w:ascii="Arial" w:cs="Arial" w:eastAsia="Arial" w:hAnsi="Arial"/>
          <w:color w:val="1A1A2E"/>
          <w:sz w:val="23"/>
          <w:szCs w:val="23"/>
        </w:rPr>
        <w:t xml:space="preserve">Gerichte sturing — Waar het oude model op schema draait, stuurt Perceiver op data. Interventie waar het nodig is. Niet waar het gepland stond.</w:t>
      </w:r>
    </w:p>
    <w:p>
      <w:pPr>
        <w:pBdr>
          <w:left w:val="single" w:color="0D9488" w:sz="6" w:space="8"/>
        </w:pBdr>
        <w:spacing w:after="40" w:before="100"/>
        <w:ind w:left="480"/>
      </w:pPr>
      <w:r>
        <w:rPr>
          <w:rFonts w:ascii="Arial" w:cs="Arial" w:eastAsia="Arial" w:hAnsi="Arial"/>
          <w:b/>
          <w:bCs/>
          <w:color w:val="0D9488"/>
          <w:sz w:val="18"/>
          <w:szCs w:val="18"/>
        </w:rPr>
        <w:t xml:space="preserve">STAP 3</w:t>
      </w:r>
    </w:p>
    <w:p>
      <w:pPr>
        <w:pBdr>
          <w:left w:val="single" w:color="0D9488" w:sz="6" w:space="8"/>
        </w:pBdr>
        <w:spacing w:after="120"/>
        <w:ind w:left="480"/>
      </w:pPr>
      <w:r>
        <w:rPr>
          <w:rFonts w:ascii="Arial" w:cs="Arial" w:eastAsia="Arial" w:hAnsi="Arial"/>
          <w:color w:val="1A1A2E"/>
          <w:sz w:val="23"/>
          <w:szCs w:val="23"/>
        </w:rPr>
        <w:t xml:space="preserve">Structurele borging — Waar het oude model een rapport levert, levert Perceiver bewijs. Dat het werkt. Niet dat er iemand is geweest.</w:t>
      </w:r>
    </w:p>
    <w:p>
      <w:pPr>
        <w:spacing w:after="80"/>
      </w:pPr>
    </w:p>
    <w:p>
      <w:pPr>
        <w:spacing w:after="120" w:line="276"/>
        <w:jc w:val="both"/>
      </w:pPr>
      <w:r>
        <w:rPr>
          <w:rFonts w:ascii="Arial" w:cs="Arial" w:eastAsia="Arial" w:hAnsi="Arial"/>
          <w:b/>
          <w:bCs/>
          <w:color w:val="15803D"/>
          <w:sz w:val="22"/>
          <w:szCs w:val="22"/>
        </w:rPr>
        <w:t xml:space="preserve">Sterkte: </w:t>
      </w:r>
      <w:r>
        <w:rPr>
          <w:rFonts w:ascii="Arial" w:cs="Arial" w:eastAsia="Arial" w:hAnsi="Arial"/>
          <w:color w:val="1A1A2E"/>
          <w:sz w:val="22"/>
          <w:szCs w:val="22"/>
        </w:rPr>
        <w:t xml:space="preserve">Maximale positioneringskracht. Sterkste categorieclaim. Onderscheidt het scherpst.</w:t>
      </w:r>
    </w:p>
    <w:p>
      <w:pPr>
        <w:spacing w:after="120" w:line="276"/>
        <w:jc w:val="both"/>
      </w:pPr>
      <w:r>
        <w:rPr>
          <w:rFonts w:ascii="Arial" w:cs="Arial" w:eastAsia="Arial" w:hAnsi="Arial"/>
          <w:b/>
          <w:bCs/>
          <w:color w:val="DC2626"/>
          <w:sz w:val="22"/>
          <w:szCs w:val="22"/>
        </w:rPr>
        <w:t xml:space="preserve">Zwakte: </w:t>
      </w:r>
      <w:r>
        <w:rPr>
          <w:rFonts w:ascii="Arial" w:cs="Arial" w:eastAsia="Arial" w:hAnsi="Arial"/>
          <w:color w:val="1A1A2E"/>
          <w:sz w:val="22"/>
          <w:szCs w:val="22"/>
        </w:rPr>
        <w:t xml:space="preserve">Te vergelijkend. Elke stap verwijst naar ‘het oude model’. Dat kan defensief voelen. Bovendien: ‘De nieuwe standaard’ is een claim die je moet waarmaken met bewijs. Op dit punt in de pagina is dat bewijs er nog niet.</w:t>
      </w:r>
    </w:p>
    <w:p>
      <w:pPr>
        <w:spacing w:after="120" w:line="276"/>
        <w:jc w:val="both"/>
      </w:pPr>
      <w:r>
        <w:rPr>
          <w:rFonts w:ascii="Arial" w:cs="Arial" w:eastAsia="Arial" w:hAnsi="Arial"/>
          <w:b/>
          <w:bCs/>
          <w:color w:val="D97706"/>
          <w:sz w:val="22"/>
          <w:szCs w:val="22"/>
        </w:rPr>
        <w:t xml:space="preserve">Risico: </w:t>
      </w:r>
      <w:r>
        <w:rPr>
          <w:rFonts w:ascii="Arial" w:cs="Arial" w:eastAsia="Arial" w:hAnsi="Arial"/>
          <w:color w:val="1A1A2E"/>
          <w:sz w:val="22"/>
          <w:szCs w:val="22"/>
        </w:rPr>
        <w:t xml:space="preserve">De bezoeker denkt: “Grote woorden. Bewijs het maar.”</w:t>
      </w:r>
    </w:p>
    <w:p>
      <w:pPr>
        <w:spacing w:after="80"/>
      </w:pPr>
    </w:p>
    <w:p>
      <w:pPr>
        <w:pStyle w:val="Heading2"/>
        <w:spacing w:after="160" w:before="320"/>
      </w:pPr>
      <w:r>
        <w:rPr>
          <w:rFonts w:ascii="Arial" w:cs="Arial" w:eastAsia="Arial" w:hAnsi="Arial"/>
          <w:b/>
          <w:bCs/>
          <w:color w:val="1C38CC"/>
          <w:sz w:val="28"/>
          <w:szCs w:val="28"/>
        </w:rPr>
        <w:t xml:space="preserve">Richting 4: “Grip” — klantervaring centraal</w:t>
      </w:r>
    </w:p>
    <w:p>
      <w:pPr>
        <w:spacing w:after="120" w:line="276"/>
        <w:jc w:val="both"/>
      </w:pPr>
      <w:r>
        <w:rPr>
          <w:rFonts w:ascii="Arial" w:cs="Arial" w:eastAsia="Arial" w:hAnsi="Arial"/>
          <w:color w:val="1A1A2E"/>
          <w:sz w:val="22"/>
          <w:szCs w:val="22"/>
        </w:rPr>
        <w:t xml:space="preserve">Strategie: positioneer Perceiver vanuit wat de klant ervaart, niet wat het systeem doet. De kernbelofte is grip. Controle. Zekerheid. Dit is de meest klantgerichte richting.</w:t>
      </w:r>
    </w:p>
    <w:p>
      <w:pPr>
        <w:spacing w:after="80"/>
      </w:pPr>
    </w:p>
    <w:p>
      <w:pPr>
        <w:pBdr>
          <w:left w:val="single" w:color="0D9488" w:sz="6" w:space="8"/>
        </w:pBdr>
        <w:spacing w:after="40" w:before="100"/>
        <w:ind w:left="480"/>
      </w:pPr>
      <w:r>
        <w:rPr>
          <w:rFonts w:ascii="Arial" w:cs="Arial" w:eastAsia="Arial" w:hAnsi="Arial"/>
          <w:b/>
          <w:bCs/>
          <w:color w:val="0D9488"/>
          <w:sz w:val="18"/>
          <w:szCs w:val="18"/>
        </w:rPr>
        <w:t xml:space="preserve">HEADLINE</w:t>
      </w:r>
    </w:p>
    <w:p>
      <w:pPr>
        <w:pBdr>
          <w:left w:val="single" w:color="0D9488" w:sz="6" w:space="8"/>
        </w:pBdr>
        <w:spacing w:after="120"/>
        <w:ind w:left="480"/>
      </w:pPr>
      <w:r>
        <w:rPr>
          <w:rFonts w:ascii="Arial" w:cs="Arial" w:eastAsia="Arial" w:hAnsi="Arial"/>
          <w:color w:val="1A1A2E"/>
          <w:sz w:val="23"/>
          <w:szCs w:val="23"/>
        </w:rPr>
        <w:t xml:space="preserve">Grip op wat er werkelijk speelt.</w:t>
      </w:r>
    </w:p>
    <w:p>
      <w:pPr>
        <w:pBdr>
          <w:left w:val="single" w:color="0D9488" w:sz="6" w:space="8"/>
        </w:pBdr>
        <w:spacing w:after="40" w:before="100"/>
        <w:ind w:left="480"/>
      </w:pPr>
      <w:r>
        <w:rPr>
          <w:rFonts w:ascii="Arial" w:cs="Arial" w:eastAsia="Arial" w:hAnsi="Arial"/>
          <w:b/>
          <w:bCs/>
          <w:color w:val="0D9488"/>
          <w:sz w:val="18"/>
          <w:szCs w:val="18"/>
        </w:rPr>
        <w:t xml:space="preserve">SUBLINE</w:t>
      </w:r>
    </w:p>
    <w:p>
      <w:pPr>
        <w:pBdr>
          <w:left w:val="single" w:color="0D9488" w:sz="6" w:space="8"/>
        </w:pBdr>
        <w:spacing w:after="120"/>
        <w:ind w:left="480"/>
      </w:pPr>
      <w:r>
        <w:rPr>
          <w:rFonts w:ascii="Arial" w:cs="Arial" w:eastAsia="Arial" w:hAnsi="Arial"/>
          <w:color w:val="1A1A2E"/>
          <w:sz w:val="23"/>
          <w:szCs w:val="23"/>
        </w:rPr>
        <w:t xml:space="preserve">Perceiver geeft u continu zicht op knaagdieractiviteit, stuurt de bestrijding aan op basis van feiten en legt elk resultaat automatisch vast. Geen aannames. Geen blinde vlekken. Grip.</w:t>
      </w:r>
    </w:p>
    <w:p>
      <w:pPr>
        <w:pBdr>
          <w:left w:val="single" w:color="0D9488" w:sz="6" w:space="8"/>
        </w:pBdr>
        <w:spacing w:after="40" w:before="100"/>
        <w:ind w:left="480"/>
      </w:pPr>
      <w:r>
        <w:rPr>
          <w:rFonts w:ascii="Arial" w:cs="Arial" w:eastAsia="Arial" w:hAnsi="Arial"/>
          <w:b/>
          <w:bCs/>
          <w:color w:val="0D9488"/>
          <w:sz w:val="18"/>
          <w:szCs w:val="18"/>
        </w:rPr>
        <w:t xml:space="preserve">STAP 1</w:t>
      </w:r>
    </w:p>
    <w:p>
      <w:pPr>
        <w:pBdr>
          <w:left w:val="single" w:color="0D9488" w:sz="6" w:space="8"/>
        </w:pBdr>
        <w:spacing w:after="120"/>
        <w:ind w:left="480"/>
      </w:pPr>
      <w:r>
        <w:rPr>
          <w:rFonts w:ascii="Arial" w:cs="Arial" w:eastAsia="Arial" w:hAnsi="Arial"/>
          <w:color w:val="1A1A2E"/>
          <w:sz w:val="23"/>
          <w:szCs w:val="23"/>
        </w:rPr>
        <w:t xml:space="preserve">Zicht — U weet waar activiteit is. Niet eens per zes weken. Continu. Ook op plekken die bij een controle onbereikbaar zijn.</w:t>
      </w:r>
    </w:p>
    <w:p>
      <w:pPr>
        <w:pBdr>
          <w:left w:val="single" w:color="0D9488" w:sz="6" w:space="8"/>
        </w:pBdr>
        <w:spacing w:after="40" w:before="100"/>
        <w:ind w:left="480"/>
      </w:pPr>
      <w:r>
        <w:rPr>
          <w:rFonts w:ascii="Arial" w:cs="Arial" w:eastAsia="Arial" w:hAnsi="Arial"/>
          <w:b/>
          <w:bCs/>
          <w:color w:val="0D9488"/>
          <w:sz w:val="18"/>
          <w:szCs w:val="18"/>
        </w:rPr>
        <w:t xml:space="preserve">STAP 2</w:t>
      </w:r>
    </w:p>
    <w:p>
      <w:pPr>
        <w:pBdr>
          <w:left w:val="single" w:color="0D9488" w:sz="6" w:space="8"/>
        </w:pBdr>
        <w:spacing w:after="120"/>
        <w:ind w:left="480"/>
      </w:pPr>
      <w:r>
        <w:rPr>
          <w:rFonts w:ascii="Arial" w:cs="Arial" w:eastAsia="Arial" w:hAnsi="Arial"/>
          <w:color w:val="1A1A2E"/>
          <w:sz w:val="23"/>
          <w:szCs w:val="23"/>
        </w:rPr>
        <w:t xml:space="preserve">Sturing — Bestrijding wordt aangestuurd op basis van wat het systeem waarneemt. Gericht. Effectief. Zonder gif.</w:t>
      </w:r>
    </w:p>
    <w:p>
      <w:pPr>
        <w:pBdr>
          <w:left w:val="single" w:color="0D9488" w:sz="6" w:space="8"/>
        </w:pBdr>
        <w:spacing w:after="40" w:before="100"/>
        <w:ind w:left="480"/>
      </w:pPr>
      <w:r>
        <w:rPr>
          <w:rFonts w:ascii="Arial" w:cs="Arial" w:eastAsia="Arial" w:hAnsi="Arial"/>
          <w:b/>
          <w:bCs/>
          <w:color w:val="0D9488"/>
          <w:sz w:val="18"/>
          <w:szCs w:val="18"/>
        </w:rPr>
        <w:t xml:space="preserve">STAP 3</w:t>
      </w:r>
    </w:p>
    <w:p>
      <w:pPr>
        <w:pBdr>
          <w:left w:val="single" w:color="0D9488" w:sz="6" w:space="8"/>
        </w:pBdr>
        <w:spacing w:after="120"/>
        <w:ind w:left="480"/>
      </w:pPr>
      <w:r>
        <w:rPr>
          <w:rFonts w:ascii="Arial" w:cs="Arial" w:eastAsia="Arial" w:hAnsi="Arial"/>
          <w:color w:val="1A1A2E"/>
          <w:sz w:val="23"/>
          <w:szCs w:val="23"/>
        </w:rPr>
        <w:t xml:space="preserve">Borging — Elk incident, elke actie, elk resultaat: vastgelegd. Uw dossier bewijst niet dat er gecontroleerd is. Het bewijst dat het probleem onder controle is.</w:t>
      </w:r>
    </w:p>
    <w:p>
      <w:pPr>
        <w:spacing w:after="80"/>
      </w:pPr>
    </w:p>
    <w:p>
      <w:pPr>
        <w:spacing w:after="120" w:line="276"/>
        <w:jc w:val="both"/>
      </w:pPr>
      <w:r>
        <w:rPr>
          <w:rFonts w:ascii="Arial" w:cs="Arial" w:eastAsia="Arial" w:hAnsi="Arial"/>
          <w:b/>
          <w:bCs/>
          <w:color w:val="15803D"/>
          <w:sz w:val="22"/>
          <w:szCs w:val="22"/>
        </w:rPr>
        <w:t xml:space="preserve">Sterkte: </w:t>
      </w:r>
      <w:r>
        <w:rPr>
          <w:rFonts w:ascii="Arial" w:cs="Arial" w:eastAsia="Arial" w:hAnsi="Arial"/>
          <w:color w:val="1A1A2E"/>
          <w:sz w:val="22"/>
          <w:szCs w:val="22"/>
        </w:rPr>
        <w:t xml:space="preserve">Warm, direct, klantgericht. Spreekt de horecaondernemer en de kwaliteitsmanager beide aan. ‘Grip’ is een woord dat iedereen begrijpt.</w:t>
      </w:r>
    </w:p>
    <w:p>
      <w:pPr>
        <w:spacing w:after="120" w:line="276"/>
        <w:jc w:val="both"/>
      </w:pPr>
      <w:r>
        <w:rPr>
          <w:rFonts w:ascii="Arial" w:cs="Arial" w:eastAsia="Arial" w:hAnsi="Arial"/>
          <w:b/>
          <w:bCs/>
          <w:color w:val="DC2626"/>
          <w:sz w:val="22"/>
          <w:szCs w:val="22"/>
        </w:rPr>
        <w:t xml:space="preserve">Zwakte: </w:t>
      </w:r>
      <w:r>
        <w:rPr>
          <w:rFonts w:ascii="Arial" w:cs="Arial" w:eastAsia="Arial" w:hAnsi="Arial"/>
          <w:color w:val="1A1A2E"/>
          <w:sz w:val="22"/>
          <w:szCs w:val="22"/>
        </w:rPr>
        <w:t xml:space="preserve">Mist de scherpte van een categorieclaim. ‘Grip’ is universeel maar niet onderscheidend. Een concurrent kan dit ook claimen.</w:t>
      </w:r>
    </w:p>
    <w:p>
      <w:pPr>
        <w:spacing w:after="120" w:line="276"/>
        <w:jc w:val="both"/>
      </w:pPr>
      <w:r>
        <w:rPr>
          <w:rFonts w:ascii="Arial" w:cs="Arial" w:eastAsia="Arial" w:hAnsi="Arial"/>
          <w:b/>
          <w:bCs/>
          <w:color w:val="D97706"/>
          <w:sz w:val="22"/>
          <w:szCs w:val="22"/>
        </w:rPr>
        <w:t xml:space="preserve">Risico: </w:t>
      </w:r>
      <w:r>
        <w:rPr>
          <w:rFonts w:ascii="Arial" w:cs="Arial" w:eastAsia="Arial" w:hAnsi="Arial"/>
          <w:color w:val="1A1A2E"/>
          <w:sz w:val="22"/>
          <w:szCs w:val="22"/>
        </w:rPr>
        <w:t xml:space="preserve">Te zacht. Mist het moment van ‘dit is fundamenteel anders’.</w:t>
      </w:r>
    </w:p>
    <w:p>
      <w:pPr>
        <w:spacing w:after="80"/>
      </w:pPr>
    </w:p>
    <w:p>
      <w:pPr>
        <w:pStyle w:val="Heading2"/>
        <w:spacing w:after="160" w:before="320"/>
      </w:pPr>
      <w:r>
        <w:rPr>
          <w:rFonts w:ascii="Arial" w:cs="Arial" w:eastAsia="Arial" w:hAnsi="Arial"/>
          <w:b/>
          <w:bCs/>
          <w:color w:val="1C38CC"/>
          <w:sz w:val="28"/>
          <w:szCs w:val="28"/>
        </w:rPr>
        <w:t xml:space="preserve">Richting 5: “Gesloten keten” — systeemlogica centraal</w:t>
      </w:r>
    </w:p>
    <w:p>
      <w:pPr>
        <w:spacing w:after="120" w:line="276"/>
        <w:jc w:val="both"/>
      </w:pPr>
      <w:r>
        <w:rPr>
          <w:rFonts w:ascii="Arial" w:cs="Arial" w:eastAsia="Arial" w:hAnsi="Arial"/>
          <w:color w:val="1A1A2E"/>
          <w:sz w:val="22"/>
          <w:szCs w:val="22"/>
        </w:rPr>
        <w:t xml:space="preserve">Strategie: positioneer Perceiver als een gesloten keten. Niet als drie stappen, maar als één ononderbroken proces. De kernbelofte is dat er geen gaten zitten tussen detectie, interventie en bewijs. Dit is de meest systemische richting.</w:t>
      </w:r>
    </w:p>
    <w:p>
      <w:pPr>
        <w:spacing w:after="80"/>
      </w:pPr>
    </w:p>
    <w:p>
      <w:pPr>
        <w:pBdr>
          <w:left w:val="single" w:color="0D9488" w:sz="6" w:space="8"/>
        </w:pBdr>
        <w:spacing w:after="40" w:before="100"/>
        <w:ind w:left="480"/>
      </w:pPr>
      <w:r>
        <w:rPr>
          <w:rFonts w:ascii="Arial" w:cs="Arial" w:eastAsia="Arial" w:hAnsi="Arial"/>
          <w:b/>
          <w:bCs/>
          <w:color w:val="0D9488"/>
          <w:sz w:val="18"/>
          <w:szCs w:val="18"/>
        </w:rPr>
        <w:t xml:space="preserve">HEADLINE</w:t>
      </w:r>
    </w:p>
    <w:p>
      <w:pPr>
        <w:pBdr>
          <w:left w:val="single" w:color="0D9488" w:sz="6" w:space="8"/>
        </w:pBdr>
        <w:spacing w:after="120"/>
        <w:ind w:left="480"/>
      </w:pPr>
      <w:r>
        <w:rPr>
          <w:rFonts w:ascii="Arial" w:cs="Arial" w:eastAsia="Arial" w:hAnsi="Arial"/>
          <w:color w:val="1A1A2E"/>
          <w:sz w:val="23"/>
          <w:szCs w:val="23"/>
        </w:rPr>
        <w:t xml:space="preserve">Eén systeem dat ziet, stuurt en bewijst.</w:t>
      </w:r>
    </w:p>
    <w:p>
      <w:pPr>
        <w:pBdr>
          <w:left w:val="single" w:color="0D9488" w:sz="6" w:space="8"/>
        </w:pBdr>
        <w:spacing w:after="40" w:before="100"/>
        <w:ind w:left="480"/>
      </w:pPr>
      <w:r>
        <w:rPr>
          <w:rFonts w:ascii="Arial" w:cs="Arial" w:eastAsia="Arial" w:hAnsi="Arial"/>
          <w:b/>
          <w:bCs/>
          <w:color w:val="0D9488"/>
          <w:sz w:val="18"/>
          <w:szCs w:val="18"/>
        </w:rPr>
        <w:t xml:space="preserve">SUBLINE</w:t>
      </w:r>
    </w:p>
    <w:p>
      <w:pPr>
        <w:pBdr>
          <w:left w:val="single" w:color="0D9488" w:sz="6" w:space="8"/>
        </w:pBdr>
        <w:spacing w:after="120"/>
        <w:ind w:left="480"/>
      </w:pPr>
      <w:r>
        <w:rPr>
          <w:rFonts w:ascii="Arial" w:cs="Arial" w:eastAsia="Arial" w:hAnsi="Arial"/>
          <w:color w:val="1A1A2E"/>
          <w:sz w:val="23"/>
          <w:szCs w:val="23"/>
        </w:rPr>
        <w:t xml:space="preserve">Camera’s detecteren. Data stuurt de bestrijding aan. Alles wordt vastgelegd. Niet drie losse stappen. Eén gesloten keten — van het eerste signaal tot het laatste bewijs.</w:t>
      </w:r>
    </w:p>
    <w:p>
      <w:pPr>
        <w:pBdr>
          <w:left w:val="single" w:color="0D9488" w:sz="6" w:space="8"/>
        </w:pBdr>
        <w:spacing w:after="40" w:before="100"/>
        <w:ind w:left="480"/>
      </w:pPr>
      <w:r>
        <w:rPr>
          <w:rFonts w:ascii="Arial" w:cs="Arial" w:eastAsia="Arial" w:hAnsi="Arial"/>
          <w:b/>
          <w:bCs/>
          <w:color w:val="0D9488"/>
          <w:sz w:val="18"/>
          <w:szCs w:val="18"/>
        </w:rPr>
        <w:t xml:space="preserve">STAP 1</w:t>
      </w:r>
    </w:p>
    <w:p>
      <w:pPr>
        <w:pBdr>
          <w:left w:val="single" w:color="0D9488" w:sz="6" w:space="8"/>
        </w:pBdr>
        <w:spacing w:after="120"/>
        <w:ind w:left="480"/>
      </w:pPr>
      <w:r>
        <w:rPr>
          <w:rFonts w:ascii="Arial" w:cs="Arial" w:eastAsia="Arial" w:hAnsi="Arial"/>
          <w:color w:val="1A1A2E"/>
          <w:sz w:val="23"/>
          <w:szCs w:val="23"/>
        </w:rPr>
        <w:t xml:space="preserve">Zicht — Camera’s kijken waar u niet kunt kijken. In systeemplafonds, kruipruimtes, opslagruimtes. Niet één momentopname per maand. Continu beeld van wat er werkelijk speelt.</w:t>
      </w:r>
    </w:p>
    <w:p>
      <w:pPr>
        <w:pBdr>
          <w:left w:val="single" w:color="0D9488" w:sz="6" w:space="8"/>
        </w:pBdr>
        <w:spacing w:after="40" w:before="100"/>
        <w:ind w:left="480"/>
      </w:pPr>
      <w:r>
        <w:rPr>
          <w:rFonts w:ascii="Arial" w:cs="Arial" w:eastAsia="Arial" w:hAnsi="Arial"/>
          <w:b/>
          <w:bCs/>
          <w:color w:val="0D9488"/>
          <w:sz w:val="18"/>
          <w:szCs w:val="18"/>
        </w:rPr>
        <w:t xml:space="preserve">STAP 2</w:t>
      </w:r>
    </w:p>
    <w:p>
      <w:pPr>
        <w:pBdr>
          <w:left w:val="single" w:color="0D9488" w:sz="6" w:space="8"/>
        </w:pBdr>
        <w:spacing w:after="120"/>
        <w:ind w:left="480"/>
      </w:pPr>
      <w:r>
        <w:rPr>
          <w:rFonts w:ascii="Arial" w:cs="Arial" w:eastAsia="Arial" w:hAnsi="Arial"/>
          <w:color w:val="1A1A2E"/>
          <w:sz w:val="23"/>
          <w:szCs w:val="23"/>
        </w:rPr>
        <w:t xml:space="preserve">Sturing — Activiteit bepaalt actie. Waar het systeem iets waarneemt, wordt bestrijding gericht ingezet. Slimme vallen passen hun strategie aan. Bestrijders grijpen in waar het nodig is. Geen schema. Data.</w:t>
      </w:r>
    </w:p>
    <w:p>
      <w:pPr>
        <w:pBdr>
          <w:left w:val="single" w:color="0D9488" w:sz="6" w:space="8"/>
        </w:pBdr>
        <w:spacing w:after="40" w:before="100"/>
        <w:ind w:left="480"/>
      </w:pPr>
      <w:r>
        <w:rPr>
          <w:rFonts w:ascii="Arial" w:cs="Arial" w:eastAsia="Arial" w:hAnsi="Arial"/>
          <w:b/>
          <w:bCs/>
          <w:color w:val="0D9488"/>
          <w:sz w:val="18"/>
          <w:szCs w:val="18"/>
        </w:rPr>
        <w:t xml:space="preserve">STAP 3</w:t>
      </w:r>
    </w:p>
    <w:p>
      <w:pPr>
        <w:pBdr>
          <w:left w:val="single" w:color="0D9488" w:sz="6" w:space="8"/>
        </w:pBdr>
        <w:spacing w:after="120"/>
        <w:ind w:left="480"/>
      </w:pPr>
      <w:r>
        <w:rPr>
          <w:rFonts w:ascii="Arial" w:cs="Arial" w:eastAsia="Arial" w:hAnsi="Arial"/>
          <w:color w:val="1A1A2E"/>
          <w:sz w:val="23"/>
          <w:szCs w:val="23"/>
        </w:rPr>
        <w:t xml:space="preserve">Borging — Elke detectie, elke actie, elk resultaat — automatisch vastgelegd. Niet een rapport dat zegt dat er gecontroleerd is. Een dossier dat bewijst dat het probleem onder controle is.</w:t>
      </w:r>
    </w:p>
    <w:p>
      <w:pPr>
        <w:spacing w:after="80"/>
      </w:pPr>
    </w:p>
    <w:p>
      <w:pPr>
        <w:spacing w:after="120" w:line="276"/>
        <w:jc w:val="both"/>
      </w:pPr>
      <w:r>
        <w:rPr>
          <w:rFonts w:ascii="Arial" w:cs="Arial" w:eastAsia="Arial" w:hAnsi="Arial"/>
          <w:b/>
          <w:bCs/>
          <w:color w:val="15803D"/>
          <w:sz w:val="22"/>
          <w:szCs w:val="22"/>
        </w:rPr>
        <w:t xml:space="preserve">Sterkte: </w:t>
      </w:r>
      <w:r>
        <w:rPr>
          <w:rFonts w:ascii="Arial" w:cs="Arial" w:eastAsia="Arial" w:hAnsi="Arial"/>
          <w:color w:val="1A1A2E"/>
          <w:sz w:val="22"/>
          <w:szCs w:val="22"/>
        </w:rPr>
        <w:t xml:space="preserve">Combineert systeemclaim met directe taal. De headline is kort, actief, memorabel. De subline geeft ritme. De stappen zijn concreet zonder productmatig te worden.</w:t>
      </w:r>
    </w:p>
    <w:p>
      <w:pPr>
        <w:spacing w:after="120" w:line="276"/>
        <w:jc w:val="both"/>
      </w:pPr>
      <w:r>
        <w:rPr>
          <w:rFonts w:ascii="Arial" w:cs="Arial" w:eastAsia="Arial" w:hAnsi="Arial"/>
          <w:b/>
          <w:bCs/>
          <w:color w:val="DC2626"/>
          <w:sz w:val="22"/>
          <w:szCs w:val="22"/>
        </w:rPr>
        <w:t xml:space="preserve">Zwakte: </w:t>
      </w:r>
      <w:r>
        <w:rPr>
          <w:rFonts w:ascii="Arial" w:cs="Arial" w:eastAsia="Arial" w:hAnsi="Arial"/>
          <w:color w:val="1A1A2E"/>
          <w:sz w:val="22"/>
          <w:szCs w:val="22"/>
        </w:rPr>
        <w:t xml:space="preserve">‘Gesloten keten’ in de subline is een abstractie die niet iedereen direct grijpt. De kwaliteitsmanager begrijpt het; de horecaondernemer met acute overlast misschien minder.</w:t>
      </w:r>
    </w:p>
    <w:p>
      <w:r>
        <w:br w:type="page"/>
      </w:r>
    </w:p>
    <w:p>
      <w:pPr>
        <w:pStyle w:val="Heading1"/>
        <w:spacing w:after="200" w:before="400"/>
      </w:pPr>
      <w:r>
        <w:rPr>
          <w:rFonts w:ascii="Arial" w:cs="Arial" w:eastAsia="Arial" w:hAnsi="Arial"/>
          <w:b/>
          <w:bCs/>
          <w:color w:val="0E1E7A"/>
          <w:sz w:val="36"/>
          <w:szCs w:val="36"/>
        </w:rPr>
        <w:t xml:space="preserve">4. Kritische vergelijking</w:t>
      </w:r>
    </w:p>
    <w:p>
      <w:pPr>
        <w:spacing w:after="80"/>
      </w:pPr>
    </w:p>
    <w:p>
      <w:pPr>
        <w:pStyle w:val="Heading2"/>
        <w:spacing w:after="160" w:before="320"/>
      </w:pPr>
      <w:r>
        <w:rPr>
          <w:rFonts w:ascii="Arial" w:cs="Arial" w:eastAsia="Arial" w:hAnsi="Arial"/>
          <w:b/>
          <w:bCs/>
          <w:color w:val="1C38CC"/>
          <w:sz w:val="28"/>
          <w:szCs w:val="28"/>
        </w:rPr>
        <w:t xml:space="preserve">Wat ik afschieten</w:t>
      </w:r>
    </w:p>
    <w:p>
      <w:pPr>
        <w:spacing w:after="80"/>
      </w:pPr>
    </w:p>
    <w:p>
      <w:pPr>
        <w:spacing w:after="100" w:before="240"/>
      </w:pPr>
      <w:r>
        <w:rPr>
          <w:rFonts w:ascii="Arial" w:cs="Arial" w:eastAsia="Arial" w:hAnsi="Arial"/>
          <w:b/>
          <w:bCs/>
          <w:color w:val="0D9488"/>
          <w:sz w:val="24"/>
          <w:szCs w:val="24"/>
        </w:rPr>
        <w:t xml:space="preserve">Richting 1 (System of Record) — afgeschoten</w:t>
      </w:r>
    </w:p>
    <w:p>
      <w:pPr>
        <w:spacing w:after="120" w:line="276"/>
        <w:jc w:val="both"/>
      </w:pPr>
      <w:r>
        <w:rPr>
          <w:rFonts w:ascii="Arial" w:cs="Arial" w:eastAsia="Arial" w:hAnsi="Arial"/>
          <w:color w:val="1A1A2E"/>
          <w:sz w:val="22"/>
          <w:szCs w:val="22"/>
        </w:rPr>
        <w:t xml:space="preserve">Te beperkt. Perceiver is niet alleen een rapportagesysteem. De slimme val, de gerichte bestrijding, het autonoom ingrijpen — dat is wat Perceiver fundamenteel onderscheidt. Een richting die rapportage centraal stelt, onderschat de helft van het verhaal. Verworpen.</w:t>
      </w:r>
    </w:p>
    <w:p>
      <w:pPr>
        <w:spacing w:after="100" w:before="240"/>
      </w:pPr>
      <w:r>
        <w:rPr>
          <w:rFonts w:ascii="Arial" w:cs="Arial" w:eastAsia="Arial" w:hAnsi="Arial"/>
          <w:b/>
          <w:bCs/>
          <w:color w:val="0D9488"/>
          <w:sz w:val="24"/>
          <w:szCs w:val="24"/>
        </w:rPr>
        <w:t xml:space="preserve">Richting 2 (System of Action) — afgeschoten</w:t>
      </w:r>
    </w:p>
    <w:p>
      <w:pPr>
        <w:spacing w:after="120" w:line="276"/>
        <w:jc w:val="both"/>
      </w:pPr>
      <w:r>
        <w:rPr>
          <w:rFonts w:ascii="Arial" w:cs="Arial" w:eastAsia="Arial" w:hAnsi="Arial"/>
          <w:color w:val="1A1A2E"/>
          <w:sz w:val="22"/>
          <w:szCs w:val="22"/>
        </w:rPr>
        <w:t xml:space="preserve">Te klein. “Niet alleen kijken. Ingrijpen.” is een sterke openingszin, maar het positioneert Perceiver als een betere bestrijder, niet als een ander model. Na de diagnose en pivot moet deze sectie groter voelen dan ‘wij grijpen ook in’. Verworpen als hoofdrichting. Elementen (directheid, actietaal) worden meegenomen.</w:t>
      </w:r>
    </w:p>
    <w:p>
      <w:pPr>
        <w:spacing w:after="100" w:before="240"/>
      </w:pPr>
      <w:r>
        <w:rPr>
          <w:rFonts w:ascii="Arial" w:cs="Arial" w:eastAsia="Arial" w:hAnsi="Arial"/>
          <w:b/>
          <w:bCs/>
          <w:color w:val="0D9488"/>
          <w:sz w:val="24"/>
          <w:szCs w:val="24"/>
        </w:rPr>
        <w:t xml:space="preserve">Richting 3 (Category Creation) — geparkeerd</w:t>
      </w:r>
    </w:p>
    <w:p>
      <w:pPr>
        <w:spacing w:after="120" w:line="276"/>
        <w:jc w:val="both"/>
      </w:pPr>
      <w:r>
        <w:rPr>
          <w:rFonts w:ascii="Arial" w:cs="Arial" w:eastAsia="Arial" w:hAnsi="Arial"/>
          <w:color w:val="1A1A2E"/>
          <w:sz w:val="22"/>
          <w:szCs w:val="22"/>
        </w:rPr>
        <w:t xml:space="preserve">Strategisch het meest ambitieus, maar te vroeg. “De nieuwe standaard” is een claim die je pas kunt maken als je bewijs hebt opgebouwd: klantcases, auditresultaten, marktpositie. Op een homepage van een jong merk zonder externe validatie is dit overreach. De categorie-logica wordt als onderstroom meegenomen, niet als expliciete copy.</w:t>
      </w:r>
    </w:p>
    <w:p>
      <w:pPr>
        <w:spacing w:after="80"/>
      </w:pPr>
    </w:p>
    <w:p>
      <w:pPr>
        <w:pStyle w:val="Heading2"/>
        <w:spacing w:after="160" w:before="320"/>
      </w:pPr>
      <w:r>
        <w:rPr>
          <w:rFonts w:ascii="Arial" w:cs="Arial" w:eastAsia="Arial" w:hAnsi="Arial"/>
          <w:b/>
          <w:bCs/>
          <w:color w:val="1C38CC"/>
          <w:sz w:val="28"/>
          <w:szCs w:val="28"/>
        </w:rPr>
        <w:t xml:space="preserve">Wat doorgaat</w:t>
      </w:r>
    </w:p>
    <w:p>
      <w:pPr>
        <w:spacing w:after="80"/>
      </w:pPr>
    </w:p>
    <w:p>
      <w:pPr>
        <w:spacing w:after="100" w:before="240"/>
      </w:pPr>
      <w:r>
        <w:rPr>
          <w:rFonts w:ascii="Arial" w:cs="Arial" w:eastAsia="Arial" w:hAnsi="Arial"/>
          <w:b/>
          <w:bCs/>
          <w:color w:val="0D9488"/>
          <w:sz w:val="24"/>
          <w:szCs w:val="24"/>
        </w:rPr>
        <w:t xml:space="preserve">Richting 4 (Grip) en Richting 5 (Gesloten keten)</w:t>
      </w:r>
    </w:p>
    <w:p>
      <w:pPr>
        <w:spacing w:after="120" w:line="276"/>
        <w:jc w:val="both"/>
      </w:pPr>
      <w:r>
        <w:rPr>
          <w:rFonts w:ascii="Arial" w:cs="Arial" w:eastAsia="Arial" w:hAnsi="Arial"/>
          <w:color w:val="1A1A2E"/>
          <w:sz w:val="22"/>
          <w:szCs w:val="22"/>
        </w:rPr>
        <w:t xml:space="preserve">Beide zijn sterk op verschillende manieren. Richting 4 is warmer en klantgerichter. Richting 5 is scherper en systemischer. De vraag is: welke combinatie levert de sterkste eindcopy?</w:t>
      </w:r>
    </w:p>
    <w:p>
      <w:pPr>
        <w:spacing w:after="120" w:line="276"/>
        <w:jc w:val="both"/>
      </w:pPr>
      <w:r>
        <w:rPr>
          <w:rFonts w:ascii="Arial" w:cs="Arial" w:eastAsia="Arial" w:hAnsi="Arial"/>
          <w:color w:val="1A1A2E"/>
          <w:sz w:val="22"/>
          <w:szCs w:val="22"/>
        </w:rPr>
        <w:t xml:space="preserve">Bovendien: de huidige live copy op de site (Zien / Ingrijpen / Bewijzen) bevat elementen die al goed werken. Die moeten niet overboord. Ze moeten versterkt worden.</w:t>
      </w:r>
    </w:p>
    <w:p>
      <w:r>
        <w:br w:type="page"/>
      </w:r>
    </w:p>
    <w:p>
      <w:pPr>
        <w:pStyle w:val="Heading1"/>
        <w:spacing w:after="200" w:before="400"/>
      </w:pPr>
      <w:r>
        <w:rPr>
          <w:rFonts w:ascii="Arial" w:cs="Arial" w:eastAsia="Arial" w:hAnsi="Arial"/>
          <w:b/>
          <w:bCs/>
          <w:color w:val="0E1E7A"/>
          <w:sz w:val="36"/>
          <w:szCs w:val="36"/>
        </w:rPr>
        <w:t xml:space="preserve">5. Drie finalisten — volledig uitgewerkt</w:t>
      </w:r>
    </w:p>
    <w:p>
      <w:pPr>
        <w:spacing w:after="80"/>
      </w:pPr>
    </w:p>
    <w:p>
      <w:pPr>
        <w:pStyle w:val="Heading2"/>
        <w:spacing w:after="160" w:before="320"/>
      </w:pPr>
      <w:r>
        <w:rPr>
          <w:rFonts w:ascii="Arial" w:cs="Arial" w:eastAsia="Arial" w:hAnsi="Arial"/>
          <w:b/>
          <w:bCs/>
          <w:color w:val="1C38CC"/>
          <w:sz w:val="28"/>
          <w:szCs w:val="28"/>
        </w:rPr>
        <w:t xml:space="preserve">Finalist A: “Grip + systeem”</w:t>
      </w:r>
    </w:p>
    <w:p>
      <w:pPr>
        <w:spacing w:after="120" w:line="276"/>
        <w:jc w:val="both"/>
      </w:pPr>
      <w:r>
        <w:rPr>
          <w:rFonts w:ascii="Arial" w:cs="Arial" w:eastAsia="Arial" w:hAnsi="Arial"/>
          <w:color w:val="1A1A2E"/>
          <w:sz w:val="22"/>
          <w:szCs w:val="22"/>
        </w:rPr>
        <w:t xml:space="preserve">Combineert de warmte van richting 4 met de structuur van richting 5. Opent met de klantervaring, ontvouwt dan het systeem.</w:t>
      </w:r>
    </w:p>
    <w:p>
      <w:pPr>
        <w:spacing w:after="80"/>
      </w:pPr>
    </w:p>
    <w:p>
      <w:pPr>
        <w:pBdr>
          <w:left w:val="single" w:color="0D9488" w:sz="12" w:space="10"/>
        </w:pBdr>
        <w:spacing w:after="200" w:before="200"/>
        <w:ind w:left="480" w:right="480"/>
      </w:pPr>
      <w:r>
        <w:rPr>
          <w:rFonts w:ascii="Arial" w:cs="Arial" w:eastAsia="Arial" w:hAnsi="Arial"/>
          <w:i/>
          <w:iCs/>
          <w:color w:val="1C38CC"/>
          <w:sz w:val="24"/>
          <w:szCs w:val="24"/>
        </w:rPr>
        <w:t xml:space="preserve">Eén systeem. Continu zicht. Gerichte actie. Aantoonbaar resultaat.</w:t>
      </w:r>
    </w:p>
    <w:p>
      <w:pPr>
        <w:spacing w:after="80"/>
      </w:pPr>
    </w:p>
    <w:p>
      <w:pPr>
        <w:spacing w:after="120"/>
        <w:ind w:left="240"/>
      </w:pPr>
      <w:r>
        <w:rPr>
          <w:rFonts w:ascii="Arial" w:cs="Arial" w:eastAsia="Arial" w:hAnsi="Arial"/>
          <w:color w:val="1A1A2E"/>
          <w:sz w:val="22"/>
          <w:szCs w:val="22"/>
        </w:rPr>
        <w:t xml:space="preserve">Perceiver brengt detectie, bestrijding en vastlegging samen in één doorlopend proces. Geen losse controles. Geen aannames. Eén keten die draait — continu, gericht, aantoonbaar.</w:t>
      </w:r>
    </w:p>
    <w:p>
      <w:pPr>
        <w:spacing w:after="80"/>
      </w:pPr>
    </w:p>
    <w:p>
      <w:pPr>
        <w:spacing w:after="120" w:line="276"/>
        <w:jc w:val="both"/>
      </w:pPr>
      <w:r>
        <w:rPr>
          <w:rFonts w:ascii="Arial" w:cs="Arial" w:eastAsia="Arial" w:hAnsi="Arial"/>
          <w:b/>
          <w:bCs/>
          <w:color w:val="0D9488"/>
          <w:sz w:val="26"/>
          <w:szCs w:val="26"/>
        </w:rPr>
        <w:t xml:space="preserve">01 — Zicht</w:t>
      </w:r>
    </w:p>
    <w:p>
      <w:pPr>
        <w:spacing w:after="120" w:line="276"/>
        <w:jc w:val="both"/>
      </w:pPr>
      <w:r>
        <w:rPr>
          <w:rFonts w:ascii="Arial" w:cs="Arial" w:eastAsia="Arial" w:hAnsi="Arial"/>
          <w:color w:val="1A1A2E"/>
          <w:sz w:val="22"/>
          <w:szCs w:val="22"/>
        </w:rPr>
        <w:t xml:space="preserve">Camera’s kijken waar u niet kunt kijken. In systeemplafonds, kruipruimtes, opslagruimtes. Niet één momentopname per maand. Continu beeld van wat er werkelijk speelt.</w:t>
      </w:r>
    </w:p>
    <w:p>
      <w:pPr>
        <w:spacing w:after="80"/>
      </w:pPr>
    </w:p>
    <w:p>
      <w:pPr>
        <w:spacing w:after="120" w:line="276"/>
        <w:jc w:val="both"/>
      </w:pPr>
      <w:r>
        <w:rPr>
          <w:rFonts w:ascii="Arial" w:cs="Arial" w:eastAsia="Arial" w:hAnsi="Arial"/>
          <w:b/>
          <w:bCs/>
          <w:color w:val="0D9488"/>
          <w:sz w:val="26"/>
          <w:szCs w:val="26"/>
        </w:rPr>
        <w:t xml:space="preserve">02 — Sturing</w:t>
      </w:r>
    </w:p>
    <w:p>
      <w:pPr>
        <w:spacing w:after="120" w:line="276"/>
        <w:jc w:val="both"/>
      </w:pPr>
      <w:r>
        <w:rPr>
          <w:rFonts w:ascii="Arial" w:cs="Arial" w:eastAsia="Arial" w:hAnsi="Arial"/>
          <w:color w:val="1A1A2E"/>
          <w:sz w:val="22"/>
          <w:szCs w:val="22"/>
        </w:rPr>
        <w:t xml:space="preserve">Activiteit bepaalt actie. Slimme vallen worden aangestuurd waar het nodig is. Bestrijders grijpen in op basis van feiten, niet op schema. Gericht. Gifvrij.</w:t>
      </w:r>
    </w:p>
    <w:p>
      <w:pPr>
        <w:spacing w:after="80"/>
      </w:pPr>
    </w:p>
    <w:p>
      <w:pPr>
        <w:spacing w:after="120" w:line="276"/>
        <w:jc w:val="both"/>
      </w:pPr>
      <w:r>
        <w:rPr>
          <w:rFonts w:ascii="Arial" w:cs="Arial" w:eastAsia="Arial" w:hAnsi="Arial"/>
          <w:b/>
          <w:bCs/>
          <w:color w:val="0D9488"/>
          <w:sz w:val="26"/>
          <w:szCs w:val="26"/>
        </w:rPr>
        <w:t xml:space="preserve">03 — Borging</w:t>
      </w:r>
    </w:p>
    <w:p>
      <w:pPr>
        <w:spacing w:after="120" w:line="276"/>
        <w:jc w:val="both"/>
      </w:pPr>
      <w:r>
        <w:rPr>
          <w:rFonts w:ascii="Arial" w:cs="Arial" w:eastAsia="Arial" w:hAnsi="Arial"/>
          <w:color w:val="1A1A2E"/>
          <w:sz w:val="22"/>
          <w:szCs w:val="22"/>
        </w:rPr>
        <w:t xml:space="preserve">Elke detectie, elke actie, elk resultaat — automatisch vastgelegd. Uw dossier bewijst niet dat er gecontroleerd is. Het bewijst dat het probleem onder controle is.</w:t>
      </w:r>
    </w:p>
    <w:p>
      <w:pPr>
        <w:spacing w:after="80"/>
      </w:pPr>
    </w:p>
    <w:p>
      <w:pPr>
        <w:spacing w:after="120" w:line="276"/>
        <w:jc w:val="both"/>
      </w:pPr>
      <w:r>
        <w:rPr>
          <w:rFonts w:ascii="Arial" w:cs="Arial" w:eastAsia="Arial" w:hAnsi="Arial"/>
          <w:b/>
          <w:bCs/>
          <w:color w:val="1A1A2E"/>
          <w:sz w:val="22"/>
          <w:szCs w:val="22"/>
        </w:rPr>
        <w:t xml:space="preserve">Analyse: </w:t>
      </w:r>
      <w:r>
        <w:rPr>
          <w:rFonts w:ascii="Arial" w:cs="Arial" w:eastAsia="Arial" w:hAnsi="Arial"/>
          <w:color w:val="1A1A2E"/>
          <w:sz w:val="22"/>
          <w:szCs w:val="22"/>
        </w:rPr>
        <w:t xml:space="preserve">Breed, warm, systematisch. Spreekt meerdere persona’s aan. Maar de headline is vier delen — dat is één teveel. De subline bevat ‘doorlopend proces’ wat nog steeds iets beleidsmating klinkt.</w:t>
      </w:r>
    </w:p>
    <w:p>
      <w:r>
        <w:br w:type="page"/>
      </w:r>
    </w:p>
    <w:p>
      <w:pPr>
        <w:pStyle w:val="Heading2"/>
        <w:spacing w:after="160" w:before="320"/>
      </w:pPr>
      <w:r>
        <w:rPr>
          <w:rFonts w:ascii="Arial" w:cs="Arial" w:eastAsia="Arial" w:hAnsi="Arial"/>
          <w:b/>
          <w:bCs/>
          <w:color w:val="1C38CC"/>
          <w:sz w:val="28"/>
          <w:szCs w:val="28"/>
        </w:rPr>
        <w:t xml:space="preserve">Finalist B: “Ziet, stuurt, bewijst”</w:t>
      </w:r>
    </w:p>
    <w:p>
      <w:pPr>
        <w:spacing w:after="120" w:line="276"/>
        <w:jc w:val="both"/>
      </w:pPr>
      <w:r>
        <w:rPr>
          <w:rFonts w:ascii="Arial" w:cs="Arial" w:eastAsia="Arial" w:hAnsi="Arial"/>
          <w:color w:val="1A1A2E"/>
          <w:sz w:val="22"/>
          <w:szCs w:val="22"/>
        </w:rPr>
        <w:t xml:space="preserve">De meest gecomprimeerde variant. Headline als statement. Subline als ritme. Stappen als uitwerking.</w:t>
      </w:r>
    </w:p>
    <w:p>
      <w:pPr>
        <w:spacing w:after="80"/>
      </w:pPr>
    </w:p>
    <w:p>
      <w:pPr>
        <w:pBdr>
          <w:left w:val="single" w:color="0D9488" w:sz="12" w:space="10"/>
        </w:pBdr>
        <w:spacing w:after="200" w:before="200"/>
        <w:ind w:left="480" w:right="480"/>
      </w:pPr>
      <w:r>
        <w:rPr>
          <w:rFonts w:ascii="Arial" w:cs="Arial" w:eastAsia="Arial" w:hAnsi="Arial"/>
          <w:i/>
          <w:iCs/>
          <w:color w:val="1C38CC"/>
          <w:sz w:val="24"/>
          <w:szCs w:val="24"/>
        </w:rPr>
        <w:t xml:space="preserve">Eén systeem dat ziet, stuurt en bewijst.</w:t>
      </w:r>
    </w:p>
    <w:p>
      <w:pPr>
        <w:spacing w:after="80"/>
      </w:pPr>
    </w:p>
    <w:p>
      <w:pPr>
        <w:spacing w:after="120"/>
        <w:ind w:left="240"/>
      </w:pPr>
      <w:r>
        <w:rPr>
          <w:rFonts w:ascii="Arial" w:cs="Arial" w:eastAsia="Arial" w:hAnsi="Arial"/>
          <w:color w:val="1A1A2E"/>
          <w:sz w:val="22"/>
          <w:szCs w:val="22"/>
        </w:rPr>
        <w:t xml:space="preserve">Camera’s detecteren. Data stuurt de bestrijding aan. Alles wordt vastgelegd. Van het eerste signaal tot het laatste bewijs.</w:t>
      </w:r>
    </w:p>
    <w:p>
      <w:pPr>
        <w:spacing w:after="80"/>
      </w:pPr>
    </w:p>
    <w:p>
      <w:pPr>
        <w:spacing w:after="120" w:line="276"/>
        <w:jc w:val="both"/>
      </w:pPr>
      <w:r>
        <w:rPr>
          <w:rFonts w:ascii="Arial" w:cs="Arial" w:eastAsia="Arial" w:hAnsi="Arial"/>
          <w:b/>
          <w:bCs/>
          <w:color w:val="0D9488"/>
          <w:sz w:val="26"/>
          <w:szCs w:val="26"/>
        </w:rPr>
        <w:t xml:space="preserve">01 — Zicht</w:t>
      </w:r>
    </w:p>
    <w:p>
      <w:pPr>
        <w:spacing w:after="120" w:line="276"/>
        <w:jc w:val="both"/>
      </w:pPr>
      <w:r>
        <w:rPr>
          <w:rFonts w:ascii="Arial" w:cs="Arial" w:eastAsia="Arial" w:hAnsi="Arial"/>
          <w:color w:val="1A1A2E"/>
          <w:sz w:val="22"/>
          <w:szCs w:val="22"/>
        </w:rPr>
        <w:t xml:space="preserve">Camera’s kijken waar u niet kunt kijken. In systeemplafonds, kruipruimtes, opslagruimtes. Niet één momentopname per maand. Continu beeld van wat er werkelijk speelt.</w:t>
      </w:r>
    </w:p>
    <w:p>
      <w:pPr>
        <w:spacing w:after="80"/>
      </w:pPr>
    </w:p>
    <w:p>
      <w:pPr>
        <w:spacing w:after="120" w:line="276"/>
        <w:jc w:val="both"/>
      </w:pPr>
      <w:r>
        <w:rPr>
          <w:rFonts w:ascii="Arial" w:cs="Arial" w:eastAsia="Arial" w:hAnsi="Arial"/>
          <w:b/>
          <w:bCs/>
          <w:color w:val="0D9488"/>
          <w:sz w:val="26"/>
          <w:szCs w:val="26"/>
        </w:rPr>
        <w:t xml:space="preserve">02 — Sturing</w:t>
      </w:r>
    </w:p>
    <w:p>
      <w:pPr>
        <w:spacing w:after="120" w:line="276"/>
        <w:jc w:val="both"/>
      </w:pPr>
      <w:r>
        <w:rPr>
          <w:rFonts w:ascii="Arial" w:cs="Arial" w:eastAsia="Arial" w:hAnsi="Arial"/>
          <w:color w:val="1A1A2E"/>
          <w:sz w:val="22"/>
          <w:szCs w:val="22"/>
        </w:rPr>
        <w:t xml:space="preserve">Activiteit bepaalt actie. Slimme vallen passen hun strategie aan. Bestrijders grijpen in waar het nodig is. Geen schema. Data.</w:t>
      </w:r>
    </w:p>
    <w:p>
      <w:pPr>
        <w:spacing w:after="80"/>
      </w:pPr>
    </w:p>
    <w:p>
      <w:pPr>
        <w:spacing w:after="120" w:line="276"/>
        <w:jc w:val="both"/>
      </w:pPr>
      <w:r>
        <w:rPr>
          <w:rFonts w:ascii="Arial" w:cs="Arial" w:eastAsia="Arial" w:hAnsi="Arial"/>
          <w:b/>
          <w:bCs/>
          <w:color w:val="0D9488"/>
          <w:sz w:val="26"/>
          <w:szCs w:val="26"/>
        </w:rPr>
        <w:t xml:space="preserve">03 — Borging</w:t>
      </w:r>
    </w:p>
    <w:p>
      <w:pPr>
        <w:spacing w:after="120" w:line="276"/>
        <w:jc w:val="both"/>
      </w:pPr>
      <w:r>
        <w:rPr>
          <w:rFonts w:ascii="Arial" w:cs="Arial" w:eastAsia="Arial" w:hAnsi="Arial"/>
          <w:color w:val="1A1A2E"/>
          <w:sz w:val="22"/>
          <w:szCs w:val="22"/>
        </w:rPr>
        <w:t xml:space="preserve">Elke detectie, elke actie, elk resultaat — automatisch vastgelegd. Niet een rapport dat zegt dat er gecontroleerd is. Een dossier dat bewijst dat het probleem onder controle is.</w:t>
      </w:r>
    </w:p>
    <w:p>
      <w:pPr>
        <w:spacing w:after="80"/>
      </w:pPr>
    </w:p>
    <w:p>
      <w:pPr>
        <w:spacing w:after="120" w:line="276"/>
        <w:jc w:val="both"/>
      </w:pPr>
      <w:r>
        <w:rPr>
          <w:rFonts w:ascii="Arial" w:cs="Arial" w:eastAsia="Arial" w:hAnsi="Arial"/>
          <w:b/>
          <w:bCs/>
          <w:color w:val="1A1A2E"/>
          <w:sz w:val="22"/>
          <w:szCs w:val="22"/>
        </w:rPr>
        <w:t xml:space="preserve">Analyse: </w:t>
      </w:r>
      <w:r>
        <w:rPr>
          <w:rFonts w:ascii="Arial" w:cs="Arial" w:eastAsia="Arial" w:hAnsi="Arial"/>
          <w:color w:val="1A1A2E"/>
          <w:sz w:val="22"/>
          <w:szCs w:val="22"/>
        </w:rPr>
        <w:t xml:space="preserve">Strakker, sneller, scherper. De headline is memorabel en navertellbaar. De subline heeft ritme: drie korte zinnen die de drie stappen spiegelen. ‘Geen schema. Data.’ is de sterkste tweewoordenzin in alle varianten. De borgingsstap bevat de krachtigste contrastzin.</w:t>
      </w:r>
    </w:p>
    <w:p>
      <w:r>
        <w:br w:type="page"/>
      </w:r>
    </w:p>
    <w:p>
      <w:pPr>
        <w:pStyle w:val="Heading2"/>
        <w:spacing w:after="160" w:before="320"/>
      </w:pPr>
      <w:r>
        <w:rPr>
          <w:rFonts w:ascii="Arial" w:cs="Arial" w:eastAsia="Arial" w:hAnsi="Arial"/>
          <w:b/>
          <w:bCs/>
          <w:color w:val="1C38CC"/>
          <w:sz w:val="28"/>
          <w:szCs w:val="28"/>
        </w:rPr>
        <w:t xml:space="preserve">Finalist C: “Wat u krijgt” — uitkomst centraal</w:t>
      </w:r>
    </w:p>
    <w:p>
      <w:pPr>
        <w:spacing w:after="120" w:line="276"/>
        <w:jc w:val="both"/>
      </w:pPr>
      <w:r>
        <w:rPr>
          <w:rFonts w:ascii="Arial" w:cs="Arial" w:eastAsia="Arial" w:hAnsi="Arial"/>
          <w:color w:val="1A1A2E"/>
          <w:sz w:val="22"/>
          <w:szCs w:val="22"/>
        </w:rPr>
        <w:t xml:space="preserve">De meest klantgerichte variant. Geen systeemtaal in de headline. Geen techniek. Alleen wat het oplevert.</w:t>
      </w:r>
    </w:p>
    <w:p>
      <w:pPr>
        <w:spacing w:after="80"/>
      </w:pPr>
    </w:p>
    <w:p>
      <w:pPr>
        <w:pBdr>
          <w:left w:val="single" w:color="0D9488" w:sz="12" w:space="10"/>
        </w:pBdr>
        <w:spacing w:after="200" w:before="200"/>
        <w:ind w:left="480" w:right="480"/>
      </w:pPr>
      <w:r>
        <w:rPr>
          <w:rFonts w:ascii="Arial" w:cs="Arial" w:eastAsia="Arial" w:hAnsi="Arial"/>
          <w:i/>
          <w:iCs/>
          <w:color w:val="1C38CC"/>
          <w:sz w:val="24"/>
          <w:szCs w:val="24"/>
        </w:rPr>
        <w:t xml:space="preserve">Continu zicht. Gerichte bestrijding. Aantoonbaar resultaat.</w:t>
      </w:r>
    </w:p>
    <w:p>
      <w:pPr>
        <w:spacing w:after="80"/>
      </w:pPr>
    </w:p>
    <w:p>
      <w:pPr>
        <w:spacing w:after="120"/>
        <w:ind w:left="240"/>
      </w:pPr>
      <w:r>
        <w:rPr>
          <w:rFonts w:ascii="Arial" w:cs="Arial" w:eastAsia="Arial" w:hAnsi="Arial"/>
          <w:color w:val="1A1A2E"/>
          <w:sz w:val="22"/>
          <w:szCs w:val="22"/>
        </w:rPr>
        <w:t xml:space="preserve">Perceiver maakt van losse controles en losse maatregelen één samenhangend systeem. Geen gaten in uw beheersing. Geen aannames over wat er speelt.</w:t>
      </w:r>
    </w:p>
    <w:p>
      <w:pPr>
        <w:spacing w:after="80"/>
      </w:pPr>
    </w:p>
    <w:p>
      <w:pPr>
        <w:spacing w:after="120" w:line="276"/>
        <w:jc w:val="both"/>
      </w:pPr>
      <w:r>
        <w:rPr>
          <w:rFonts w:ascii="Arial" w:cs="Arial" w:eastAsia="Arial" w:hAnsi="Arial"/>
          <w:b/>
          <w:bCs/>
          <w:color w:val="0D9488"/>
          <w:sz w:val="26"/>
          <w:szCs w:val="26"/>
        </w:rPr>
        <w:t xml:space="preserve">01 — Zicht</w:t>
      </w:r>
    </w:p>
    <w:p>
      <w:pPr>
        <w:spacing w:after="120" w:line="276"/>
        <w:jc w:val="both"/>
      </w:pPr>
      <w:r>
        <w:rPr>
          <w:rFonts w:ascii="Arial" w:cs="Arial" w:eastAsia="Arial" w:hAnsi="Arial"/>
          <w:color w:val="1A1A2E"/>
          <w:sz w:val="22"/>
          <w:szCs w:val="22"/>
        </w:rPr>
        <w:t xml:space="preserve">U weet waar activiteit is. Niet eens per maand. Continu. Camera’s registreren op plekken die bij een controle onbereikbaar zijn. Soort, locatie, tijdstip — automatisch.</w:t>
      </w:r>
    </w:p>
    <w:p>
      <w:pPr>
        <w:spacing w:after="80"/>
      </w:pPr>
    </w:p>
    <w:p>
      <w:pPr>
        <w:spacing w:after="120" w:line="276"/>
        <w:jc w:val="both"/>
      </w:pPr>
      <w:r>
        <w:rPr>
          <w:rFonts w:ascii="Arial" w:cs="Arial" w:eastAsia="Arial" w:hAnsi="Arial"/>
          <w:b/>
          <w:bCs/>
          <w:color w:val="0D9488"/>
          <w:sz w:val="26"/>
          <w:szCs w:val="26"/>
        </w:rPr>
        <w:t xml:space="preserve">02 — Sturing</w:t>
      </w:r>
    </w:p>
    <w:p>
      <w:pPr>
        <w:spacing w:after="120" w:line="276"/>
        <w:jc w:val="both"/>
      </w:pPr>
      <w:r>
        <w:rPr>
          <w:rFonts w:ascii="Arial" w:cs="Arial" w:eastAsia="Arial" w:hAnsi="Arial"/>
          <w:color w:val="1A1A2E"/>
          <w:sz w:val="22"/>
          <w:szCs w:val="22"/>
        </w:rPr>
        <w:t xml:space="preserve">Waar activiteit is, wordt actie ondernomen. Slimme vallen worden ingezet op basis van data. Bestrijders grijpen in waar het nodig is. Gericht, effectief, zonder gif.</w:t>
      </w:r>
    </w:p>
    <w:p>
      <w:pPr>
        <w:spacing w:after="80"/>
      </w:pPr>
    </w:p>
    <w:p>
      <w:pPr>
        <w:spacing w:after="120" w:line="276"/>
        <w:jc w:val="both"/>
      </w:pPr>
      <w:r>
        <w:rPr>
          <w:rFonts w:ascii="Arial" w:cs="Arial" w:eastAsia="Arial" w:hAnsi="Arial"/>
          <w:b/>
          <w:bCs/>
          <w:color w:val="0D9488"/>
          <w:sz w:val="26"/>
          <w:szCs w:val="26"/>
        </w:rPr>
        <w:t xml:space="preserve">03 — Borging</w:t>
      </w:r>
    </w:p>
    <w:p>
      <w:pPr>
        <w:spacing w:after="120" w:line="276"/>
        <w:jc w:val="both"/>
      </w:pPr>
      <w:r>
        <w:rPr>
          <w:rFonts w:ascii="Arial" w:cs="Arial" w:eastAsia="Arial" w:hAnsi="Arial"/>
          <w:color w:val="1A1A2E"/>
          <w:sz w:val="22"/>
          <w:szCs w:val="22"/>
        </w:rPr>
        <w:t xml:space="preserve">Alles wat het systeem waarneemt en doet, wordt automatisch vastgelegd. Uw aanpak is niet langer gebaseerd op controlebezoeken. Hij is gebaseerd op bewijs.</w:t>
      </w:r>
    </w:p>
    <w:p>
      <w:pPr>
        <w:spacing w:after="80"/>
      </w:pPr>
    </w:p>
    <w:p>
      <w:pPr>
        <w:spacing w:after="120" w:line="276"/>
        <w:jc w:val="both"/>
      </w:pPr>
      <w:r>
        <w:rPr>
          <w:rFonts w:ascii="Arial" w:cs="Arial" w:eastAsia="Arial" w:hAnsi="Arial"/>
          <w:b/>
          <w:bCs/>
          <w:color w:val="1A1A2E"/>
          <w:sz w:val="22"/>
          <w:szCs w:val="22"/>
        </w:rPr>
        <w:t xml:space="preserve">Analyse: </w:t>
      </w:r>
      <w:r>
        <w:rPr>
          <w:rFonts w:ascii="Arial" w:cs="Arial" w:eastAsia="Arial" w:hAnsi="Arial"/>
          <w:color w:val="1A1A2E"/>
          <w:sz w:val="22"/>
          <w:szCs w:val="22"/>
        </w:rPr>
        <w:t xml:space="preserve">Warmst, meest toegankelijk. Maar de headline ‘Continu zicht. Gerichte bestrijding. Aantoonbaar resultaat.’ loopt dicht aan tegen de huidige hero-subline. Dat is overlap. Bovendien mist hij het woord ‘systeem’ — en dat is precies wat deze sectie moet vestigen.</w:t>
      </w:r>
    </w:p>
    <w:p>
      <w:r>
        <w:br w:type="page"/>
      </w:r>
    </w:p>
    <w:p>
      <w:pPr>
        <w:pStyle w:val="Heading1"/>
        <w:spacing w:after="200" w:before="400"/>
      </w:pPr>
      <w:r>
        <w:rPr>
          <w:rFonts w:ascii="Arial" w:cs="Arial" w:eastAsia="Arial" w:hAnsi="Arial"/>
          <w:b/>
          <w:bCs/>
          <w:color w:val="0E1E7A"/>
          <w:sz w:val="36"/>
          <w:szCs w:val="36"/>
        </w:rPr>
        <w:t xml:space="preserve">6. Micro-analyse van de finalisten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Criterium</w:t>
            </w:r>
          </w:p>
        </w:tc>
        <w:tc>
          <w:tcPr>
            <w:tcW w:type="dxa" w:w="252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A: Grip + systeem</w:t>
            </w:r>
          </w:p>
        </w:tc>
        <w:tc>
          <w:tcPr>
            <w:tcW w:type="dxa" w:w="252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B: Ziet, stuurt, bewijst</w:t>
            </w:r>
          </w:p>
        </w:tc>
        <w:tc>
          <w:tcPr>
            <w:tcW w:type="dxa" w:w="2520"/>
            <w:tcBorders>
              <w:top w:val="single" w:color="CBD5E0" w:sz="1"/>
              <w:left w:val="single" w:color="CBD5E0" w:sz="1"/>
              <w:bottom w:val="single" w:color="CBD5E0" w:sz="1"/>
              <w:right w:val="single" w:color="CBD5E0" w:sz="1"/>
            </w:tcBorders>
            <w:shd w:fill="0E1E7A" w:val="clear"/>
            <w:tcMar>
              <w:top w:type="dxa" w:w="60"/>
              <w:left w:type="dxa" w:w="100"/>
              <w:bottom w:type="dxa" w:w="60"/>
              <w:right w:type="dxa" w:w="100"/>
            </w:tcMar>
          </w:tcPr>
          <w:p>
            <w:r>
              <w:rPr>
                <w:rFonts w:ascii="Arial" w:cs="Arial" w:eastAsia="Arial" w:hAnsi="Arial"/>
                <w:b/>
                <w:bCs/>
                <w:color w:val="FFFFFF"/>
                <w:sz w:val="20"/>
                <w:szCs w:val="20"/>
              </w:rPr>
              <w:t xml:space="preserve">C: Uitkomst centraal</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Ritme</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Goed, maar headline te lang (4 delen)</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Sterk. Drie slagen. Kort.</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Goed, maar overlapt met hero</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Toon</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Warm, breed</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Beheerst, scherp</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Toegankelijk, zacht</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Impliciete belofte</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Grip + controle</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Systeem + regie</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Resultaat + zekerheid</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Geloofwaardigheid</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Hoog</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Hoogst</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Gemiddeld-hoog</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Premium feeling</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Gemiddeld-hoog</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Hoog</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Gemiddeld</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Helderheid</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Hoog</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Hoog</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Hoogst</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Onderscheidend</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Gemiddeld</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Hoog</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Laag-gemiddeld</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Navertelbaarheid</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Moeilijker (4 woorden)</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Makkelijk (“ziet, stuurt, bewijst”)</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Moeilijk (overlapt hero)</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1A1A2E"/>
                <w:sz w:val="20"/>
                <w:szCs w:val="20"/>
              </w:rPr>
              <w:t xml:space="preserve">Past na de pivot</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Goed</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Zeer goed</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Goed</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bCs/>
                <w:color w:val="1A1A2E"/>
                <w:sz w:val="20"/>
                <w:szCs w:val="20"/>
              </w:rPr>
              <w:t xml:space="preserve">Leidt naar bewijs</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Goed</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Zeer goed</w:t>
            </w:r>
          </w:p>
        </w:tc>
        <w:tc>
          <w:tcPr>
            <w:tcW w:type="dxa" w:w="252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color w:val="1A1A2E"/>
                <w:sz w:val="20"/>
                <w:szCs w:val="20"/>
              </w:rPr>
              <w:t xml:space="preserve">Gemiddeld</w:t>
            </w:r>
          </w:p>
        </w:tc>
      </w:tr>
    </w:tbl>
    <w:p>
      <w:r>
        <w:br w:type="page"/>
      </w:r>
    </w:p>
    <w:p>
      <w:pPr>
        <w:pStyle w:val="Heading1"/>
        <w:spacing w:after="200" w:before="400"/>
      </w:pPr>
      <w:r>
        <w:rPr>
          <w:rFonts w:ascii="Arial" w:cs="Arial" w:eastAsia="Arial" w:hAnsi="Arial"/>
          <w:b/>
          <w:bCs/>
          <w:color w:val="0E1E7A"/>
          <w:sz w:val="36"/>
          <w:szCs w:val="36"/>
        </w:rPr>
        <w:t xml:space="preserve">7. Definitieve keuze</w:t>
      </w:r>
    </w:p>
    <w:p>
      <w:pPr>
        <w:spacing w:after="80"/>
      </w:pPr>
    </w:p>
    <w:p>
      <w:pPr>
        <w:pStyle w:val="Heading2"/>
        <w:spacing w:after="160" w:before="320"/>
      </w:pPr>
      <w:r>
        <w:rPr>
          <w:rFonts w:ascii="Arial" w:cs="Arial" w:eastAsia="Arial" w:hAnsi="Arial"/>
          <w:b/>
          <w:bCs/>
          <w:color w:val="1C38CC"/>
          <w:sz w:val="28"/>
          <w:szCs w:val="28"/>
        </w:rPr>
        <w:t xml:space="preserve">Winnaar: Finalist B</w:t>
      </w:r>
    </w:p>
    <w:p>
      <w:pPr>
        <w:spacing w:after="80"/>
      </w:pPr>
    </w:p>
    <w:p>
      <w:pPr>
        <w:pBdr>
          <w:left w:val="single" w:color="0D9488" w:sz="12" w:space="10"/>
        </w:pBdr>
        <w:spacing w:after="200" w:before="200"/>
        <w:ind w:left="480" w:right="480"/>
      </w:pPr>
      <w:r>
        <w:rPr>
          <w:rFonts w:ascii="Arial" w:cs="Arial" w:eastAsia="Arial" w:hAnsi="Arial"/>
          <w:i/>
          <w:iCs/>
          <w:color w:val="1C38CC"/>
          <w:sz w:val="24"/>
          <w:szCs w:val="24"/>
        </w:rPr>
        <w:t xml:space="preserve">Eén systeem dat ziet, stuurt en bewijst.</w:t>
      </w:r>
    </w:p>
    <w:p>
      <w:pPr>
        <w:spacing w:after="80"/>
      </w:pPr>
    </w:p>
    <w:p>
      <w:pPr>
        <w:spacing w:after="100" w:before="240"/>
      </w:pPr>
      <w:r>
        <w:rPr>
          <w:rFonts w:ascii="Arial" w:cs="Arial" w:eastAsia="Arial" w:hAnsi="Arial"/>
          <w:b/>
          <w:bCs/>
          <w:color w:val="0D9488"/>
          <w:sz w:val="24"/>
          <w:szCs w:val="24"/>
        </w:rPr>
        <w:t xml:space="preserve">Waarom B wint</w:t>
      </w:r>
    </w:p>
    <w:p>
      <w:pPr>
        <w:spacing w:after="80"/>
      </w:pPr>
    </w:p>
    <w:p>
      <w:pPr>
        <w:spacing w:after="120" w:line="276"/>
        <w:jc w:val="both"/>
      </w:pPr>
      <w:r>
        <w:rPr>
          <w:rFonts w:ascii="Arial" w:cs="Arial" w:eastAsia="Arial" w:hAnsi="Arial"/>
          <w:b/>
          <w:bCs/>
          <w:color w:val="1A1A2E"/>
          <w:sz w:val="22"/>
          <w:szCs w:val="22"/>
        </w:rPr>
        <w:t xml:space="preserve">Navertelbaarheid. </w:t>
      </w:r>
      <w:r>
        <w:rPr>
          <w:rFonts w:ascii="Arial" w:cs="Arial" w:eastAsia="Arial" w:hAnsi="Arial"/>
          <w:color w:val="1A1A2E"/>
          <w:sz w:val="22"/>
          <w:szCs w:val="22"/>
        </w:rPr>
        <w:t xml:space="preserve">De ultieme test voor homepage-copy is: kan de bezoeker het navertellen? “Perceiver is één systeem dat ziet, stuurt en bewijst.” Dat is één zin. Die zin bevat de volledige positionering. Geen enkele andere variant doet dat zo compact.</w:t>
      </w:r>
    </w:p>
    <w:p>
      <w:pPr>
        <w:spacing w:after="80"/>
      </w:pPr>
    </w:p>
    <w:p>
      <w:pPr>
        <w:spacing w:after="120" w:line="276"/>
        <w:jc w:val="both"/>
      </w:pPr>
      <w:r>
        <w:rPr>
          <w:rFonts w:ascii="Arial" w:cs="Arial" w:eastAsia="Arial" w:hAnsi="Arial"/>
          <w:b/>
          <w:bCs/>
          <w:color w:val="1A1A2E"/>
          <w:sz w:val="22"/>
          <w:szCs w:val="22"/>
        </w:rPr>
        <w:t xml:space="preserve">De drie werkwoorden spiegelen de drie stappen. </w:t>
      </w:r>
      <w:r>
        <w:rPr>
          <w:rFonts w:ascii="Arial" w:cs="Arial" w:eastAsia="Arial" w:hAnsi="Arial"/>
          <w:color w:val="1A1A2E"/>
          <w:sz w:val="22"/>
          <w:szCs w:val="22"/>
        </w:rPr>
        <w:t xml:space="preserve">Ziet → Zicht. Stuurt → Sturing. Bewijst → Borging. De headline is een compressie van de sectie. De sectie is een uitwerking van de headline. Die symmetrie is structureel sterk.</w:t>
      </w:r>
    </w:p>
    <w:p>
      <w:pPr>
        <w:spacing w:after="80"/>
      </w:pPr>
    </w:p>
    <w:p>
      <w:pPr>
        <w:spacing w:after="120" w:line="276"/>
        <w:jc w:val="both"/>
      </w:pPr>
      <w:r>
        <w:rPr>
          <w:rFonts w:ascii="Arial" w:cs="Arial" w:eastAsia="Arial" w:hAnsi="Arial"/>
          <w:b/>
          <w:bCs/>
          <w:color w:val="1A1A2E"/>
          <w:sz w:val="22"/>
          <w:szCs w:val="22"/>
        </w:rPr>
        <w:t xml:space="preserve">De subline heeft ritme. </w:t>
      </w:r>
      <w:r>
        <w:rPr>
          <w:rFonts w:ascii="Arial" w:cs="Arial" w:eastAsia="Arial" w:hAnsi="Arial"/>
          <w:color w:val="1A1A2E"/>
          <w:sz w:val="22"/>
          <w:szCs w:val="22"/>
        </w:rPr>
        <w:t xml:space="preserve">“Camera’s detecteren. Data stuurt de bestrijding aan. Alles wordt vastgelegd.” Drie zinnen. Korter wordend. Elke zin correspondeert met een stap. De slotzin ‘Van het eerste signaal tot het laatste bewijs’ geeft de boog.</w:t>
      </w:r>
    </w:p>
    <w:p>
      <w:pPr>
        <w:spacing w:after="80"/>
      </w:pPr>
    </w:p>
    <w:p>
      <w:pPr>
        <w:spacing w:after="120" w:line="276"/>
        <w:jc w:val="both"/>
      </w:pPr>
      <w:r>
        <w:rPr>
          <w:rFonts w:ascii="Arial" w:cs="Arial" w:eastAsia="Arial" w:hAnsi="Arial"/>
          <w:b/>
          <w:bCs/>
          <w:color w:val="1A1A2E"/>
          <w:sz w:val="22"/>
          <w:szCs w:val="22"/>
        </w:rPr>
        <w:t xml:space="preserve">“Geen schema. Data.” </w:t>
      </w:r>
      <w:r>
        <w:rPr>
          <w:rFonts w:ascii="Arial" w:cs="Arial" w:eastAsia="Arial" w:hAnsi="Arial"/>
          <w:color w:val="1A1A2E"/>
          <w:sz w:val="22"/>
          <w:szCs w:val="22"/>
        </w:rPr>
        <w:t xml:space="preserve">Dit is de scherpste formulering in alle varianten. Twee woorden die de hele categorieshift samenvatten: van periodiek naar continu, van routine naar respons, van aanname naar feit. Deze twee woorden zijn het antwoord op de pivot.</w:t>
      </w:r>
    </w:p>
    <w:p>
      <w:pPr>
        <w:spacing w:after="80"/>
      </w:pPr>
    </w:p>
    <w:p>
      <w:pPr>
        <w:spacing w:after="120" w:line="276"/>
        <w:jc w:val="both"/>
      </w:pPr>
      <w:r>
        <w:rPr>
          <w:rFonts w:ascii="Arial" w:cs="Arial" w:eastAsia="Arial" w:hAnsi="Arial"/>
          <w:b/>
          <w:bCs/>
          <w:color w:val="1A1A2E"/>
          <w:sz w:val="22"/>
          <w:szCs w:val="22"/>
        </w:rPr>
        <w:t xml:space="preserve">De borgingsstap bevat de sterkste contrastzin. </w:t>
      </w:r>
      <w:r>
        <w:rPr>
          <w:rFonts w:ascii="Arial" w:cs="Arial" w:eastAsia="Arial" w:hAnsi="Arial"/>
          <w:color w:val="1A1A2E"/>
          <w:sz w:val="22"/>
          <w:szCs w:val="22"/>
        </w:rPr>
        <w:t xml:space="preserve">“Niet een rapport dat zegt dat er gecontroleerd is. Een dossier dat bewijst dat het probleem onder controle is.” Dit is de zin waar de kwaliteitsmanager knikt. Het is ook de zin die de horecaondernemer geruststelt. Hij werkt voor beide.</w:t>
      </w:r>
    </w:p>
    <w:p>
      <w:pPr>
        <w:spacing w:after="80"/>
      </w:pPr>
    </w:p>
    <w:p>
      <w:pPr>
        <w:spacing w:after="100" w:before="240"/>
      </w:pPr>
      <w:r>
        <w:rPr>
          <w:rFonts w:ascii="Arial" w:cs="Arial" w:eastAsia="Arial" w:hAnsi="Arial"/>
          <w:b/>
          <w:bCs/>
          <w:color w:val="0D9488"/>
          <w:sz w:val="24"/>
          <w:szCs w:val="24"/>
        </w:rPr>
        <w:t xml:space="preserve">Waarom A net verliest</w:t>
      </w:r>
    </w:p>
    <w:p>
      <w:pPr>
        <w:spacing w:after="120" w:line="276"/>
        <w:jc w:val="both"/>
      </w:pPr>
      <w:r>
        <w:rPr>
          <w:rFonts w:ascii="Arial" w:cs="Arial" w:eastAsia="Arial" w:hAnsi="Arial"/>
          <w:color w:val="1A1A2E"/>
          <w:sz w:val="22"/>
          <w:szCs w:val="22"/>
        </w:rPr>
        <w:t xml:space="preserve">Finalist A is breder en warmer, maar de headline (“Eén systeem. Continu zicht. Gerichte actie. Aantoonbaar resultaat.”) heeft vier elementen. Dat is één teveel. De bezoeker moet op dit punt in de pagina in één oogopslag begrijpen wat Perceiver is. Vier elementen vragen meer verwerkingstijd dan drie. En de subline bevat ‘doorlopend proces’ — een formulering die beleidsmatig klinkt.</w:t>
      </w:r>
    </w:p>
    <w:p>
      <w:pPr>
        <w:spacing w:after="80"/>
      </w:pPr>
    </w:p>
    <w:p>
      <w:pPr>
        <w:spacing w:after="100" w:before="240"/>
      </w:pPr>
      <w:r>
        <w:rPr>
          <w:rFonts w:ascii="Arial" w:cs="Arial" w:eastAsia="Arial" w:hAnsi="Arial"/>
          <w:b/>
          <w:bCs/>
          <w:color w:val="0D9488"/>
          <w:sz w:val="24"/>
          <w:szCs w:val="24"/>
        </w:rPr>
        <w:t xml:space="preserve">Waarom C net verliest</w:t>
      </w:r>
    </w:p>
    <w:p>
      <w:pPr>
        <w:spacing w:after="120" w:line="276"/>
        <w:jc w:val="both"/>
      </w:pPr>
      <w:r>
        <w:rPr>
          <w:rFonts w:ascii="Arial" w:cs="Arial" w:eastAsia="Arial" w:hAnsi="Arial"/>
          <w:color w:val="1A1A2E"/>
          <w:sz w:val="22"/>
          <w:szCs w:val="22"/>
        </w:rPr>
        <w:t xml:space="preserve">Finalist C is de meest toegankelijke variant, maar hij mist het woord ‘systeem’ in de headline. Dat is een strategisch verlies. De hele functie van deze sectie is om Perceiver als systeem te vestigen in het hoofd van de bezoeker. “Continu zicht. Gerichte bestrijding. Aantoonbaar resultaat.” beschrijft uitkomsten, niet het model. Bovendien overlapt de headline met de hero-subline, wat de sectie zijn eigenheid ontneemt.</w:t>
      </w:r>
    </w:p>
    <w:p>
      <w:r>
        <w:br w:type="page"/>
      </w:r>
    </w:p>
    <w:p>
      <w:pPr>
        <w:pStyle w:val="Heading1"/>
        <w:spacing w:after="200" w:before="400"/>
      </w:pPr>
      <w:r>
        <w:rPr>
          <w:rFonts w:ascii="Arial" w:cs="Arial" w:eastAsia="Arial" w:hAnsi="Arial"/>
          <w:b/>
          <w:bCs/>
          <w:color w:val="0E1E7A"/>
          <w:sz w:val="36"/>
          <w:szCs w:val="36"/>
        </w:rPr>
        <w:t xml:space="preserve">8. De definitieve copy</w:t>
      </w:r>
    </w:p>
    <w:p>
      <w:pPr>
        <w:spacing w:after="80"/>
      </w:pPr>
    </w:p>
    <w:p>
      <w:pPr>
        <w:spacing w:after="120" w:line="276"/>
        <w:jc w:val="both"/>
      </w:pPr>
      <w:r>
        <w:rPr>
          <w:rFonts w:ascii="Arial" w:cs="Arial" w:eastAsia="Arial" w:hAnsi="Arial"/>
          <w:color w:val="1A1A2E"/>
          <w:sz w:val="22"/>
          <w:szCs w:val="22"/>
        </w:rPr>
        <w:t xml:space="preserve">Hieronder de exacte copy zoals die op de homepage moet verschijnen. Elke zin is gewogen, elke woordkeuze is bewust.</w:t>
      </w:r>
    </w:p>
    <w:p>
      <w:pPr>
        <w:spacing w:after="80"/>
      </w:pPr>
    </w:p>
    <w:p>
      <w:pPr>
        <w:spacing w:before="200"/>
        <w:jc w:val="center"/>
      </w:pPr>
      <w:r>
        <w:rPr>
          <w:rFonts w:ascii="Arial" w:cs="Arial" w:eastAsia="Arial" w:hAnsi="Arial"/>
          <w:caps/>
          <w:color w:val="4A5568"/>
          <w:sz w:val="18"/>
          <w:szCs w:val="18"/>
        </w:rPr>
        <w:t xml:space="preserve">Perceiver</w:t>
      </w:r>
    </w:p>
    <w:p>
      <w:pPr>
        <w:spacing w:after="80" w:before="100"/>
        <w:jc w:val="center"/>
      </w:pPr>
      <w:r>
        <w:rPr>
          <w:rFonts w:ascii="Arial" w:cs="Arial" w:eastAsia="Arial" w:hAnsi="Arial"/>
          <w:b/>
          <w:bCs/>
          <w:color w:val="FFFFFF"/>
          <w:sz w:val="40"/>
          <w:szCs w:val="40"/>
        </w:rPr>
        <w:t xml:space="preserve">Eén systeem dat ziet, stuurt en bewijst.</w:t>
      </w:r>
    </w:p>
    <w:p>
      <w:pPr>
        <w:spacing w:after="200"/>
        <w:ind w:left="1200" w:right="1200"/>
        <w:jc w:val="center"/>
      </w:pPr>
      <w:r>
        <w:rPr>
          <w:rFonts w:ascii="Arial" w:cs="Arial" w:eastAsia="Arial" w:hAnsi="Arial"/>
          <w:color w:val="4A5568"/>
          <w:sz w:val="22"/>
          <w:szCs w:val="22"/>
        </w:rPr>
        <w:t xml:space="preserve">Camera’s detecteren. Data stuurt de bestrijding aan. Alles wordt vastgelegd. Van het eerste signaal tot het laatste bewijs.</w:t>
      </w:r>
    </w:p>
    <w:p>
      <w:pPr>
        <w:spacing w:after="80"/>
      </w:pPr>
    </w:p>
    <w:p>
      <w:pPr>
        <w:spacing w:before="200"/>
      </w:pPr>
      <w:r>
        <w:rPr>
          <w:rFonts w:ascii="Arial" w:cs="Arial" w:eastAsia="Arial" w:hAnsi="Arial"/>
          <w:b/>
          <w:bCs/>
          <w:color w:val="0D9488"/>
          <w:sz w:val="32"/>
          <w:szCs w:val="32"/>
        </w:rPr>
        <w:t xml:space="preserve">01</w:t>
      </w:r>
      <w:r>
        <w:rPr>
          <w:rFonts w:ascii="Arial" w:cs="Arial" w:eastAsia="Arial" w:hAnsi="Arial"/>
          <w:b/>
          <w:bCs/>
          <w:color w:val="1A1A2E"/>
          <w:sz w:val="28"/>
          <w:szCs w:val="28"/>
        </w:rPr>
        <w:t xml:space="preserve">  Zicht</w:t>
      </w:r>
    </w:p>
    <w:p>
      <w:pPr>
        <w:spacing w:after="120" w:line="276"/>
        <w:jc w:val="both"/>
      </w:pPr>
      <w:r>
        <w:rPr>
          <w:rFonts w:ascii="Arial" w:cs="Arial" w:eastAsia="Arial" w:hAnsi="Arial"/>
          <w:color w:val="1A1A2E"/>
          <w:sz w:val="22"/>
          <w:szCs w:val="22"/>
        </w:rPr>
        <w:t xml:space="preserve">Camera’s kijken waar u niet kunt kijken. In systeemplafonds, kruipruimtes, opslagruimtes. Niet één momentopname per maand. Continu beeld van wat er werkelijk speelt.</w:t>
      </w:r>
    </w:p>
    <w:p>
      <w:pPr>
        <w:spacing w:after="80"/>
      </w:pPr>
    </w:p>
    <w:p>
      <w:pPr>
        <w:spacing w:before="200"/>
      </w:pPr>
      <w:r>
        <w:rPr>
          <w:rFonts w:ascii="Arial" w:cs="Arial" w:eastAsia="Arial" w:hAnsi="Arial"/>
          <w:b/>
          <w:bCs/>
          <w:color w:val="0D9488"/>
          <w:sz w:val="32"/>
          <w:szCs w:val="32"/>
        </w:rPr>
        <w:t xml:space="preserve">02</w:t>
      </w:r>
      <w:r>
        <w:rPr>
          <w:rFonts w:ascii="Arial" w:cs="Arial" w:eastAsia="Arial" w:hAnsi="Arial"/>
          <w:b/>
          <w:bCs/>
          <w:color w:val="1A1A2E"/>
          <w:sz w:val="28"/>
          <w:szCs w:val="28"/>
        </w:rPr>
        <w:t xml:space="preserve">  Sturing</w:t>
      </w:r>
    </w:p>
    <w:p>
      <w:pPr>
        <w:spacing w:after="120" w:line="276"/>
        <w:jc w:val="both"/>
      </w:pPr>
      <w:r>
        <w:rPr>
          <w:rFonts w:ascii="Arial" w:cs="Arial" w:eastAsia="Arial" w:hAnsi="Arial"/>
          <w:color w:val="1A1A2E"/>
          <w:sz w:val="22"/>
          <w:szCs w:val="22"/>
        </w:rPr>
        <w:t xml:space="preserve">Activiteit bepaalt actie. Slimme vallen passen hun strategie aan. Bestrijders grijpen in waar het nodig is. Geen schema. Data.</w:t>
      </w:r>
    </w:p>
    <w:p>
      <w:pPr>
        <w:spacing w:after="80"/>
      </w:pPr>
    </w:p>
    <w:p>
      <w:pPr>
        <w:spacing w:before="200"/>
      </w:pPr>
      <w:r>
        <w:rPr>
          <w:rFonts w:ascii="Arial" w:cs="Arial" w:eastAsia="Arial" w:hAnsi="Arial"/>
          <w:b/>
          <w:bCs/>
          <w:color w:val="0D9488"/>
          <w:sz w:val="32"/>
          <w:szCs w:val="32"/>
        </w:rPr>
        <w:t xml:space="preserve">03</w:t>
      </w:r>
      <w:r>
        <w:rPr>
          <w:rFonts w:ascii="Arial" w:cs="Arial" w:eastAsia="Arial" w:hAnsi="Arial"/>
          <w:b/>
          <w:bCs/>
          <w:color w:val="1A1A2E"/>
          <w:sz w:val="28"/>
          <w:szCs w:val="28"/>
        </w:rPr>
        <w:t xml:space="preserve">  Borging</w:t>
      </w:r>
    </w:p>
    <w:p>
      <w:pPr>
        <w:spacing w:after="120" w:line="276"/>
        <w:jc w:val="both"/>
      </w:pPr>
      <w:r>
        <w:rPr>
          <w:rFonts w:ascii="Arial" w:cs="Arial" w:eastAsia="Arial" w:hAnsi="Arial"/>
          <w:color w:val="1A1A2E"/>
          <w:sz w:val="22"/>
          <w:szCs w:val="22"/>
        </w:rPr>
        <w:t xml:space="preserve">Elke detectie, elke actie, elk resultaat — automatisch vastgelegd. Niet een rapport dat zegt dat er gecontroleerd is. Een dossier dat bewijst dat het probleem onder controle is.</w:t>
      </w:r>
    </w:p>
    <w:p>
      <w:pPr>
        <w:spacing w:after="80"/>
      </w:pPr>
    </w:p>
    <w:p>
      <w:pPr>
        <w:spacing w:after="80"/>
      </w:pPr>
    </w:p>
    <w:p>
      <w:pPr>
        <w:pBdr>
          <w:top w:val="single" w:color="0D9488" w:sz="1" w:space="15"/>
        </w:pBdr>
        <w:spacing w:before="300"/>
      </w:pPr>
    </w:p>
    <w:p>
      <w:pPr>
        <w:spacing w:after="80"/>
      </w:pPr>
    </w:p>
    <w:p>
      <w:pPr>
        <w:pStyle w:val="Heading2"/>
        <w:spacing w:after="160" w:before="320"/>
      </w:pPr>
      <w:r>
        <w:rPr>
          <w:rFonts w:ascii="Arial" w:cs="Arial" w:eastAsia="Arial" w:hAnsi="Arial"/>
          <w:b/>
          <w:bCs/>
          <w:color w:val="1C38CC"/>
          <w:sz w:val="28"/>
          <w:szCs w:val="28"/>
        </w:rPr>
        <w:t xml:space="preserve">Implementatienotities</w:t>
      </w:r>
    </w:p>
    <w:p>
      <w:pPr>
        <w:spacing w:after="80"/>
      </w:pPr>
    </w:p>
    <w:p>
      <w:pPr>
        <w:spacing w:after="120" w:line="276"/>
        <w:jc w:val="both"/>
      </w:pPr>
      <w:r>
        <w:rPr>
          <w:rFonts w:ascii="Arial" w:cs="Arial" w:eastAsia="Arial" w:hAnsi="Arial"/>
          <w:b/>
          <w:bCs/>
          <w:color w:val="1A1A2E"/>
          <w:sz w:val="22"/>
          <w:szCs w:val="22"/>
        </w:rPr>
        <w:t xml:space="preserve">Headline-weergave: </w:t>
      </w:r>
      <w:r>
        <w:rPr>
          <w:rFonts w:ascii="Arial" w:cs="Arial" w:eastAsia="Arial" w:hAnsi="Arial"/>
          <w:color w:val="1A1A2E"/>
          <w:sz w:val="22"/>
          <w:szCs w:val="22"/>
        </w:rPr>
        <w:t xml:space="preserve">“Eén systeem dat ziet, stuurt en bewijst” moet visueel groot zijn. Syne, bold, wit op donkere achtergrond. Dit is de zin die de bezoeker moet onthouden.</w:t>
      </w:r>
    </w:p>
    <w:p>
      <w:pPr>
        <w:spacing w:after="120" w:line="276"/>
        <w:jc w:val="both"/>
      </w:pPr>
      <w:r>
        <w:rPr>
          <w:rFonts w:ascii="Arial" w:cs="Arial" w:eastAsia="Arial" w:hAnsi="Arial"/>
          <w:b/>
          <w:bCs/>
          <w:color w:val="1A1A2E"/>
          <w:sz w:val="22"/>
          <w:szCs w:val="22"/>
        </w:rPr>
        <w:t xml:space="preserve">Subline: </w:t>
      </w:r>
      <w:r>
        <w:rPr>
          <w:rFonts w:ascii="Arial" w:cs="Arial" w:eastAsia="Arial" w:hAnsi="Arial"/>
          <w:color w:val="1A1A2E"/>
          <w:sz w:val="22"/>
          <w:szCs w:val="22"/>
        </w:rPr>
        <w:t xml:space="preserve">Kleiner, lichter, onder de headline. DM Sans. De vier zinnen hebben een bewust ritme: kort — langer — kort — boog.</w:t>
      </w:r>
    </w:p>
    <w:p>
      <w:pPr>
        <w:spacing w:after="120" w:line="276"/>
        <w:jc w:val="both"/>
      </w:pPr>
      <w:r>
        <w:rPr>
          <w:rFonts w:ascii="Arial" w:cs="Arial" w:eastAsia="Arial" w:hAnsi="Arial"/>
          <w:b/>
          <w:bCs/>
          <w:color w:val="1A1A2E"/>
          <w:sz w:val="22"/>
          <w:szCs w:val="22"/>
        </w:rPr>
        <w:t xml:space="preserve">Staplabels: </w:t>
      </w:r>
      <w:r>
        <w:rPr>
          <w:rFonts w:ascii="Arial" w:cs="Arial" w:eastAsia="Arial" w:hAnsi="Arial"/>
          <w:color w:val="1A1A2E"/>
          <w:sz w:val="22"/>
          <w:szCs w:val="22"/>
        </w:rPr>
        <w:t xml:space="preserve">Gebruik Zicht / Sturing / Borging als kopjes. Niet Zien / Ingrijpen / Bewijzen. De kopjes zijn positionerend (wat de klant krijgt). De bodycopy is operationeel (wat het systeem doet). Die combinatie is bewust.</w:t>
      </w:r>
    </w:p>
    <w:p>
      <w:pPr>
        <w:spacing w:after="120" w:line="276"/>
        <w:jc w:val="both"/>
      </w:pPr>
      <w:r>
        <w:rPr>
          <w:rFonts w:ascii="Arial" w:cs="Arial" w:eastAsia="Arial" w:hAnsi="Arial"/>
          <w:b/>
          <w:bCs/>
          <w:color w:val="1A1A2E"/>
          <w:sz w:val="22"/>
          <w:szCs w:val="22"/>
        </w:rPr>
        <w:t xml:space="preserve">“Geen schema. Data.” </w:t>
      </w:r>
      <w:r>
        <w:rPr>
          <w:rFonts w:ascii="Arial" w:cs="Arial" w:eastAsia="Arial" w:hAnsi="Arial"/>
          <w:color w:val="1A1A2E"/>
          <w:sz w:val="22"/>
          <w:szCs w:val="22"/>
        </w:rPr>
        <w:t xml:space="preserve">Deze twee woorden mogen visueel worden uitgelicht — als inline accent, als pull-quote, of als visueel breekpunt in de stap. Het is de scherpste formulering en verdient nadruk.</w:t>
      </w:r>
    </w:p>
    <w:p>
      <w:pPr>
        <w:spacing w:after="120" w:line="276"/>
        <w:jc w:val="both"/>
      </w:pPr>
      <w:r>
        <w:rPr>
          <w:rFonts w:ascii="Arial" w:cs="Arial" w:eastAsia="Arial" w:hAnsi="Arial"/>
          <w:b/>
          <w:bCs/>
          <w:color w:val="1A1A2E"/>
          <w:sz w:val="22"/>
          <w:szCs w:val="22"/>
        </w:rPr>
        <w:t xml:space="preserve">De contrastzin in stap 3: </w:t>
      </w:r>
      <w:r>
        <w:rPr>
          <w:rFonts w:ascii="Arial" w:cs="Arial" w:eastAsia="Arial" w:hAnsi="Arial"/>
          <w:color w:val="1A1A2E"/>
          <w:sz w:val="22"/>
          <w:szCs w:val="22"/>
        </w:rPr>
        <w:t xml:space="preserve">“Niet een rapport dat zegt dat er gecontroleerd is. Een dossier dat bewijst dat het probleem onder controle is.” Dit is de zin waar bezoekers het langst bij stilstaan. Geef hem ruimte. Niet verdringen met technische details.</w:t>
      </w:r>
    </w:p>
    <w:p>
      <w:pPr>
        <w:spacing w:after="120" w:line="276"/>
        <w:jc w:val="both"/>
      </w:pPr>
      <w:r>
        <w:rPr>
          <w:rFonts w:ascii="Arial" w:cs="Arial" w:eastAsia="Arial" w:hAnsi="Arial"/>
          <w:b/>
          <w:bCs/>
          <w:color w:val="1A1A2E"/>
          <w:sz w:val="22"/>
          <w:szCs w:val="22"/>
        </w:rPr>
        <w:t xml:space="preserve">Wat niet in deze sectie hoort: </w:t>
      </w:r>
      <w:r>
        <w:rPr>
          <w:rFonts w:ascii="Arial" w:cs="Arial" w:eastAsia="Arial" w:hAnsi="Arial"/>
          <w:color w:val="1A1A2E"/>
          <w:sz w:val="22"/>
          <w:szCs w:val="22"/>
        </w:rPr>
        <w:t xml:space="preserve">AI-specificaties, ML-modellen, cameratypes, valmechanismen, prijzen, doelgroepverwijzingen, CTA-knoppen. Die horen in de secties erna.</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Pagina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PERCEIVER — Copy-Onderzoek Systeemsectie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E1E7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C38C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2026-03-21T06:50:46.872Z</dcterms:created>
  <dcterms:modified xsi:type="dcterms:W3CDTF">2026-03-21T06:50:46.872Z</dcterms:modified>
</cp:coreProperties>
</file>

<file path=docProps/custom.xml><?xml version="1.0" encoding="utf-8"?>
<Properties xmlns="http://schemas.openxmlformats.org/officeDocument/2006/custom-properties" xmlns:vt="http://schemas.openxmlformats.org/officeDocument/2006/docPropsVTypes"/>
</file>