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7D63" w14:textId="0C5A1158" w:rsidR="00377592" w:rsidRDefault="00377592" w:rsidP="009A5553">
      <w:pPr>
        <w:pStyle w:val="NormalWeb"/>
        <w:spacing w:before="0" w:beforeAutospacing="0" w:after="0" w:afterAutospacing="0"/>
        <w:jc w:val="both"/>
        <w:rPr>
          <w:rFonts w:ascii="Arial" w:hAnsi="Arial" w:cs="Arial"/>
          <w:b/>
          <w:bCs/>
          <w:sz w:val="22"/>
          <w:szCs w:val="22"/>
        </w:rPr>
      </w:pPr>
      <w:r>
        <w:rPr>
          <w:rFonts w:ascii="Arial" w:hAnsi="Arial" w:cs="Arial"/>
          <w:b/>
          <w:bCs/>
          <w:sz w:val="22"/>
          <w:szCs w:val="22"/>
        </w:rPr>
        <w:t>Charles Giardina</w:t>
      </w:r>
    </w:p>
    <w:p w14:paraId="76581A08" w14:textId="3E8618BF" w:rsidR="00377592" w:rsidRDefault="00377592" w:rsidP="009A5553">
      <w:pPr>
        <w:pStyle w:val="NormalWeb"/>
        <w:spacing w:before="0" w:beforeAutospacing="0" w:after="0" w:afterAutospacing="0"/>
        <w:jc w:val="both"/>
        <w:rPr>
          <w:rFonts w:ascii="Arial" w:hAnsi="Arial" w:cs="Arial"/>
          <w:b/>
          <w:bCs/>
          <w:sz w:val="22"/>
          <w:szCs w:val="22"/>
        </w:rPr>
      </w:pPr>
      <w:r>
        <w:rPr>
          <w:rFonts w:ascii="Arial" w:hAnsi="Arial" w:cs="Arial"/>
          <w:b/>
          <w:bCs/>
          <w:sz w:val="22"/>
          <w:szCs w:val="22"/>
        </w:rPr>
        <w:t>Department of Molecular and Cell Biology</w:t>
      </w:r>
    </w:p>
    <w:p w14:paraId="2F18420F" w14:textId="77777777" w:rsidR="00377592" w:rsidRDefault="00377592" w:rsidP="009A5553">
      <w:pPr>
        <w:pStyle w:val="NormalWeb"/>
        <w:spacing w:before="0" w:beforeAutospacing="0" w:after="0" w:afterAutospacing="0"/>
        <w:jc w:val="both"/>
        <w:rPr>
          <w:rFonts w:ascii="Arial" w:hAnsi="Arial" w:cs="Arial"/>
          <w:b/>
          <w:bCs/>
          <w:sz w:val="22"/>
          <w:szCs w:val="22"/>
        </w:rPr>
      </w:pPr>
    </w:p>
    <w:p w14:paraId="136DA910" w14:textId="72E8D869" w:rsidR="00C6330B" w:rsidRDefault="00817933" w:rsidP="009A5553">
      <w:pPr>
        <w:pStyle w:val="NormalWeb"/>
        <w:spacing w:before="0" w:beforeAutospacing="0" w:after="0" w:afterAutospacing="0"/>
        <w:jc w:val="both"/>
        <w:rPr>
          <w:rFonts w:ascii="Arial" w:hAnsi="Arial" w:cs="Arial"/>
          <w:b/>
          <w:bCs/>
          <w:sz w:val="22"/>
          <w:szCs w:val="22"/>
        </w:rPr>
      </w:pPr>
      <w:r>
        <w:rPr>
          <w:rFonts w:ascii="Arial" w:hAnsi="Arial" w:cs="Arial"/>
          <w:b/>
          <w:bCs/>
          <w:sz w:val="22"/>
          <w:szCs w:val="22"/>
        </w:rPr>
        <w:t>10/09/</w:t>
      </w:r>
      <w:r w:rsidR="00934522">
        <w:rPr>
          <w:rFonts w:ascii="Arial" w:hAnsi="Arial" w:cs="Arial"/>
          <w:b/>
          <w:bCs/>
          <w:sz w:val="22"/>
          <w:szCs w:val="22"/>
        </w:rPr>
        <w:t>2023</w:t>
      </w:r>
    </w:p>
    <w:p w14:paraId="4A25D3AD" w14:textId="4669240A" w:rsidR="00377592" w:rsidRDefault="00377592" w:rsidP="009A5553">
      <w:pPr>
        <w:pStyle w:val="NormalWeb"/>
        <w:spacing w:before="0" w:beforeAutospacing="0" w:after="0" w:afterAutospacing="0"/>
        <w:jc w:val="both"/>
        <w:rPr>
          <w:rFonts w:ascii="Arial" w:hAnsi="Arial" w:cs="Arial"/>
          <w:b/>
          <w:bCs/>
          <w:sz w:val="22"/>
          <w:szCs w:val="22"/>
        </w:rPr>
      </w:pPr>
      <w:r>
        <w:rPr>
          <w:rFonts w:ascii="Arial" w:hAnsi="Arial" w:cs="Arial"/>
          <w:b/>
          <w:bCs/>
          <w:sz w:val="22"/>
          <w:szCs w:val="22"/>
        </w:rPr>
        <w:t>Progress report on SPS 211259</w:t>
      </w:r>
    </w:p>
    <w:p w14:paraId="53FA54A5" w14:textId="4E068EF4" w:rsidR="00377592" w:rsidRDefault="00377592" w:rsidP="00D92DB7">
      <w:pPr>
        <w:pStyle w:val="NormalWeb"/>
        <w:spacing w:before="0" w:beforeAutospacing="0" w:after="0" w:afterAutospacing="0"/>
        <w:jc w:val="both"/>
        <w:rPr>
          <w:rFonts w:ascii="Arial" w:hAnsi="Arial" w:cs="Arial"/>
          <w:b/>
          <w:bCs/>
          <w:sz w:val="22"/>
          <w:szCs w:val="22"/>
        </w:rPr>
      </w:pPr>
      <w:r>
        <w:rPr>
          <w:rFonts w:ascii="Arial" w:hAnsi="Arial" w:cs="Arial"/>
          <w:b/>
          <w:bCs/>
          <w:sz w:val="22"/>
          <w:szCs w:val="22"/>
        </w:rPr>
        <w:t xml:space="preserve">Project title: </w:t>
      </w:r>
      <w:r w:rsidR="00282C30">
        <w:rPr>
          <w:rFonts w:ascii="Arial" w:hAnsi="Arial" w:cs="Arial"/>
          <w:b/>
          <w:bCs/>
          <w:sz w:val="22"/>
          <w:szCs w:val="22"/>
        </w:rPr>
        <w:t xml:space="preserve">Impact of walnut </w:t>
      </w:r>
      <w:r w:rsidR="00E4364E">
        <w:rPr>
          <w:rFonts w:ascii="Arial" w:hAnsi="Arial" w:cs="Arial"/>
          <w:b/>
          <w:bCs/>
          <w:sz w:val="22"/>
          <w:szCs w:val="22"/>
        </w:rPr>
        <w:t>ellagitannins</w:t>
      </w:r>
      <w:r w:rsidR="00282C30">
        <w:rPr>
          <w:rFonts w:ascii="Arial" w:hAnsi="Arial" w:cs="Arial"/>
          <w:b/>
          <w:bCs/>
          <w:sz w:val="22"/>
          <w:szCs w:val="22"/>
        </w:rPr>
        <w:t xml:space="preserve"> on immune and inflammatory cell function</w:t>
      </w:r>
    </w:p>
    <w:p w14:paraId="6CA6FFE1" w14:textId="42455C04" w:rsidR="00377592" w:rsidRDefault="00377592" w:rsidP="00D92DB7">
      <w:pPr>
        <w:pStyle w:val="NormalWeb"/>
        <w:spacing w:before="0" w:beforeAutospacing="0" w:after="0" w:afterAutospacing="0"/>
        <w:jc w:val="both"/>
        <w:rPr>
          <w:rFonts w:ascii="Arial" w:hAnsi="Arial" w:cs="Arial"/>
          <w:b/>
          <w:bCs/>
          <w:sz w:val="22"/>
          <w:szCs w:val="22"/>
        </w:rPr>
      </w:pPr>
      <w:r>
        <w:rPr>
          <w:rFonts w:ascii="Arial" w:hAnsi="Arial" w:cs="Arial"/>
          <w:b/>
          <w:bCs/>
          <w:sz w:val="22"/>
          <w:szCs w:val="22"/>
        </w:rPr>
        <w:t>Sponsor: UConn Health</w:t>
      </w:r>
    </w:p>
    <w:p w14:paraId="2ABF04E0" w14:textId="03483614" w:rsidR="00D92DB7" w:rsidRDefault="00D92DB7" w:rsidP="00D92DB7">
      <w:pPr>
        <w:pStyle w:val="NormalWeb"/>
        <w:spacing w:before="0" w:beforeAutospacing="0" w:after="0" w:afterAutospacing="0"/>
        <w:jc w:val="both"/>
        <w:rPr>
          <w:rFonts w:ascii="Arial" w:hAnsi="Arial" w:cs="Arial"/>
          <w:b/>
          <w:bCs/>
          <w:sz w:val="22"/>
          <w:szCs w:val="22"/>
        </w:rPr>
      </w:pPr>
    </w:p>
    <w:p w14:paraId="6BD9EB2A" w14:textId="09F80D5E" w:rsidR="00D92DB7" w:rsidRPr="00D92DB7" w:rsidRDefault="001C5514" w:rsidP="00D92DB7">
      <w:pPr>
        <w:pStyle w:val="NormalWeb"/>
        <w:spacing w:before="0" w:beforeAutospacing="0" w:after="0" w:afterAutospacing="0"/>
        <w:jc w:val="both"/>
        <w:rPr>
          <w:rFonts w:ascii="Arial" w:hAnsi="Arial" w:cs="Arial"/>
          <w:b/>
          <w:bCs/>
          <w:sz w:val="22"/>
          <w:szCs w:val="22"/>
        </w:rPr>
      </w:pPr>
      <w:r w:rsidRPr="001C5514">
        <w:rPr>
          <w:rFonts w:ascii="Helvetica" w:hAnsi="Helvetica" w:cs="Helvetica"/>
          <w:noProof/>
          <w:sz w:val="22"/>
          <w:szCs w:val="22"/>
        </w:rPr>
        <w:drawing>
          <wp:anchor distT="0" distB="0" distL="114300" distR="114300" simplePos="0" relativeHeight="251665408" behindDoc="0" locked="0" layoutInCell="1" allowOverlap="1" wp14:anchorId="4DD95CFC" wp14:editId="7A78392E">
            <wp:simplePos x="0" y="0"/>
            <wp:positionH relativeFrom="column">
              <wp:posOffset>4358640</wp:posOffset>
            </wp:positionH>
            <wp:positionV relativeFrom="paragraph">
              <wp:posOffset>94615</wp:posOffset>
            </wp:positionV>
            <wp:extent cx="2320925" cy="3507740"/>
            <wp:effectExtent l="0" t="0" r="3175" b="0"/>
            <wp:wrapSquare wrapText="bothSides"/>
            <wp:docPr id="1453044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44165" name=""/>
                    <pic:cNvPicPr/>
                  </pic:nvPicPr>
                  <pic:blipFill>
                    <a:blip r:embed="rId6">
                      <a:extLst>
                        <a:ext uri="{28A0092B-C50C-407E-A947-70E740481C1C}">
                          <a14:useLocalDpi xmlns:a14="http://schemas.microsoft.com/office/drawing/2010/main" val="0"/>
                        </a:ext>
                      </a:extLst>
                    </a:blip>
                    <a:stretch>
                      <a:fillRect/>
                    </a:stretch>
                  </pic:blipFill>
                  <pic:spPr>
                    <a:xfrm>
                      <a:off x="0" y="0"/>
                      <a:ext cx="2320925" cy="3507740"/>
                    </a:xfrm>
                    <a:prstGeom prst="rect">
                      <a:avLst/>
                    </a:prstGeom>
                  </pic:spPr>
                </pic:pic>
              </a:graphicData>
            </a:graphic>
            <wp14:sizeRelH relativeFrom="page">
              <wp14:pctWidth>0</wp14:pctWidth>
            </wp14:sizeRelH>
            <wp14:sizeRelV relativeFrom="page">
              <wp14:pctHeight>0</wp14:pctHeight>
            </wp14:sizeRelV>
          </wp:anchor>
        </w:drawing>
      </w:r>
      <w:r w:rsidR="00D92DB7">
        <w:rPr>
          <w:rFonts w:ascii="Arial" w:hAnsi="Arial" w:cs="Arial"/>
          <w:b/>
          <w:bCs/>
          <w:sz w:val="22"/>
          <w:szCs w:val="22"/>
        </w:rPr>
        <w:t>RNA preparation and Next-generation sequenc</w:t>
      </w:r>
      <w:r w:rsidR="00934522">
        <w:rPr>
          <w:rFonts w:ascii="Arial" w:hAnsi="Arial" w:cs="Arial"/>
          <w:b/>
          <w:bCs/>
          <w:sz w:val="22"/>
          <w:szCs w:val="22"/>
        </w:rPr>
        <w:t>ing</w:t>
      </w:r>
    </w:p>
    <w:p w14:paraId="4D3E59F6" w14:textId="4EB7C2C1" w:rsidR="00360487" w:rsidRDefault="00D92DB7" w:rsidP="001C5514">
      <w:pPr>
        <w:pStyle w:val="NormalWeb"/>
        <w:spacing w:before="0" w:beforeAutospacing="0" w:after="0" w:afterAutospacing="0"/>
        <w:ind w:firstLine="720"/>
        <w:jc w:val="both"/>
        <w:rPr>
          <w:rFonts w:ascii="Helvetica" w:hAnsi="Helvetica" w:cs="Helvetica"/>
          <w:sz w:val="22"/>
          <w:szCs w:val="22"/>
        </w:rPr>
      </w:pPr>
      <w:r>
        <w:rPr>
          <w:rFonts w:ascii="Helvetica" w:hAnsi="Helvetica" w:cs="Helvetica"/>
          <w:sz w:val="22"/>
          <w:szCs w:val="22"/>
        </w:rPr>
        <w:t>PBMC</w:t>
      </w:r>
      <w:r w:rsidR="00D60428">
        <w:rPr>
          <w:rFonts w:ascii="Helvetica" w:hAnsi="Helvetica" w:cs="Helvetica"/>
          <w:sz w:val="22"/>
          <w:szCs w:val="22"/>
        </w:rPr>
        <w:t xml:space="preserve"> preps</w:t>
      </w:r>
      <w:r>
        <w:rPr>
          <w:rFonts w:ascii="Helvetica" w:hAnsi="Helvetica" w:cs="Helvetica"/>
          <w:sz w:val="22"/>
          <w:szCs w:val="22"/>
        </w:rPr>
        <w:t xml:space="preserve"> from </w:t>
      </w:r>
      <w:r w:rsidR="00D60428">
        <w:rPr>
          <w:rFonts w:ascii="Helvetica" w:hAnsi="Helvetica" w:cs="Helvetica"/>
          <w:sz w:val="22"/>
          <w:szCs w:val="22"/>
        </w:rPr>
        <w:t>eleven</w:t>
      </w:r>
      <w:r w:rsidR="004C3FAA">
        <w:rPr>
          <w:rFonts w:ascii="Helvetica" w:hAnsi="Helvetica" w:cs="Helvetica"/>
          <w:sz w:val="22"/>
          <w:szCs w:val="22"/>
        </w:rPr>
        <w:t xml:space="preserve"> volunteers </w:t>
      </w:r>
      <w:r w:rsidR="00D60428">
        <w:rPr>
          <w:rFonts w:ascii="Helvetica" w:hAnsi="Helvetica" w:cs="Helvetica"/>
          <w:sz w:val="22"/>
          <w:szCs w:val="22"/>
        </w:rPr>
        <w:t xml:space="preserve">taken </w:t>
      </w:r>
      <w:r>
        <w:rPr>
          <w:rFonts w:ascii="Helvetica" w:hAnsi="Helvetica" w:cs="Helvetica"/>
          <w:sz w:val="22"/>
          <w:szCs w:val="22"/>
        </w:rPr>
        <w:t>before and after</w:t>
      </w:r>
      <w:r w:rsidR="00CD026F">
        <w:rPr>
          <w:rFonts w:ascii="Helvetica" w:hAnsi="Helvetica" w:cs="Helvetica"/>
          <w:sz w:val="22"/>
          <w:szCs w:val="22"/>
        </w:rPr>
        <w:t xml:space="preserve"> </w:t>
      </w:r>
      <w:r>
        <w:rPr>
          <w:rFonts w:ascii="Helvetica" w:hAnsi="Helvetica" w:cs="Helvetica"/>
          <w:sz w:val="22"/>
          <w:szCs w:val="22"/>
        </w:rPr>
        <w:t>a</w:t>
      </w:r>
      <w:r w:rsidR="00CD026F">
        <w:rPr>
          <w:rFonts w:ascii="Helvetica" w:hAnsi="Helvetica" w:cs="Helvetica"/>
          <w:sz w:val="22"/>
          <w:szCs w:val="22"/>
        </w:rPr>
        <w:t xml:space="preserve"> 3-week walnut intervention </w:t>
      </w:r>
      <w:r>
        <w:rPr>
          <w:rFonts w:ascii="Helvetica" w:hAnsi="Helvetica" w:cs="Helvetica"/>
          <w:sz w:val="22"/>
          <w:szCs w:val="22"/>
        </w:rPr>
        <w:t>period</w:t>
      </w:r>
      <w:r w:rsidR="00CD026F">
        <w:rPr>
          <w:rFonts w:ascii="Helvetica" w:hAnsi="Helvetica" w:cs="Helvetica"/>
          <w:sz w:val="22"/>
          <w:szCs w:val="22"/>
        </w:rPr>
        <w:t xml:space="preserve"> (56 g/day)</w:t>
      </w:r>
      <w:r>
        <w:rPr>
          <w:rFonts w:ascii="Helvetica" w:hAnsi="Helvetica" w:cs="Helvetica"/>
          <w:sz w:val="22"/>
          <w:szCs w:val="22"/>
        </w:rPr>
        <w:t xml:space="preserve"> w</w:t>
      </w:r>
      <w:r w:rsidR="00D60428">
        <w:rPr>
          <w:rFonts w:ascii="Helvetica" w:hAnsi="Helvetica" w:cs="Helvetica"/>
          <w:sz w:val="22"/>
          <w:szCs w:val="22"/>
        </w:rPr>
        <w:t>ere</w:t>
      </w:r>
      <w:r>
        <w:rPr>
          <w:rFonts w:ascii="Helvetica" w:hAnsi="Helvetica" w:cs="Helvetica"/>
          <w:sz w:val="22"/>
          <w:szCs w:val="22"/>
        </w:rPr>
        <w:t xml:space="preserve"> used to prepare RNA for RNA-seq analysis at the UConn Center for Genome Innovation (CGI). </w:t>
      </w:r>
      <w:r w:rsidR="008E343A">
        <w:rPr>
          <w:rFonts w:ascii="Helvetica" w:hAnsi="Helvetica" w:cs="Helvetica"/>
          <w:sz w:val="22"/>
          <w:szCs w:val="22"/>
        </w:rPr>
        <w:t xml:space="preserve">Sufficient RNA was available to perform </w:t>
      </w:r>
      <w:r w:rsidR="00D60428">
        <w:rPr>
          <w:rFonts w:ascii="Helvetica" w:hAnsi="Helvetica" w:cs="Helvetica"/>
          <w:sz w:val="22"/>
          <w:szCs w:val="22"/>
        </w:rPr>
        <w:t>RNA-seq</w:t>
      </w:r>
      <w:r w:rsidR="008E343A">
        <w:rPr>
          <w:rFonts w:ascii="Helvetica" w:hAnsi="Helvetica" w:cs="Helvetica"/>
          <w:sz w:val="22"/>
          <w:szCs w:val="22"/>
        </w:rPr>
        <w:t xml:space="preserve"> in duplicate for all </w:t>
      </w:r>
      <w:r w:rsidR="00D60428">
        <w:rPr>
          <w:rFonts w:ascii="Helvetica" w:hAnsi="Helvetica" w:cs="Helvetica"/>
          <w:sz w:val="22"/>
          <w:szCs w:val="22"/>
        </w:rPr>
        <w:t xml:space="preserve">but three </w:t>
      </w:r>
      <w:r w:rsidR="008E343A">
        <w:rPr>
          <w:rFonts w:ascii="Helvetica" w:hAnsi="Helvetica" w:cs="Helvetica"/>
          <w:sz w:val="22"/>
          <w:szCs w:val="22"/>
        </w:rPr>
        <w:t>samples, which w</w:t>
      </w:r>
      <w:r w:rsidR="00D60428">
        <w:rPr>
          <w:rFonts w:ascii="Helvetica" w:hAnsi="Helvetica" w:cs="Helvetica"/>
          <w:sz w:val="22"/>
          <w:szCs w:val="22"/>
        </w:rPr>
        <w:t>ere</w:t>
      </w:r>
      <w:r w:rsidR="008E343A">
        <w:rPr>
          <w:rFonts w:ascii="Helvetica" w:hAnsi="Helvetica" w:cs="Helvetica"/>
          <w:sz w:val="22"/>
          <w:szCs w:val="22"/>
        </w:rPr>
        <w:t xml:space="preserve"> processed </w:t>
      </w:r>
      <w:r w:rsidR="00252998">
        <w:rPr>
          <w:rFonts w:ascii="Helvetica" w:hAnsi="Helvetica" w:cs="Helvetica"/>
          <w:sz w:val="22"/>
          <w:szCs w:val="22"/>
        </w:rPr>
        <w:t>as a</w:t>
      </w:r>
      <w:r w:rsidR="008E343A" w:rsidRPr="008E343A">
        <w:t xml:space="preserve"> </w:t>
      </w:r>
      <w:r w:rsidR="008E343A" w:rsidRPr="008E343A">
        <w:rPr>
          <w:rFonts w:ascii="Helvetica" w:hAnsi="Helvetica" w:cs="Helvetica"/>
          <w:sz w:val="22"/>
          <w:szCs w:val="22"/>
        </w:rPr>
        <w:t>singl</w:t>
      </w:r>
      <w:r w:rsidR="001C5514">
        <w:rPr>
          <w:rFonts w:ascii="Helvetica" w:hAnsi="Helvetica" w:cs="Helvetica"/>
          <w:sz w:val="22"/>
          <w:szCs w:val="22"/>
        </w:rPr>
        <w:t>e (Table 1)</w:t>
      </w:r>
      <w:r w:rsidR="008E343A">
        <w:rPr>
          <w:rFonts w:ascii="Helvetica" w:hAnsi="Helvetica" w:cs="Helvetica"/>
          <w:sz w:val="22"/>
          <w:szCs w:val="22"/>
        </w:rPr>
        <w:t xml:space="preserve">. </w:t>
      </w:r>
      <w:r w:rsidR="001C5514">
        <w:rPr>
          <w:rFonts w:ascii="Helvetica" w:hAnsi="Helvetica" w:cs="Helvetica"/>
          <w:sz w:val="22"/>
          <w:szCs w:val="22"/>
        </w:rPr>
        <w:t>Some</w:t>
      </w:r>
      <w:r w:rsidR="00621EE3">
        <w:rPr>
          <w:rFonts w:ascii="Helvetica" w:hAnsi="Helvetica" w:cs="Helvetica"/>
          <w:sz w:val="22"/>
          <w:szCs w:val="22"/>
        </w:rPr>
        <w:t xml:space="preserve"> of the replicates showed RBC contamination, so all hemoglobin transcripts were removed</w:t>
      </w:r>
      <w:r w:rsidR="00D60428">
        <w:rPr>
          <w:rFonts w:ascii="Helvetica" w:hAnsi="Helvetica" w:cs="Helvetica"/>
          <w:sz w:val="22"/>
          <w:szCs w:val="22"/>
        </w:rPr>
        <w:t>.</w:t>
      </w:r>
      <w:r w:rsidR="001C5514">
        <w:rPr>
          <w:rFonts w:ascii="Helvetica" w:hAnsi="Helvetica" w:cs="Helvetica"/>
          <w:sz w:val="22"/>
          <w:szCs w:val="22"/>
        </w:rPr>
        <w:t xml:space="preserve"> </w:t>
      </w:r>
      <w:r w:rsidR="00D60428">
        <w:rPr>
          <w:rFonts w:ascii="Helvetica" w:hAnsi="Helvetica" w:cs="Helvetica"/>
          <w:sz w:val="22"/>
          <w:szCs w:val="22"/>
        </w:rPr>
        <w:t>RNA-seq data for</w:t>
      </w:r>
      <w:r w:rsidR="00A4035D">
        <w:rPr>
          <w:rFonts w:ascii="Helvetica" w:hAnsi="Helvetica" w:cs="Helvetica"/>
          <w:sz w:val="22"/>
          <w:szCs w:val="22"/>
        </w:rPr>
        <w:t xml:space="preserve"> </w:t>
      </w:r>
      <w:r w:rsidR="008E343A">
        <w:rPr>
          <w:rFonts w:ascii="Helvetica" w:hAnsi="Helvetica" w:cs="Helvetica"/>
          <w:sz w:val="22"/>
          <w:szCs w:val="22"/>
        </w:rPr>
        <w:t>volunteer 1011</w:t>
      </w:r>
      <w:r w:rsidR="00A4035D">
        <w:rPr>
          <w:rFonts w:ascii="Helvetica" w:hAnsi="Helvetica" w:cs="Helvetica"/>
          <w:sz w:val="22"/>
          <w:szCs w:val="22"/>
        </w:rPr>
        <w:t xml:space="preserve"> </w:t>
      </w:r>
      <w:r w:rsidR="00D60428">
        <w:rPr>
          <w:rFonts w:ascii="Helvetica" w:hAnsi="Helvetica" w:cs="Helvetica"/>
          <w:sz w:val="22"/>
          <w:szCs w:val="22"/>
        </w:rPr>
        <w:t xml:space="preserve">showed that one </w:t>
      </w:r>
      <w:r w:rsidR="001C5514">
        <w:rPr>
          <w:rFonts w:ascii="Helvetica" w:hAnsi="Helvetica" w:cs="Helvetica"/>
          <w:sz w:val="22"/>
          <w:szCs w:val="22"/>
        </w:rPr>
        <w:t>replicate</w:t>
      </w:r>
      <w:r w:rsidR="00A4035D">
        <w:rPr>
          <w:rFonts w:ascii="Helvetica" w:hAnsi="Helvetica" w:cs="Helvetica"/>
          <w:sz w:val="22"/>
          <w:szCs w:val="22"/>
        </w:rPr>
        <w:t xml:space="preserve"> </w:t>
      </w:r>
      <w:r w:rsidR="00D60428">
        <w:rPr>
          <w:rFonts w:ascii="Helvetica" w:hAnsi="Helvetica" w:cs="Helvetica"/>
          <w:sz w:val="22"/>
          <w:szCs w:val="22"/>
        </w:rPr>
        <w:t xml:space="preserve">was </w:t>
      </w:r>
      <w:r w:rsidR="00A4035D">
        <w:rPr>
          <w:rFonts w:ascii="Helvetica" w:hAnsi="Helvetica" w:cs="Helvetica"/>
          <w:sz w:val="22"/>
          <w:szCs w:val="22"/>
        </w:rPr>
        <w:t>an extreme outlier from all other samples</w:t>
      </w:r>
      <w:r w:rsidR="008E343A">
        <w:rPr>
          <w:rFonts w:ascii="Helvetica" w:hAnsi="Helvetica" w:cs="Helvetica"/>
          <w:sz w:val="22"/>
          <w:szCs w:val="22"/>
        </w:rPr>
        <w:t xml:space="preserve">, </w:t>
      </w:r>
      <w:r w:rsidR="00A4035D">
        <w:rPr>
          <w:rFonts w:ascii="Helvetica" w:hAnsi="Helvetica" w:cs="Helvetica"/>
          <w:sz w:val="22"/>
          <w:szCs w:val="22"/>
        </w:rPr>
        <w:t xml:space="preserve">so </w:t>
      </w:r>
      <w:r w:rsidR="001C5514">
        <w:rPr>
          <w:rFonts w:ascii="Helvetica" w:hAnsi="Helvetica" w:cs="Helvetica"/>
          <w:sz w:val="22"/>
          <w:szCs w:val="22"/>
        </w:rPr>
        <w:t>th</w:t>
      </w:r>
      <w:r w:rsidR="00D60428">
        <w:rPr>
          <w:rFonts w:ascii="Helvetica" w:hAnsi="Helvetica" w:cs="Helvetica"/>
          <w:sz w:val="22"/>
          <w:szCs w:val="22"/>
        </w:rPr>
        <w:t>is</w:t>
      </w:r>
      <w:r w:rsidR="001C5514">
        <w:rPr>
          <w:rFonts w:ascii="Helvetica" w:hAnsi="Helvetica" w:cs="Helvetica"/>
          <w:sz w:val="22"/>
          <w:szCs w:val="22"/>
        </w:rPr>
        <w:t xml:space="preserve"> outlier</w:t>
      </w:r>
      <w:r w:rsidR="008E343A">
        <w:rPr>
          <w:rFonts w:ascii="Helvetica" w:hAnsi="Helvetica" w:cs="Helvetica"/>
          <w:sz w:val="22"/>
          <w:szCs w:val="22"/>
        </w:rPr>
        <w:t xml:space="preserve"> sample</w:t>
      </w:r>
      <w:r w:rsidR="001C5514">
        <w:rPr>
          <w:rFonts w:ascii="Helvetica" w:hAnsi="Helvetica" w:cs="Helvetica"/>
          <w:sz w:val="22"/>
          <w:szCs w:val="22"/>
        </w:rPr>
        <w:t xml:space="preserve"> was excluded from further analysis</w:t>
      </w:r>
      <w:r w:rsidR="00D6403C">
        <w:rPr>
          <w:rFonts w:ascii="Helvetica" w:hAnsi="Helvetica" w:cs="Helvetica"/>
          <w:sz w:val="22"/>
          <w:szCs w:val="22"/>
        </w:rPr>
        <w:t>.</w:t>
      </w:r>
      <w:r w:rsidR="00360487">
        <w:rPr>
          <w:rFonts w:ascii="Helvetica" w:hAnsi="Helvetica" w:cs="Helvetica"/>
          <w:sz w:val="22"/>
          <w:szCs w:val="22"/>
        </w:rPr>
        <w:t xml:space="preserve"> </w:t>
      </w:r>
    </w:p>
    <w:p w14:paraId="670F7D1D" w14:textId="10284112" w:rsidR="0065498E" w:rsidRPr="008F460C" w:rsidRDefault="008E343A" w:rsidP="00052323">
      <w:pPr>
        <w:pStyle w:val="NormalWeb"/>
        <w:spacing w:before="0" w:beforeAutospacing="0" w:after="0" w:afterAutospacing="0"/>
        <w:jc w:val="both"/>
        <w:rPr>
          <w:rFonts w:ascii="Helvetica" w:hAnsi="Helvetica" w:cs="Helvetica"/>
          <w:b/>
          <w:bCs/>
          <w:sz w:val="22"/>
          <w:szCs w:val="22"/>
        </w:rPr>
      </w:pPr>
      <w:r>
        <w:rPr>
          <w:rFonts w:ascii="Helvetica" w:hAnsi="Helvetica" w:cs="Helvetica"/>
          <w:b/>
          <w:bCs/>
          <w:sz w:val="22"/>
          <w:szCs w:val="22"/>
        </w:rPr>
        <w:t>Bioinformatic analysis</w:t>
      </w:r>
    </w:p>
    <w:p w14:paraId="07D0B3C7" w14:textId="29358638" w:rsidR="00621EE3" w:rsidRPr="006060F4" w:rsidRDefault="006060F4" w:rsidP="001C5514">
      <w:pPr>
        <w:pStyle w:val="NormalWeb"/>
        <w:spacing w:before="0" w:beforeAutospacing="0" w:after="0" w:afterAutospacing="0"/>
        <w:ind w:firstLine="720"/>
        <w:jc w:val="both"/>
        <w:rPr>
          <w:rFonts w:ascii="Arial" w:hAnsi="Arial" w:cs="Arial"/>
          <w:sz w:val="22"/>
          <w:szCs w:val="22"/>
        </w:rPr>
      </w:pPr>
      <w:r w:rsidRPr="00880489">
        <w:rPr>
          <w:rFonts w:ascii="Arial" w:hAnsi="Arial" w:cs="Arial"/>
          <w:sz w:val="22"/>
          <w:szCs w:val="22"/>
        </w:rPr>
        <w:t>Gene expression data w</w:t>
      </w:r>
      <w:r w:rsidR="00252998">
        <w:rPr>
          <w:rFonts w:ascii="Arial" w:hAnsi="Arial" w:cs="Arial"/>
          <w:sz w:val="22"/>
          <w:szCs w:val="22"/>
        </w:rPr>
        <w:t>ere</w:t>
      </w:r>
      <w:r w:rsidRPr="00880489">
        <w:rPr>
          <w:rFonts w:ascii="Arial" w:hAnsi="Arial" w:cs="Arial"/>
          <w:sz w:val="22"/>
          <w:szCs w:val="22"/>
        </w:rPr>
        <w:t xml:space="preserve"> processed to obtain transcript-level counts, which were then aggregated to gene-level counts. Duplicate samples</w:t>
      </w:r>
      <w:r>
        <w:rPr>
          <w:rFonts w:ascii="Arial" w:hAnsi="Arial" w:cs="Arial"/>
          <w:sz w:val="22"/>
          <w:szCs w:val="22"/>
        </w:rPr>
        <w:t xml:space="preserve"> showed good agreement</w:t>
      </w:r>
      <w:r w:rsidR="00D60428">
        <w:rPr>
          <w:rFonts w:ascii="Arial" w:hAnsi="Arial" w:cs="Arial"/>
          <w:sz w:val="22"/>
          <w:szCs w:val="22"/>
        </w:rPr>
        <w:t>. Data</w:t>
      </w:r>
      <w:r w:rsidR="00252998">
        <w:rPr>
          <w:rFonts w:ascii="Arial" w:hAnsi="Arial" w:cs="Arial"/>
          <w:sz w:val="22"/>
          <w:szCs w:val="22"/>
        </w:rPr>
        <w:t xml:space="preserve"> were</w:t>
      </w:r>
      <w:r w:rsidR="00D60428">
        <w:rPr>
          <w:rFonts w:ascii="Arial" w:hAnsi="Arial" w:cs="Arial"/>
          <w:sz w:val="22"/>
          <w:szCs w:val="22"/>
        </w:rPr>
        <w:t xml:space="preserve"> processed </w:t>
      </w:r>
      <w:r w:rsidRPr="00880489">
        <w:rPr>
          <w:rFonts w:ascii="Arial" w:hAnsi="Arial" w:cs="Arial"/>
          <w:sz w:val="22"/>
          <w:szCs w:val="22"/>
        </w:rPr>
        <w:t xml:space="preserve">to obtain transcripts per kilobase million (TPM). </w:t>
      </w:r>
      <w:r w:rsidR="00252998">
        <w:rPr>
          <w:rFonts w:ascii="Arial" w:hAnsi="Arial" w:cs="Arial"/>
          <w:sz w:val="22"/>
          <w:szCs w:val="22"/>
        </w:rPr>
        <w:t xml:space="preserve">Using raw counts, </w:t>
      </w:r>
      <w:r w:rsidRPr="00880489">
        <w:rPr>
          <w:rFonts w:ascii="Arial" w:hAnsi="Arial" w:cs="Arial"/>
          <w:sz w:val="22"/>
          <w:szCs w:val="22"/>
        </w:rPr>
        <w:t>DESeq2 was used to identify differentially expressed genes following the walnut intervention</w:t>
      </w:r>
      <w:r>
        <w:rPr>
          <w:rFonts w:ascii="Arial" w:hAnsi="Arial" w:cs="Arial"/>
          <w:sz w:val="22"/>
          <w:szCs w:val="22"/>
        </w:rPr>
        <w:t>.</w:t>
      </w:r>
      <w:r>
        <w:rPr>
          <w:rFonts w:ascii="Arial" w:hAnsi="Arial" w:cs="Arial"/>
          <w:i/>
          <w:iCs/>
          <w:sz w:val="22"/>
          <w:szCs w:val="22"/>
        </w:rPr>
        <w:t xml:space="preserve"> </w:t>
      </w:r>
      <w:r w:rsidR="001C5514">
        <w:rPr>
          <w:rFonts w:ascii="Arial" w:hAnsi="Arial" w:cs="Arial"/>
          <w:sz w:val="22"/>
          <w:szCs w:val="22"/>
        </w:rPr>
        <w:t xml:space="preserve">Principal component analysis </w:t>
      </w:r>
      <w:r w:rsidR="00621EE3">
        <w:rPr>
          <w:rFonts w:ascii="Arial" w:hAnsi="Arial" w:cs="Arial"/>
          <w:sz w:val="22"/>
          <w:szCs w:val="22"/>
        </w:rPr>
        <w:t xml:space="preserve">did </w:t>
      </w:r>
      <w:r w:rsidR="006444B7">
        <w:rPr>
          <w:rFonts w:ascii="Arial" w:hAnsi="Arial" w:cs="Arial"/>
          <w:sz w:val="22"/>
          <w:szCs w:val="22"/>
        </w:rPr>
        <w:t xml:space="preserve">not </w:t>
      </w:r>
      <w:r w:rsidR="00621EE3">
        <w:rPr>
          <w:rFonts w:ascii="Arial" w:hAnsi="Arial" w:cs="Arial"/>
          <w:sz w:val="22"/>
          <w:szCs w:val="22"/>
        </w:rPr>
        <w:t>resolve the data</w:t>
      </w:r>
      <w:r w:rsidR="006444B7">
        <w:rPr>
          <w:rFonts w:ascii="Arial" w:hAnsi="Arial" w:cs="Arial"/>
          <w:sz w:val="22"/>
          <w:szCs w:val="22"/>
        </w:rPr>
        <w:t xml:space="preserve"> </w:t>
      </w:r>
      <w:r w:rsidR="00621EE3">
        <w:rPr>
          <w:rFonts w:ascii="Arial" w:hAnsi="Arial" w:cs="Arial"/>
          <w:sz w:val="22"/>
          <w:szCs w:val="22"/>
        </w:rPr>
        <w:t>into</w:t>
      </w:r>
      <w:r w:rsidR="006444B7">
        <w:rPr>
          <w:rFonts w:ascii="Arial" w:hAnsi="Arial" w:cs="Arial"/>
          <w:sz w:val="22"/>
          <w:szCs w:val="22"/>
        </w:rPr>
        <w:t xml:space="preserve"> </w:t>
      </w:r>
      <w:r w:rsidR="00934522">
        <w:rPr>
          <w:rFonts w:ascii="Arial" w:hAnsi="Arial" w:cs="Arial"/>
          <w:sz w:val="22"/>
          <w:szCs w:val="22"/>
        </w:rPr>
        <w:t>before and after</w:t>
      </w:r>
      <w:r w:rsidR="001C5514">
        <w:rPr>
          <w:rFonts w:ascii="Arial" w:hAnsi="Arial" w:cs="Arial"/>
          <w:sz w:val="22"/>
          <w:szCs w:val="22"/>
        </w:rPr>
        <w:t xml:space="preserve"> walnut intervention</w:t>
      </w:r>
      <w:r w:rsidR="006444B7">
        <w:rPr>
          <w:rFonts w:ascii="Arial" w:hAnsi="Arial" w:cs="Arial"/>
          <w:sz w:val="22"/>
          <w:szCs w:val="22"/>
        </w:rPr>
        <w:t xml:space="preserve"> groups</w:t>
      </w:r>
      <w:r w:rsidR="001C5514">
        <w:rPr>
          <w:rFonts w:ascii="Arial" w:hAnsi="Arial" w:cs="Arial"/>
          <w:sz w:val="22"/>
          <w:szCs w:val="22"/>
        </w:rPr>
        <w:t xml:space="preserve"> (not shown)</w:t>
      </w:r>
      <w:r w:rsidR="006444B7">
        <w:rPr>
          <w:rFonts w:ascii="Arial" w:hAnsi="Arial" w:cs="Arial"/>
          <w:sz w:val="22"/>
          <w:szCs w:val="22"/>
        </w:rPr>
        <w:t xml:space="preserve">. </w:t>
      </w:r>
      <w:r>
        <w:rPr>
          <w:rFonts w:ascii="Arial" w:hAnsi="Arial" w:cs="Arial"/>
          <w:sz w:val="22"/>
          <w:szCs w:val="22"/>
        </w:rPr>
        <w:t xml:space="preserve">The table at the end shows </w:t>
      </w:r>
      <w:r w:rsidR="00D60428">
        <w:rPr>
          <w:rFonts w:ascii="Arial" w:hAnsi="Arial" w:cs="Arial"/>
          <w:sz w:val="22"/>
          <w:szCs w:val="22"/>
        </w:rPr>
        <w:t>gene expression changes</w:t>
      </w:r>
      <w:r>
        <w:rPr>
          <w:rFonts w:ascii="Arial" w:hAnsi="Arial" w:cs="Arial"/>
          <w:sz w:val="22"/>
          <w:szCs w:val="22"/>
        </w:rPr>
        <w:t xml:space="preserve"> with a p&lt;0.0</w:t>
      </w:r>
      <w:r w:rsidR="00D60428">
        <w:rPr>
          <w:rFonts w:ascii="Arial" w:hAnsi="Arial" w:cs="Arial"/>
          <w:sz w:val="22"/>
          <w:szCs w:val="22"/>
        </w:rPr>
        <w:t>0</w:t>
      </w:r>
      <w:r>
        <w:rPr>
          <w:rFonts w:ascii="Arial" w:hAnsi="Arial" w:cs="Arial"/>
          <w:sz w:val="22"/>
          <w:szCs w:val="22"/>
        </w:rPr>
        <w:t>1</w:t>
      </w:r>
      <w:r w:rsidR="00D60428">
        <w:rPr>
          <w:rFonts w:ascii="Arial" w:hAnsi="Arial" w:cs="Arial"/>
          <w:sz w:val="22"/>
          <w:szCs w:val="22"/>
        </w:rPr>
        <w:t xml:space="preserve"> (excluding genes with low expression and a log2-fold change less than 0.75)</w:t>
      </w:r>
      <w:r>
        <w:rPr>
          <w:rFonts w:ascii="Arial" w:hAnsi="Arial" w:cs="Arial"/>
          <w:sz w:val="22"/>
          <w:szCs w:val="22"/>
        </w:rPr>
        <w:t xml:space="preserve">. </w:t>
      </w:r>
    </w:p>
    <w:p w14:paraId="6B861060" w14:textId="3C4975DF" w:rsidR="007F646D" w:rsidRPr="00817933" w:rsidRDefault="00817933" w:rsidP="008E343A">
      <w:pPr>
        <w:pStyle w:val="NormalWeb"/>
        <w:spacing w:before="0" w:beforeAutospacing="0" w:after="0" w:afterAutospacing="0"/>
        <w:jc w:val="both"/>
        <w:rPr>
          <w:rFonts w:ascii="Arial" w:hAnsi="Arial" w:cs="Arial"/>
          <w:b/>
          <w:bCs/>
          <w:sz w:val="22"/>
          <w:szCs w:val="22"/>
        </w:rPr>
      </w:pPr>
      <w:r>
        <w:rPr>
          <w:rFonts w:ascii="Arial" w:hAnsi="Arial" w:cs="Arial"/>
          <w:b/>
          <w:bCs/>
          <w:sz w:val="22"/>
          <w:szCs w:val="22"/>
        </w:rPr>
        <w:t xml:space="preserve">Analysis of </w:t>
      </w:r>
      <w:r w:rsidRPr="00817933">
        <w:rPr>
          <w:rFonts w:ascii="Arial" w:hAnsi="Arial" w:cs="Arial"/>
          <w:b/>
          <w:bCs/>
          <w:sz w:val="22"/>
          <w:szCs w:val="22"/>
        </w:rPr>
        <w:t>gene expression changes</w:t>
      </w:r>
      <w:r>
        <w:rPr>
          <w:rFonts w:ascii="Arial" w:hAnsi="Arial" w:cs="Arial"/>
          <w:b/>
          <w:bCs/>
          <w:sz w:val="22"/>
          <w:szCs w:val="22"/>
        </w:rPr>
        <w:t xml:space="preserve"> associated with walnut consumption</w:t>
      </w:r>
    </w:p>
    <w:p w14:paraId="3126364F" w14:textId="4085609C" w:rsidR="001C5514" w:rsidRDefault="00817933" w:rsidP="001C5514">
      <w:pPr>
        <w:pStyle w:val="NormalWeb"/>
        <w:spacing w:before="0" w:beforeAutospacing="0" w:after="0" w:afterAutospacing="0"/>
        <w:ind w:firstLine="720"/>
        <w:jc w:val="both"/>
        <w:rPr>
          <w:rFonts w:ascii="Arial" w:hAnsi="Arial" w:cs="Arial"/>
          <w:sz w:val="22"/>
          <w:szCs w:val="22"/>
        </w:rPr>
      </w:pPr>
      <w:r>
        <w:rPr>
          <w:rFonts w:ascii="Arial" w:hAnsi="Arial" w:cs="Arial"/>
          <w:sz w:val="22"/>
          <w:szCs w:val="22"/>
        </w:rPr>
        <w:t>DEseq</w:t>
      </w:r>
      <w:r w:rsidR="001C5514">
        <w:rPr>
          <w:rFonts w:ascii="Arial" w:hAnsi="Arial" w:cs="Arial"/>
          <w:sz w:val="22"/>
          <w:szCs w:val="22"/>
        </w:rPr>
        <w:t>2</w:t>
      </w:r>
      <w:r>
        <w:rPr>
          <w:rFonts w:ascii="Arial" w:hAnsi="Arial" w:cs="Arial"/>
          <w:sz w:val="22"/>
          <w:szCs w:val="22"/>
        </w:rPr>
        <w:t xml:space="preserve"> analysis of the RNA-seq data was performed to identify gene expression changes induced by walnut consumption. Values generated by DEseq</w:t>
      </w:r>
      <w:r w:rsidR="00252998">
        <w:rPr>
          <w:rFonts w:ascii="Arial" w:hAnsi="Arial" w:cs="Arial"/>
          <w:sz w:val="22"/>
          <w:szCs w:val="22"/>
        </w:rPr>
        <w:t>2</w:t>
      </w:r>
      <w:r>
        <w:rPr>
          <w:rFonts w:ascii="Arial" w:hAnsi="Arial" w:cs="Arial"/>
          <w:sz w:val="22"/>
          <w:szCs w:val="22"/>
        </w:rPr>
        <w:t xml:space="preserve"> include the Log2</w:t>
      </w:r>
      <w:r w:rsidR="00252998">
        <w:rPr>
          <w:rFonts w:ascii="Arial" w:hAnsi="Arial" w:cs="Arial"/>
          <w:sz w:val="22"/>
          <w:szCs w:val="22"/>
        </w:rPr>
        <w:t>-</w:t>
      </w:r>
      <w:r>
        <w:rPr>
          <w:rFonts w:ascii="Arial" w:hAnsi="Arial" w:cs="Arial"/>
          <w:sz w:val="22"/>
          <w:szCs w:val="22"/>
        </w:rPr>
        <w:t>fold change, the p-value and the</w:t>
      </w:r>
      <w:r w:rsidR="001C5514">
        <w:rPr>
          <w:rFonts w:ascii="Arial" w:hAnsi="Arial" w:cs="Arial"/>
          <w:sz w:val="22"/>
          <w:szCs w:val="22"/>
        </w:rPr>
        <w:t xml:space="preserve"> </w:t>
      </w:r>
      <w:r>
        <w:rPr>
          <w:rFonts w:ascii="Arial" w:hAnsi="Arial" w:cs="Arial"/>
          <w:sz w:val="22"/>
          <w:szCs w:val="22"/>
        </w:rPr>
        <w:t>p</w:t>
      </w:r>
      <w:r w:rsidR="001C5514" w:rsidRPr="001C5514">
        <w:rPr>
          <w:rFonts w:ascii="Arial" w:hAnsi="Arial" w:cs="Arial"/>
          <w:sz w:val="22"/>
          <w:szCs w:val="22"/>
          <w:vertAlign w:val="subscript"/>
        </w:rPr>
        <w:t>adjusted</w:t>
      </w:r>
      <w:r>
        <w:rPr>
          <w:rFonts w:ascii="Arial" w:hAnsi="Arial" w:cs="Arial"/>
          <w:sz w:val="22"/>
          <w:szCs w:val="22"/>
        </w:rPr>
        <w:t xml:space="preserve">-value (corrected for multiple tests). </w:t>
      </w:r>
      <w:r w:rsidR="001C5514">
        <w:rPr>
          <w:rFonts w:ascii="Arial" w:hAnsi="Arial" w:cs="Arial"/>
          <w:sz w:val="22"/>
          <w:szCs w:val="22"/>
        </w:rPr>
        <w:t xml:space="preserve">Top gene expression changes based on statistical significance are shown in Table 2 (novel transcripts and low-expressors were removed). </w:t>
      </w:r>
      <w:r>
        <w:rPr>
          <w:rFonts w:ascii="Arial" w:hAnsi="Arial" w:cs="Arial"/>
          <w:sz w:val="22"/>
          <w:szCs w:val="22"/>
        </w:rPr>
        <w:t>Two genes showed expression changes with a p</w:t>
      </w:r>
      <w:r w:rsidRPr="00817933">
        <w:rPr>
          <w:rFonts w:ascii="Arial" w:hAnsi="Arial" w:cs="Arial"/>
          <w:sz w:val="22"/>
          <w:szCs w:val="22"/>
          <w:vertAlign w:val="subscript"/>
        </w:rPr>
        <w:t>adjusted</w:t>
      </w:r>
      <w:r>
        <w:rPr>
          <w:rFonts w:ascii="Arial" w:hAnsi="Arial" w:cs="Arial"/>
          <w:sz w:val="22"/>
          <w:szCs w:val="22"/>
        </w:rPr>
        <w:t xml:space="preserve"> &lt; 0.05: FOSB and NAMPT. Both genes were increased in subjects following walnut consumption, and both are typically associated with enhanced cellular proliferation. FOSB is an immediate early gene activated by growth factors in numerous cell types and NAMPT is a multifunctional protein that maintains cellular energy levels in proliferating cells and, when secreted, has growth factor activity of its own. The next most significantly changed gene following walnut consumption was RASGEF1B, which was increased post walnut consumption with a p</w:t>
      </w:r>
      <w:r w:rsidRPr="00817933">
        <w:rPr>
          <w:rFonts w:ascii="Arial" w:hAnsi="Arial" w:cs="Arial"/>
          <w:sz w:val="22"/>
          <w:szCs w:val="22"/>
          <w:vertAlign w:val="subscript"/>
        </w:rPr>
        <w:t>adjusted</w:t>
      </w:r>
      <w:r>
        <w:rPr>
          <w:rFonts w:ascii="Arial" w:hAnsi="Arial" w:cs="Arial"/>
          <w:sz w:val="22"/>
          <w:szCs w:val="22"/>
        </w:rPr>
        <w:t xml:space="preserve"> &lt; 0.1. Although less statistically significant than FOSB and NAMPT, it is notable that RASGEF1B encodes a Ras guan</w:t>
      </w:r>
      <w:r w:rsidR="001C5514">
        <w:rPr>
          <w:rFonts w:ascii="Arial" w:hAnsi="Arial" w:cs="Arial"/>
          <w:sz w:val="22"/>
          <w:szCs w:val="22"/>
        </w:rPr>
        <w:t>ine</w:t>
      </w:r>
      <w:r>
        <w:rPr>
          <w:rFonts w:ascii="Arial" w:hAnsi="Arial" w:cs="Arial"/>
          <w:sz w:val="22"/>
          <w:szCs w:val="22"/>
        </w:rPr>
        <w:t xml:space="preserve"> nucleotide exchange factor (GEF), a key pro-growth signaling protein expressed in many different cell types. </w:t>
      </w:r>
      <w:r w:rsidRPr="00817933">
        <w:rPr>
          <w:rFonts w:ascii="Arial" w:hAnsi="Arial" w:cs="Arial"/>
          <w:sz w:val="22"/>
          <w:szCs w:val="22"/>
          <w:u w:val="single"/>
        </w:rPr>
        <w:t xml:space="preserve">Overall, these gene expression changes point to a stronger proliferative capacity of PBMCs following walnut intervention. </w:t>
      </w:r>
      <w:r>
        <w:rPr>
          <w:rFonts w:ascii="Arial" w:hAnsi="Arial" w:cs="Arial"/>
          <w:sz w:val="22"/>
          <w:szCs w:val="22"/>
        </w:rPr>
        <w:t xml:space="preserve">  </w:t>
      </w:r>
    </w:p>
    <w:p w14:paraId="786E8F97" w14:textId="77777777" w:rsidR="001C5514" w:rsidRDefault="001C5514" w:rsidP="001C5514">
      <w:pPr>
        <w:pStyle w:val="NormalWeb"/>
        <w:spacing w:before="0" w:beforeAutospacing="0" w:after="0" w:afterAutospacing="0"/>
        <w:ind w:firstLine="720"/>
        <w:jc w:val="both"/>
        <w:rPr>
          <w:rFonts w:ascii="Arial" w:hAnsi="Arial" w:cs="Arial"/>
          <w:sz w:val="22"/>
          <w:szCs w:val="22"/>
        </w:rPr>
      </w:pPr>
    </w:p>
    <w:p w14:paraId="3282880A" w14:textId="202AD1C2" w:rsidR="001C5514" w:rsidRDefault="001C5514" w:rsidP="001C5514">
      <w:pPr>
        <w:pStyle w:val="NormalWeb"/>
        <w:spacing w:before="0" w:beforeAutospacing="0" w:after="0" w:afterAutospacing="0"/>
        <w:ind w:firstLine="90"/>
        <w:jc w:val="both"/>
        <w:rPr>
          <w:rFonts w:ascii="Arial" w:hAnsi="Arial" w:cs="Arial"/>
          <w:sz w:val="22"/>
          <w:szCs w:val="22"/>
        </w:rPr>
      </w:pPr>
      <w:r w:rsidRPr="001C5514">
        <w:rPr>
          <w:rFonts w:ascii="Arial" w:hAnsi="Arial" w:cs="Arial"/>
          <w:noProof/>
          <w:sz w:val="22"/>
          <w:szCs w:val="22"/>
        </w:rPr>
        <w:drawing>
          <wp:inline distT="0" distB="0" distL="0" distR="0" wp14:anchorId="25BDB8CC" wp14:editId="3A79D7AD">
            <wp:extent cx="6260123" cy="1434032"/>
            <wp:effectExtent l="0" t="0" r="1270" b="1270"/>
            <wp:docPr id="107094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4505" name=""/>
                    <pic:cNvPicPr/>
                  </pic:nvPicPr>
                  <pic:blipFill>
                    <a:blip r:embed="rId7"/>
                    <a:stretch>
                      <a:fillRect/>
                    </a:stretch>
                  </pic:blipFill>
                  <pic:spPr>
                    <a:xfrm>
                      <a:off x="0" y="0"/>
                      <a:ext cx="6292231" cy="1441387"/>
                    </a:xfrm>
                    <a:prstGeom prst="rect">
                      <a:avLst/>
                    </a:prstGeom>
                  </pic:spPr>
                </pic:pic>
              </a:graphicData>
            </a:graphic>
          </wp:inline>
        </w:drawing>
      </w:r>
    </w:p>
    <w:p w14:paraId="103667B5" w14:textId="12355456" w:rsidR="001C5514" w:rsidRDefault="001C5514" w:rsidP="001C5514">
      <w:pPr>
        <w:pStyle w:val="NormalWeb"/>
        <w:spacing w:before="0" w:beforeAutospacing="0" w:after="0" w:afterAutospacing="0"/>
        <w:ind w:firstLine="720"/>
        <w:jc w:val="both"/>
        <w:rPr>
          <w:rFonts w:ascii="Arial" w:hAnsi="Arial" w:cs="Arial"/>
          <w:sz w:val="22"/>
          <w:szCs w:val="22"/>
        </w:rPr>
      </w:pPr>
    </w:p>
    <w:p w14:paraId="22F128F5" w14:textId="77777777" w:rsidR="001C5514" w:rsidRDefault="001C5514" w:rsidP="001C5514">
      <w:pPr>
        <w:pStyle w:val="NormalWeb"/>
        <w:spacing w:before="0" w:beforeAutospacing="0" w:after="0" w:afterAutospacing="0"/>
        <w:ind w:firstLine="720"/>
        <w:jc w:val="both"/>
        <w:rPr>
          <w:rFonts w:ascii="Arial" w:hAnsi="Arial" w:cs="Arial"/>
          <w:sz w:val="22"/>
          <w:szCs w:val="22"/>
        </w:rPr>
      </w:pPr>
    </w:p>
    <w:p w14:paraId="5EEC416E" w14:textId="5DC297D3" w:rsidR="00817933" w:rsidRPr="00FC7FD5" w:rsidRDefault="00817933" w:rsidP="00817933">
      <w:pPr>
        <w:pStyle w:val="NormalWeb"/>
        <w:spacing w:before="0" w:beforeAutospacing="0" w:after="0" w:afterAutospacing="0"/>
        <w:jc w:val="both"/>
        <w:rPr>
          <w:rFonts w:ascii="Arial" w:hAnsi="Arial" w:cs="Arial"/>
          <w:sz w:val="22"/>
          <w:szCs w:val="22"/>
        </w:rPr>
      </w:pPr>
      <w:r>
        <w:rPr>
          <w:rFonts w:ascii="Arial" w:hAnsi="Arial" w:cs="Arial"/>
          <w:b/>
          <w:bCs/>
          <w:sz w:val="22"/>
          <w:szCs w:val="22"/>
        </w:rPr>
        <w:lastRenderedPageBreak/>
        <w:tab/>
      </w:r>
      <w:r w:rsidRPr="00817933">
        <w:rPr>
          <w:rFonts w:ascii="Arial" w:hAnsi="Arial" w:cs="Arial"/>
          <w:sz w:val="22"/>
          <w:szCs w:val="22"/>
        </w:rPr>
        <w:t>A</w:t>
      </w:r>
      <w:r>
        <w:rPr>
          <w:rFonts w:ascii="Arial" w:hAnsi="Arial" w:cs="Arial"/>
          <w:sz w:val="22"/>
          <w:szCs w:val="22"/>
        </w:rPr>
        <w:t xml:space="preserve"> final gene of note activated by walnut consumption is the </w:t>
      </w:r>
      <w:r w:rsidRPr="005A4240">
        <w:rPr>
          <w:rFonts w:ascii="Arial" w:hAnsi="Arial" w:cs="Arial"/>
          <w:sz w:val="22"/>
          <w:szCs w:val="22"/>
        </w:rPr>
        <w:t xml:space="preserve">AHR </w:t>
      </w:r>
      <w:r>
        <w:rPr>
          <w:rFonts w:ascii="Arial" w:hAnsi="Arial" w:cs="Arial"/>
          <w:sz w:val="22"/>
          <w:szCs w:val="22"/>
        </w:rPr>
        <w:t xml:space="preserve">gene. Although not statistically prominent, this gene may be biologically relevant given that the AHR protein encodes the aryl hydrocarbon receptor </w:t>
      </w:r>
      <w:r w:rsidRPr="005A4240">
        <w:rPr>
          <w:rFonts w:ascii="Arial" w:hAnsi="Arial" w:cs="Arial"/>
          <w:sz w:val="22"/>
          <w:szCs w:val="22"/>
        </w:rPr>
        <w:t xml:space="preserve">transcription factor </w:t>
      </w:r>
      <w:r>
        <w:rPr>
          <w:rFonts w:ascii="Arial" w:hAnsi="Arial" w:cs="Arial"/>
          <w:sz w:val="22"/>
          <w:szCs w:val="22"/>
        </w:rPr>
        <w:t xml:space="preserve">that can bind walnut-derived urolithins. AHR links chemical stimuli with transcriptional responses. It is not clear why its expression is higher after walnut consumption. One possibility is that the cells increase its expression in response to AHR </w:t>
      </w:r>
      <w:r w:rsidR="00D60428">
        <w:rPr>
          <w:rFonts w:ascii="Arial" w:hAnsi="Arial" w:cs="Arial"/>
          <w:sz w:val="22"/>
          <w:szCs w:val="22"/>
        </w:rPr>
        <w:t xml:space="preserve">binding to one or more </w:t>
      </w:r>
      <w:r>
        <w:rPr>
          <w:rFonts w:ascii="Arial" w:hAnsi="Arial" w:cs="Arial"/>
          <w:sz w:val="22"/>
          <w:szCs w:val="22"/>
        </w:rPr>
        <w:t xml:space="preserve">urolithin </w:t>
      </w:r>
      <w:r w:rsidR="00D60428">
        <w:rPr>
          <w:rFonts w:ascii="Arial" w:hAnsi="Arial" w:cs="Arial"/>
          <w:sz w:val="22"/>
          <w:szCs w:val="22"/>
        </w:rPr>
        <w:t>metabolites</w:t>
      </w:r>
      <w:r>
        <w:rPr>
          <w:rFonts w:ascii="Arial" w:hAnsi="Arial" w:cs="Arial"/>
          <w:sz w:val="22"/>
          <w:szCs w:val="22"/>
        </w:rPr>
        <w:t xml:space="preserve">. </w:t>
      </w:r>
    </w:p>
    <w:p w14:paraId="0122EFD0" w14:textId="18B7545F" w:rsidR="00817933" w:rsidRDefault="00817933" w:rsidP="008E343A">
      <w:pPr>
        <w:pStyle w:val="NormalWeb"/>
        <w:spacing w:before="0" w:beforeAutospacing="0" w:after="0" w:afterAutospacing="0"/>
        <w:jc w:val="both"/>
        <w:rPr>
          <w:rFonts w:ascii="Arial" w:hAnsi="Arial" w:cs="Arial"/>
          <w:b/>
          <w:bCs/>
          <w:sz w:val="22"/>
          <w:szCs w:val="22"/>
        </w:rPr>
      </w:pPr>
    </w:p>
    <w:p w14:paraId="4C2C8A77" w14:textId="1A3FCBEE" w:rsidR="00817933" w:rsidRDefault="00817933" w:rsidP="008E343A">
      <w:pPr>
        <w:pStyle w:val="NormalWeb"/>
        <w:spacing w:before="0" w:beforeAutospacing="0" w:after="0" w:afterAutospacing="0"/>
        <w:jc w:val="both"/>
        <w:rPr>
          <w:rFonts w:ascii="Arial" w:hAnsi="Arial" w:cs="Arial"/>
          <w:b/>
          <w:bCs/>
          <w:sz w:val="22"/>
          <w:szCs w:val="22"/>
        </w:rPr>
      </w:pPr>
      <w:r>
        <w:rPr>
          <w:rFonts w:ascii="Arial" w:hAnsi="Arial" w:cs="Arial"/>
          <w:b/>
          <w:bCs/>
          <w:sz w:val="22"/>
          <w:szCs w:val="22"/>
        </w:rPr>
        <w:t>Subject-specific gene expression changes</w:t>
      </w:r>
    </w:p>
    <w:p w14:paraId="115D9796" w14:textId="7D674CF0" w:rsidR="001C5514" w:rsidRDefault="00817933" w:rsidP="001C5514">
      <w:pPr>
        <w:pStyle w:val="NormalWeb"/>
        <w:spacing w:before="0" w:beforeAutospacing="0" w:after="0" w:afterAutospacing="0"/>
        <w:ind w:firstLine="720"/>
        <w:jc w:val="both"/>
        <w:rPr>
          <w:rFonts w:ascii="Arial" w:hAnsi="Arial" w:cs="Arial"/>
          <w:sz w:val="22"/>
          <w:szCs w:val="22"/>
        </w:rPr>
      </w:pPr>
      <w:r w:rsidRPr="00817933">
        <w:rPr>
          <w:rFonts w:ascii="Arial" w:hAnsi="Arial" w:cs="Arial"/>
          <w:sz w:val="22"/>
          <w:szCs w:val="22"/>
        </w:rPr>
        <w:t>To</w:t>
      </w:r>
      <w:r>
        <w:rPr>
          <w:rFonts w:ascii="Arial" w:hAnsi="Arial" w:cs="Arial"/>
          <w:sz w:val="22"/>
          <w:szCs w:val="22"/>
        </w:rPr>
        <w:t xml:space="preserve"> assess the gene expression changes following walnut consumption on an individual subject basis, before and after line graphs were generated for FOSB, NAMPT, RASGEF1B, and AHR (Fig </w:t>
      </w:r>
      <w:r w:rsidR="001C5514">
        <w:rPr>
          <w:rFonts w:ascii="Arial" w:hAnsi="Arial" w:cs="Arial"/>
          <w:sz w:val="22"/>
          <w:szCs w:val="22"/>
        </w:rPr>
        <w:t>1</w:t>
      </w:r>
      <w:r>
        <w:rPr>
          <w:rFonts w:ascii="Arial" w:hAnsi="Arial" w:cs="Arial"/>
          <w:sz w:val="22"/>
          <w:szCs w:val="22"/>
        </w:rPr>
        <w:t xml:space="preserve">). For most subjects, expression of these 4 genes was increased following walnut consumption. However, </w:t>
      </w:r>
      <w:r w:rsidR="00D60428">
        <w:rPr>
          <w:rFonts w:ascii="Arial" w:hAnsi="Arial" w:cs="Arial"/>
          <w:sz w:val="22"/>
          <w:szCs w:val="22"/>
        </w:rPr>
        <w:t>data also shows subject variability</w:t>
      </w:r>
      <w:r>
        <w:rPr>
          <w:rFonts w:ascii="Arial" w:hAnsi="Arial" w:cs="Arial"/>
          <w:sz w:val="22"/>
          <w:szCs w:val="22"/>
        </w:rPr>
        <w:t xml:space="preserve">; in some cases, no response or a decrease in expression is observed. To understand how the variability in the gene activation relates </w:t>
      </w:r>
      <w:r w:rsidR="00D60428">
        <w:rPr>
          <w:rFonts w:ascii="Arial" w:hAnsi="Arial" w:cs="Arial"/>
          <w:sz w:val="22"/>
          <w:szCs w:val="22"/>
        </w:rPr>
        <w:t>in</w:t>
      </w:r>
      <w:r>
        <w:rPr>
          <w:rFonts w:ascii="Arial" w:hAnsi="Arial" w:cs="Arial"/>
          <w:sz w:val="22"/>
          <w:szCs w:val="22"/>
        </w:rPr>
        <w:t xml:space="preserve"> the different subjects, a table was generated showing the fold-activation of each gene in each subject (Table </w:t>
      </w:r>
      <w:r w:rsidR="001C5514">
        <w:rPr>
          <w:rFonts w:ascii="Arial" w:hAnsi="Arial" w:cs="Arial"/>
          <w:sz w:val="22"/>
          <w:szCs w:val="22"/>
        </w:rPr>
        <w:t>3</w:t>
      </w:r>
      <w:r w:rsidR="00D60428">
        <w:rPr>
          <w:rFonts w:ascii="Arial" w:hAnsi="Arial" w:cs="Arial"/>
          <w:sz w:val="22"/>
          <w:szCs w:val="22"/>
        </w:rPr>
        <w:t>; gene activation shown in red, gene repression shown in blue</w:t>
      </w:r>
      <w:r>
        <w:rPr>
          <w:rFonts w:ascii="Arial" w:hAnsi="Arial" w:cs="Arial"/>
          <w:sz w:val="22"/>
          <w:szCs w:val="22"/>
        </w:rPr>
        <w:t xml:space="preserve">). This table shows a general coregulation of this gene set, suggesting a coordinated gene </w:t>
      </w:r>
      <w:r w:rsidR="00D60428">
        <w:rPr>
          <w:rFonts w:ascii="Arial" w:hAnsi="Arial" w:cs="Arial"/>
          <w:sz w:val="22"/>
          <w:szCs w:val="22"/>
        </w:rPr>
        <w:t xml:space="preserve">expression </w:t>
      </w:r>
      <w:r>
        <w:rPr>
          <w:rFonts w:ascii="Arial" w:hAnsi="Arial" w:cs="Arial"/>
          <w:sz w:val="22"/>
          <w:szCs w:val="22"/>
        </w:rPr>
        <w:t xml:space="preserve">response. It also shows that some subjects respond more strongly than others, which may be related to metabolic variables. </w:t>
      </w:r>
    </w:p>
    <w:p w14:paraId="78612258" w14:textId="1446015E" w:rsidR="001C5514" w:rsidRPr="001C5514" w:rsidRDefault="001C5514" w:rsidP="001C5514">
      <w:pPr>
        <w:pStyle w:val="NormalWeb"/>
        <w:spacing w:before="0" w:beforeAutospacing="0" w:after="0" w:afterAutospacing="0"/>
        <w:jc w:val="both"/>
        <w:rPr>
          <w:rFonts w:asciiTheme="minorHAnsi" w:hAnsiTheme="minorHAnsi" w:cstheme="minorHAnsi"/>
          <w:sz w:val="22"/>
          <w:szCs w:val="22"/>
        </w:rPr>
      </w:pPr>
      <w:r w:rsidRPr="001C5514">
        <w:rPr>
          <w:rFonts w:ascii="Arial" w:hAnsi="Arial" w:cs="Arial"/>
          <w:noProof/>
          <w:sz w:val="22"/>
          <w:szCs w:val="22"/>
        </w:rPr>
        <w:drawing>
          <wp:anchor distT="0" distB="0" distL="114300" distR="114300" simplePos="0" relativeHeight="251666432" behindDoc="0" locked="0" layoutInCell="1" allowOverlap="1" wp14:anchorId="2E7F2FAB" wp14:editId="657BC231">
            <wp:simplePos x="0" y="0"/>
            <wp:positionH relativeFrom="column">
              <wp:posOffset>4451261</wp:posOffset>
            </wp:positionH>
            <wp:positionV relativeFrom="paragraph">
              <wp:posOffset>486705</wp:posOffset>
            </wp:positionV>
            <wp:extent cx="2501900" cy="1602105"/>
            <wp:effectExtent l="0" t="0" r="0" b="0"/>
            <wp:wrapSquare wrapText="bothSides"/>
            <wp:docPr id="11052221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2108" name=""/>
                    <pic:cNvPicPr/>
                  </pic:nvPicPr>
                  <pic:blipFill>
                    <a:blip r:embed="rId8">
                      <a:extLst>
                        <a:ext uri="{28A0092B-C50C-407E-A947-70E740481C1C}">
                          <a14:useLocalDpi xmlns:a14="http://schemas.microsoft.com/office/drawing/2010/main" val="0"/>
                        </a:ext>
                      </a:extLst>
                    </a:blip>
                    <a:stretch>
                      <a:fillRect/>
                    </a:stretch>
                  </pic:blipFill>
                  <pic:spPr>
                    <a:xfrm>
                      <a:off x="0" y="0"/>
                      <a:ext cx="2501900" cy="1602105"/>
                    </a:xfrm>
                    <a:prstGeom prst="rect">
                      <a:avLst/>
                    </a:prstGeom>
                  </pic:spPr>
                </pic:pic>
              </a:graphicData>
            </a:graphic>
            <wp14:sizeRelH relativeFrom="page">
              <wp14:pctWidth>0</wp14:pctWidth>
            </wp14:sizeRelH>
            <wp14:sizeRelV relativeFrom="page">
              <wp14:pctHeight>0</wp14:pctHeight>
            </wp14:sizeRelV>
          </wp:anchor>
        </w:drawing>
      </w:r>
      <w:r w:rsidRPr="001C5514">
        <w:rPr>
          <w:rFonts w:asciiTheme="minorHAnsi" w:hAnsiTheme="minorHAnsi" w:cstheme="minorHAnsi"/>
          <w:b/>
          <w:bCs/>
          <w:sz w:val="22"/>
          <w:szCs w:val="22"/>
        </w:rPr>
        <w:t>Figure 1:</w:t>
      </w:r>
      <w:r w:rsidRPr="001C5514">
        <w:rPr>
          <w:rFonts w:asciiTheme="minorHAnsi" w:hAnsiTheme="minorHAnsi" w:cstheme="minorHAnsi"/>
          <w:sz w:val="22"/>
          <w:szCs w:val="22"/>
        </w:rPr>
        <w:t xml:space="preserve"> Lines graphs showing mRNA expression changes in individual subjects before and after 3-week walnut consumption.</w:t>
      </w:r>
    </w:p>
    <w:p w14:paraId="1289F02F" w14:textId="4EA2691D" w:rsidR="001C5514" w:rsidRDefault="001C5514" w:rsidP="001C5514">
      <w:pPr>
        <w:pStyle w:val="NormalWeb"/>
        <w:spacing w:before="0" w:beforeAutospacing="0" w:after="0" w:afterAutospacing="0"/>
        <w:jc w:val="both"/>
        <w:rPr>
          <w:rFonts w:ascii="Arial" w:hAnsi="Arial" w:cs="Arial"/>
          <w:sz w:val="22"/>
          <w:szCs w:val="22"/>
        </w:rPr>
      </w:pPr>
      <w:r w:rsidRPr="001C5514">
        <w:rPr>
          <w:rFonts w:ascii="Arial" w:hAnsi="Arial" w:cs="Arial"/>
          <w:noProof/>
          <w:sz w:val="22"/>
          <w:szCs w:val="22"/>
        </w:rPr>
        <w:drawing>
          <wp:anchor distT="0" distB="0" distL="114300" distR="114300" simplePos="0" relativeHeight="251667456" behindDoc="0" locked="0" layoutInCell="1" allowOverlap="1" wp14:anchorId="7DBB0A67" wp14:editId="50327D9E">
            <wp:simplePos x="0" y="0"/>
            <wp:positionH relativeFrom="column">
              <wp:posOffset>10160</wp:posOffset>
            </wp:positionH>
            <wp:positionV relativeFrom="paragraph">
              <wp:posOffset>11533</wp:posOffset>
            </wp:positionV>
            <wp:extent cx="4323715" cy="4323715"/>
            <wp:effectExtent l="0" t="0" r="0" b="0"/>
            <wp:wrapSquare wrapText="bothSides"/>
            <wp:docPr id="752332451" name="Picture 21"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32451" name="Picture 21" descr="A group of graphs with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3715" cy="4323715"/>
                    </a:xfrm>
                    <a:prstGeom prst="rect">
                      <a:avLst/>
                    </a:prstGeom>
                  </pic:spPr>
                </pic:pic>
              </a:graphicData>
            </a:graphic>
            <wp14:sizeRelH relativeFrom="page">
              <wp14:pctWidth>0</wp14:pctWidth>
            </wp14:sizeRelH>
            <wp14:sizeRelV relativeFrom="page">
              <wp14:pctHeight>0</wp14:pctHeight>
            </wp14:sizeRelV>
          </wp:anchor>
        </w:drawing>
      </w:r>
    </w:p>
    <w:p w14:paraId="55BA14FA" w14:textId="0B3A1FCF" w:rsidR="001C5514" w:rsidRDefault="001C5514" w:rsidP="001C5514">
      <w:pPr>
        <w:pStyle w:val="NormalWeb"/>
        <w:spacing w:before="0" w:beforeAutospacing="0" w:after="0" w:afterAutospacing="0"/>
        <w:ind w:firstLine="720"/>
        <w:jc w:val="both"/>
        <w:rPr>
          <w:rFonts w:ascii="Arial" w:hAnsi="Arial" w:cs="Arial"/>
          <w:sz w:val="22"/>
          <w:szCs w:val="22"/>
        </w:rPr>
      </w:pPr>
    </w:p>
    <w:p w14:paraId="56B45483" w14:textId="2304C406" w:rsidR="001C5514" w:rsidRDefault="00817933" w:rsidP="001C5514">
      <w:pPr>
        <w:pStyle w:val="NormalWeb"/>
        <w:spacing w:before="0" w:beforeAutospacing="0" w:after="0" w:afterAutospacing="0"/>
        <w:ind w:firstLine="720"/>
        <w:jc w:val="both"/>
        <w:rPr>
          <w:rFonts w:ascii="Arial" w:hAnsi="Arial" w:cs="Arial"/>
          <w:sz w:val="22"/>
          <w:szCs w:val="22"/>
        </w:rPr>
      </w:pPr>
      <w:r>
        <w:rPr>
          <w:rFonts w:ascii="Arial" w:hAnsi="Arial" w:cs="Arial"/>
          <w:sz w:val="22"/>
          <w:szCs w:val="22"/>
        </w:rPr>
        <w:t xml:space="preserve">  </w:t>
      </w:r>
    </w:p>
    <w:p w14:paraId="7BA9F0B8" w14:textId="37215A35" w:rsidR="001C5514" w:rsidRDefault="001C5514" w:rsidP="001C5514">
      <w:pPr>
        <w:pStyle w:val="NormalWeb"/>
        <w:spacing w:before="0" w:beforeAutospacing="0" w:after="0" w:afterAutospacing="0"/>
        <w:ind w:firstLine="720"/>
        <w:jc w:val="both"/>
        <w:rPr>
          <w:rFonts w:ascii="Arial" w:hAnsi="Arial" w:cs="Arial"/>
          <w:sz w:val="22"/>
          <w:szCs w:val="22"/>
        </w:rPr>
      </w:pPr>
    </w:p>
    <w:p w14:paraId="1BA90737" w14:textId="192F77BA" w:rsidR="001C5514" w:rsidRDefault="001C5514" w:rsidP="001C5514">
      <w:pPr>
        <w:pStyle w:val="NormalWeb"/>
        <w:spacing w:before="0" w:beforeAutospacing="0" w:after="0" w:afterAutospacing="0"/>
        <w:ind w:firstLine="720"/>
        <w:jc w:val="both"/>
        <w:rPr>
          <w:rFonts w:ascii="Arial" w:hAnsi="Arial" w:cs="Arial"/>
          <w:sz w:val="22"/>
          <w:szCs w:val="22"/>
        </w:rPr>
      </w:pPr>
    </w:p>
    <w:p w14:paraId="4994F856" w14:textId="25BE1D11" w:rsidR="001C5514" w:rsidRDefault="001C5514" w:rsidP="001C5514">
      <w:pPr>
        <w:pStyle w:val="NormalWeb"/>
        <w:spacing w:before="0" w:beforeAutospacing="0" w:after="0" w:afterAutospacing="0"/>
        <w:ind w:firstLine="720"/>
        <w:jc w:val="both"/>
        <w:rPr>
          <w:rFonts w:ascii="Arial" w:hAnsi="Arial" w:cs="Arial"/>
          <w:sz w:val="22"/>
          <w:szCs w:val="22"/>
        </w:rPr>
      </w:pPr>
    </w:p>
    <w:p w14:paraId="598DDD5D" w14:textId="65381443" w:rsidR="001C5514" w:rsidRDefault="001C5514" w:rsidP="001C5514">
      <w:pPr>
        <w:pStyle w:val="NormalWeb"/>
        <w:spacing w:before="0" w:beforeAutospacing="0" w:after="0" w:afterAutospacing="0"/>
        <w:jc w:val="both"/>
        <w:rPr>
          <w:rFonts w:ascii="Arial" w:hAnsi="Arial" w:cs="Arial"/>
          <w:sz w:val="22"/>
          <w:szCs w:val="22"/>
        </w:rPr>
      </w:pPr>
    </w:p>
    <w:p w14:paraId="5AA4F23F" w14:textId="2C7B6107" w:rsidR="001C5514" w:rsidRDefault="001C5514" w:rsidP="001C5514">
      <w:pPr>
        <w:pStyle w:val="NormalWeb"/>
        <w:spacing w:before="0" w:beforeAutospacing="0" w:after="0" w:afterAutospacing="0"/>
        <w:jc w:val="both"/>
        <w:rPr>
          <w:rFonts w:asciiTheme="minorHAnsi" w:hAnsiTheme="minorHAnsi" w:cstheme="minorHAnsi"/>
          <w:b/>
          <w:bCs/>
          <w:sz w:val="22"/>
          <w:szCs w:val="22"/>
        </w:rPr>
      </w:pPr>
    </w:p>
    <w:p w14:paraId="1250B3C9" w14:textId="2146DB4A" w:rsidR="001C5514" w:rsidRDefault="001C5514" w:rsidP="001C5514">
      <w:pPr>
        <w:pStyle w:val="NormalWeb"/>
        <w:spacing w:before="0" w:beforeAutospacing="0" w:after="0" w:afterAutospacing="0"/>
        <w:jc w:val="both"/>
        <w:rPr>
          <w:rFonts w:asciiTheme="minorHAnsi" w:hAnsiTheme="minorHAnsi" w:cstheme="minorHAnsi"/>
          <w:b/>
          <w:bCs/>
          <w:sz w:val="22"/>
          <w:szCs w:val="22"/>
        </w:rPr>
      </w:pPr>
    </w:p>
    <w:p w14:paraId="385460F1" w14:textId="136E809F" w:rsidR="006060F4" w:rsidRDefault="006060F4" w:rsidP="008E343A">
      <w:pPr>
        <w:pStyle w:val="NormalWeb"/>
        <w:spacing w:before="0" w:beforeAutospacing="0" w:after="0" w:afterAutospacing="0"/>
        <w:jc w:val="both"/>
        <w:rPr>
          <w:rFonts w:ascii="Arial" w:hAnsi="Arial" w:cs="Arial"/>
          <w:sz w:val="22"/>
          <w:szCs w:val="22"/>
        </w:rPr>
      </w:pPr>
    </w:p>
    <w:p w14:paraId="1D3393AD" w14:textId="1C1786AE" w:rsidR="001C5514" w:rsidRDefault="001C5514" w:rsidP="008E343A">
      <w:pPr>
        <w:pStyle w:val="NormalWeb"/>
        <w:spacing w:before="0" w:beforeAutospacing="0" w:after="0" w:afterAutospacing="0"/>
        <w:jc w:val="both"/>
        <w:rPr>
          <w:rFonts w:ascii="Arial" w:hAnsi="Arial" w:cs="Arial"/>
          <w:b/>
          <w:bCs/>
          <w:sz w:val="22"/>
          <w:szCs w:val="22"/>
        </w:rPr>
      </w:pPr>
    </w:p>
    <w:p w14:paraId="6439D20D" w14:textId="7B617B02" w:rsidR="001C5514" w:rsidRDefault="001C5514" w:rsidP="008E343A">
      <w:pPr>
        <w:pStyle w:val="NormalWeb"/>
        <w:spacing w:before="0" w:beforeAutospacing="0" w:after="0" w:afterAutospacing="0"/>
        <w:jc w:val="both"/>
        <w:rPr>
          <w:rFonts w:ascii="Arial" w:hAnsi="Arial" w:cs="Arial"/>
          <w:b/>
          <w:bCs/>
          <w:sz w:val="22"/>
          <w:szCs w:val="22"/>
        </w:rPr>
      </w:pPr>
    </w:p>
    <w:p w14:paraId="358D1232" w14:textId="1907F6BC" w:rsidR="001C5514" w:rsidRDefault="001C5514" w:rsidP="008E343A">
      <w:pPr>
        <w:pStyle w:val="NormalWeb"/>
        <w:spacing w:before="0" w:beforeAutospacing="0" w:after="0" w:afterAutospacing="0"/>
        <w:jc w:val="both"/>
        <w:rPr>
          <w:rFonts w:ascii="Arial" w:hAnsi="Arial" w:cs="Arial"/>
          <w:b/>
          <w:bCs/>
          <w:sz w:val="22"/>
          <w:szCs w:val="22"/>
        </w:rPr>
      </w:pPr>
    </w:p>
    <w:p w14:paraId="146ECA7B" w14:textId="0EAC967B" w:rsidR="001C5514" w:rsidRDefault="001C5514" w:rsidP="008E343A">
      <w:pPr>
        <w:pStyle w:val="NormalWeb"/>
        <w:spacing w:before="0" w:beforeAutospacing="0" w:after="0" w:afterAutospacing="0"/>
        <w:jc w:val="both"/>
        <w:rPr>
          <w:rFonts w:ascii="Arial" w:hAnsi="Arial" w:cs="Arial"/>
          <w:b/>
          <w:bCs/>
          <w:sz w:val="22"/>
          <w:szCs w:val="22"/>
        </w:rPr>
      </w:pPr>
    </w:p>
    <w:p w14:paraId="223C172B" w14:textId="0A1878E6" w:rsidR="001C5514" w:rsidRDefault="001C5514" w:rsidP="008E343A">
      <w:pPr>
        <w:pStyle w:val="NormalWeb"/>
        <w:spacing w:before="0" w:beforeAutospacing="0" w:after="0" w:afterAutospacing="0"/>
        <w:jc w:val="both"/>
        <w:rPr>
          <w:rFonts w:ascii="Arial" w:hAnsi="Arial" w:cs="Arial"/>
          <w:b/>
          <w:bCs/>
          <w:sz w:val="22"/>
          <w:szCs w:val="22"/>
        </w:rPr>
      </w:pPr>
    </w:p>
    <w:p w14:paraId="34B3D6D1" w14:textId="034D9223" w:rsidR="001C5514" w:rsidRDefault="001C5514" w:rsidP="008E343A">
      <w:pPr>
        <w:pStyle w:val="NormalWeb"/>
        <w:spacing w:before="0" w:beforeAutospacing="0" w:after="0" w:afterAutospacing="0"/>
        <w:jc w:val="both"/>
        <w:rPr>
          <w:rFonts w:ascii="Arial" w:hAnsi="Arial" w:cs="Arial"/>
          <w:b/>
          <w:bCs/>
          <w:sz w:val="22"/>
          <w:szCs w:val="22"/>
        </w:rPr>
      </w:pPr>
    </w:p>
    <w:p w14:paraId="4843E475" w14:textId="77777777" w:rsidR="001C5514" w:rsidRDefault="001C5514" w:rsidP="008E343A">
      <w:pPr>
        <w:pStyle w:val="NormalWeb"/>
        <w:spacing w:before="0" w:beforeAutospacing="0" w:after="0" w:afterAutospacing="0"/>
        <w:jc w:val="both"/>
        <w:rPr>
          <w:rFonts w:ascii="Arial" w:hAnsi="Arial" w:cs="Arial"/>
          <w:b/>
          <w:bCs/>
          <w:sz w:val="22"/>
          <w:szCs w:val="22"/>
        </w:rPr>
      </w:pPr>
    </w:p>
    <w:p w14:paraId="04975DBC" w14:textId="5CAF32FC" w:rsidR="001C5514" w:rsidRPr="001C5514" w:rsidRDefault="001C5514" w:rsidP="008E343A">
      <w:pPr>
        <w:pStyle w:val="NormalWeb"/>
        <w:spacing w:before="0" w:beforeAutospacing="0" w:after="0" w:afterAutospacing="0"/>
        <w:jc w:val="both"/>
        <w:rPr>
          <w:rFonts w:ascii="Arial" w:hAnsi="Arial" w:cs="Arial"/>
          <w:b/>
          <w:bCs/>
          <w:sz w:val="22"/>
          <w:szCs w:val="22"/>
        </w:rPr>
      </w:pPr>
      <w:r w:rsidRPr="001C5514">
        <w:rPr>
          <w:rFonts w:ascii="Arial" w:hAnsi="Arial" w:cs="Arial"/>
          <w:b/>
          <w:bCs/>
          <w:sz w:val="22"/>
          <w:szCs w:val="22"/>
        </w:rPr>
        <w:t>Summary</w:t>
      </w:r>
    </w:p>
    <w:p w14:paraId="55E284C3" w14:textId="3CFB4565" w:rsidR="001C5514" w:rsidRDefault="001C5514" w:rsidP="008E343A">
      <w:pPr>
        <w:pStyle w:val="NormalWeb"/>
        <w:spacing w:before="0" w:beforeAutospacing="0" w:after="0" w:afterAutospacing="0"/>
        <w:jc w:val="both"/>
        <w:rPr>
          <w:rFonts w:ascii="Arial" w:hAnsi="Arial" w:cs="Arial"/>
          <w:sz w:val="22"/>
          <w:szCs w:val="22"/>
        </w:rPr>
      </w:pPr>
      <w:r>
        <w:rPr>
          <w:rFonts w:ascii="Arial" w:hAnsi="Arial" w:cs="Arial"/>
          <w:sz w:val="22"/>
          <w:szCs w:val="22"/>
        </w:rPr>
        <w:tab/>
        <w:t xml:space="preserve">Walnut consumption was associated with </w:t>
      </w:r>
      <w:r w:rsidR="000665F0">
        <w:rPr>
          <w:rFonts w:ascii="Arial" w:hAnsi="Arial" w:cs="Arial"/>
          <w:sz w:val="22"/>
          <w:szCs w:val="22"/>
        </w:rPr>
        <w:t>an</w:t>
      </w:r>
      <w:r>
        <w:rPr>
          <w:rFonts w:ascii="Arial" w:hAnsi="Arial" w:cs="Arial"/>
          <w:sz w:val="22"/>
          <w:szCs w:val="22"/>
        </w:rPr>
        <w:t xml:space="preserve"> increased expression of a set of genes </w:t>
      </w:r>
      <w:r w:rsidR="000665F0">
        <w:rPr>
          <w:rFonts w:ascii="Arial" w:hAnsi="Arial" w:cs="Arial"/>
          <w:sz w:val="22"/>
          <w:szCs w:val="22"/>
        </w:rPr>
        <w:t>involved</w:t>
      </w:r>
      <w:r>
        <w:rPr>
          <w:rFonts w:ascii="Arial" w:hAnsi="Arial" w:cs="Arial"/>
          <w:sz w:val="22"/>
          <w:szCs w:val="22"/>
        </w:rPr>
        <w:t xml:space="preserve"> in promoting cell activation and proliferation. The data also point</w:t>
      </w:r>
      <w:r w:rsidR="000665F0">
        <w:rPr>
          <w:rFonts w:ascii="Arial" w:hAnsi="Arial" w:cs="Arial"/>
          <w:sz w:val="22"/>
          <w:szCs w:val="22"/>
        </w:rPr>
        <w:t>ed</w:t>
      </w:r>
      <w:r>
        <w:rPr>
          <w:rFonts w:ascii="Arial" w:hAnsi="Arial" w:cs="Arial"/>
          <w:sz w:val="22"/>
          <w:szCs w:val="22"/>
        </w:rPr>
        <w:t xml:space="preserve"> to range of individual responses, with most individuals activating these genes. </w:t>
      </w:r>
    </w:p>
    <w:p w14:paraId="0A510D72" w14:textId="570BB6F2" w:rsidR="001C5514" w:rsidRDefault="001C5514" w:rsidP="008E343A">
      <w:pPr>
        <w:pStyle w:val="NormalWeb"/>
        <w:spacing w:before="0" w:beforeAutospacing="0" w:after="0" w:afterAutospacing="0"/>
        <w:jc w:val="both"/>
        <w:rPr>
          <w:rFonts w:ascii="Arial" w:hAnsi="Arial" w:cs="Arial"/>
          <w:sz w:val="22"/>
          <w:szCs w:val="22"/>
        </w:rPr>
      </w:pPr>
      <w:r>
        <w:rPr>
          <w:rFonts w:ascii="Arial" w:hAnsi="Arial" w:cs="Arial"/>
          <w:sz w:val="22"/>
          <w:szCs w:val="22"/>
        </w:rPr>
        <w:tab/>
        <w:t xml:space="preserve">It is not clear which cell types in the PBMC pool </w:t>
      </w:r>
      <w:r w:rsidR="000665F0">
        <w:rPr>
          <w:rFonts w:ascii="Arial" w:hAnsi="Arial" w:cs="Arial"/>
          <w:sz w:val="22"/>
          <w:szCs w:val="22"/>
        </w:rPr>
        <w:t>display</w:t>
      </w:r>
      <w:r w:rsidR="00E72197">
        <w:rPr>
          <w:rFonts w:ascii="Arial" w:hAnsi="Arial" w:cs="Arial"/>
          <w:sz w:val="22"/>
          <w:szCs w:val="22"/>
        </w:rPr>
        <w:t xml:space="preserve"> the gene expression </w:t>
      </w:r>
      <w:r>
        <w:rPr>
          <w:rFonts w:ascii="Arial" w:hAnsi="Arial" w:cs="Arial"/>
          <w:sz w:val="22"/>
          <w:szCs w:val="22"/>
        </w:rPr>
        <w:t>changes</w:t>
      </w:r>
      <w:r w:rsidR="00D60428">
        <w:rPr>
          <w:rFonts w:ascii="Arial" w:hAnsi="Arial" w:cs="Arial"/>
          <w:sz w:val="22"/>
          <w:szCs w:val="22"/>
        </w:rPr>
        <w:t xml:space="preserve"> identified</w:t>
      </w:r>
      <w:r>
        <w:rPr>
          <w:rFonts w:ascii="Arial" w:hAnsi="Arial" w:cs="Arial"/>
          <w:sz w:val="22"/>
          <w:szCs w:val="22"/>
        </w:rPr>
        <w:t xml:space="preserve">, or </w:t>
      </w:r>
      <w:r w:rsidR="00D60428">
        <w:rPr>
          <w:rFonts w:ascii="Arial" w:hAnsi="Arial" w:cs="Arial"/>
          <w:sz w:val="22"/>
          <w:szCs w:val="22"/>
        </w:rPr>
        <w:t>the</w:t>
      </w:r>
      <w:r>
        <w:rPr>
          <w:rFonts w:ascii="Arial" w:hAnsi="Arial" w:cs="Arial"/>
          <w:sz w:val="22"/>
          <w:szCs w:val="22"/>
        </w:rPr>
        <w:t xml:space="preserve"> impact these genes on immune responses. Based on the function of the genes identified, stronger activation responses might be expecte</w:t>
      </w:r>
      <w:r w:rsidR="00D60428">
        <w:rPr>
          <w:rFonts w:ascii="Arial" w:hAnsi="Arial" w:cs="Arial"/>
          <w:sz w:val="22"/>
          <w:szCs w:val="22"/>
        </w:rPr>
        <w:t>d</w:t>
      </w:r>
      <w:r>
        <w:rPr>
          <w:rFonts w:ascii="Arial" w:hAnsi="Arial" w:cs="Arial"/>
          <w:sz w:val="22"/>
          <w:szCs w:val="22"/>
        </w:rPr>
        <w:t xml:space="preserve">. It is also unclear which walnut components are responsible for these changes. </w:t>
      </w:r>
    </w:p>
    <w:p w14:paraId="1D5AB64F" w14:textId="04E5F2D8" w:rsidR="00D60428" w:rsidRDefault="00D60428" w:rsidP="008E343A">
      <w:pPr>
        <w:pStyle w:val="NormalWeb"/>
        <w:spacing w:before="0" w:beforeAutospacing="0" w:after="0" w:afterAutospacing="0"/>
        <w:jc w:val="both"/>
        <w:rPr>
          <w:rFonts w:ascii="Arial" w:hAnsi="Arial" w:cs="Arial"/>
          <w:sz w:val="22"/>
          <w:szCs w:val="22"/>
        </w:rPr>
      </w:pPr>
    </w:p>
    <w:p w14:paraId="2B259357" w14:textId="77777777" w:rsidR="00D60428" w:rsidRDefault="00D60428" w:rsidP="008E343A">
      <w:pPr>
        <w:pStyle w:val="NormalWeb"/>
        <w:spacing w:before="0" w:beforeAutospacing="0" w:after="0" w:afterAutospacing="0"/>
        <w:jc w:val="both"/>
        <w:rPr>
          <w:rFonts w:ascii="Arial" w:hAnsi="Arial" w:cs="Arial"/>
          <w:sz w:val="22"/>
          <w:szCs w:val="22"/>
        </w:rPr>
      </w:pPr>
    </w:p>
    <w:p w14:paraId="6DBCF3F7" w14:textId="77777777" w:rsidR="00D60428" w:rsidRDefault="00D60428" w:rsidP="008E343A">
      <w:pPr>
        <w:pStyle w:val="NormalWeb"/>
        <w:spacing w:before="0" w:beforeAutospacing="0" w:after="0" w:afterAutospacing="0"/>
        <w:jc w:val="both"/>
        <w:rPr>
          <w:rFonts w:ascii="Arial" w:hAnsi="Arial" w:cs="Arial"/>
          <w:b/>
          <w:bCs/>
          <w:sz w:val="22"/>
          <w:szCs w:val="22"/>
        </w:rPr>
      </w:pPr>
    </w:p>
    <w:p w14:paraId="0F82D9E8" w14:textId="77777777" w:rsidR="000665F0" w:rsidRDefault="000665F0" w:rsidP="008E343A">
      <w:pPr>
        <w:pStyle w:val="NormalWeb"/>
        <w:spacing w:before="0" w:beforeAutospacing="0" w:after="0" w:afterAutospacing="0"/>
        <w:jc w:val="both"/>
        <w:rPr>
          <w:rFonts w:ascii="Arial" w:hAnsi="Arial" w:cs="Arial"/>
          <w:b/>
          <w:bCs/>
          <w:sz w:val="22"/>
          <w:szCs w:val="22"/>
        </w:rPr>
      </w:pPr>
    </w:p>
    <w:p w14:paraId="63230C10" w14:textId="77777777" w:rsidR="00B4512A" w:rsidRDefault="00B4512A" w:rsidP="008E343A">
      <w:pPr>
        <w:pStyle w:val="NormalWeb"/>
        <w:spacing w:before="0" w:beforeAutospacing="0" w:after="0" w:afterAutospacing="0"/>
        <w:jc w:val="both"/>
        <w:rPr>
          <w:rFonts w:ascii="Arial" w:hAnsi="Arial" w:cs="Arial"/>
          <w:b/>
          <w:bCs/>
          <w:sz w:val="22"/>
          <w:szCs w:val="22"/>
        </w:rPr>
      </w:pPr>
    </w:p>
    <w:p w14:paraId="1E5A6D80" w14:textId="048450F9" w:rsidR="00D60428" w:rsidRPr="00D60428" w:rsidRDefault="00D60428" w:rsidP="008E343A">
      <w:pPr>
        <w:pStyle w:val="NormalWeb"/>
        <w:spacing w:before="0" w:beforeAutospacing="0" w:after="0" w:afterAutospacing="0"/>
        <w:jc w:val="both"/>
        <w:rPr>
          <w:rFonts w:ascii="Arial" w:hAnsi="Arial" w:cs="Arial"/>
          <w:b/>
          <w:bCs/>
          <w:sz w:val="22"/>
          <w:szCs w:val="22"/>
        </w:rPr>
      </w:pPr>
      <w:r w:rsidRPr="00D60428">
        <w:rPr>
          <w:rFonts w:ascii="Arial" w:hAnsi="Arial" w:cs="Arial"/>
          <w:b/>
          <w:bCs/>
          <w:sz w:val="22"/>
          <w:szCs w:val="22"/>
        </w:rPr>
        <w:t>Gene expression changes sorted by p-adjusted</w:t>
      </w:r>
    </w:p>
    <w:p w14:paraId="04A1F38E" w14:textId="1DE29FFC" w:rsidR="00D60428" w:rsidRPr="00D60428" w:rsidRDefault="00D60428" w:rsidP="008E343A">
      <w:pPr>
        <w:pStyle w:val="NormalWeb"/>
        <w:spacing w:before="0" w:beforeAutospacing="0" w:after="0" w:afterAutospacing="0"/>
        <w:jc w:val="both"/>
        <w:rPr>
          <w:rFonts w:ascii="Arial" w:hAnsi="Arial" w:cs="Arial"/>
          <w:sz w:val="21"/>
          <w:szCs w:val="21"/>
        </w:rPr>
      </w:pPr>
      <w:r w:rsidRPr="00D60428">
        <w:rPr>
          <w:rFonts w:ascii="Arial" w:hAnsi="Arial" w:cs="Arial"/>
          <w:sz w:val="21"/>
          <w:szCs w:val="21"/>
        </w:rPr>
        <w:t>Genes with a base mean &gt; 50; log2 change &gt; 0.75; p-value &lt; 0.001</w:t>
      </w:r>
    </w:p>
    <w:tbl>
      <w:tblPr>
        <w:tblW w:w="10518" w:type="dxa"/>
        <w:tblLook w:val="04A0" w:firstRow="1" w:lastRow="0" w:firstColumn="1" w:lastColumn="0" w:noHBand="0" w:noVBand="1"/>
      </w:tblPr>
      <w:tblGrid>
        <w:gridCol w:w="1187"/>
        <w:gridCol w:w="5103"/>
        <w:gridCol w:w="1103"/>
        <w:gridCol w:w="1127"/>
        <w:gridCol w:w="999"/>
        <w:gridCol w:w="999"/>
      </w:tblGrid>
      <w:tr w:rsidR="00D60428" w:rsidRPr="00D60428" w14:paraId="6996C12E" w14:textId="77777777" w:rsidTr="00D60428">
        <w:trPr>
          <w:trHeight w:val="340"/>
        </w:trPr>
        <w:tc>
          <w:tcPr>
            <w:tcW w:w="1187" w:type="dxa"/>
            <w:tcBorders>
              <w:top w:val="single" w:sz="8" w:space="0" w:color="auto"/>
              <w:left w:val="single" w:sz="8" w:space="0" w:color="auto"/>
              <w:bottom w:val="single" w:sz="8" w:space="0" w:color="auto"/>
              <w:right w:val="single" w:sz="8" w:space="0" w:color="auto"/>
            </w:tcBorders>
            <w:shd w:val="clear" w:color="000000" w:fill="F2F2F2"/>
            <w:noWrap/>
            <w:vAlign w:val="center"/>
            <w:hideMark/>
          </w:tcPr>
          <w:p w14:paraId="49014E7C" w14:textId="77777777" w:rsidR="00D60428" w:rsidRPr="00D60428" w:rsidRDefault="00D60428">
            <w:pPr>
              <w:rPr>
                <w:b/>
                <w:bCs/>
                <w:color w:val="000000"/>
                <w:sz w:val="18"/>
                <w:szCs w:val="18"/>
              </w:rPr>
            </w:pPr>
            <w:r w:rsidRPr="00D60428">
              <w:rPr>
                <w:b/>
                <w:bCs/>
                <w:sz w:val="18"/>
                <w:szCs w:val="18"/>
              </w:rPr>
              <w:t>Gene name</w:t>
            </w:r>
          </w:p>
        </w:tc>
        <w:tc>
          <w:tcPr>
            <w:tcW w:w="5103" w:type="dxa"/>
            <w:tcBorders>
              <w:top w:val="single" w:sz="8" w:space="0" w:color="auto"/>
              <w:left w:val="nil"/>
              <w:bottom w:val="single" w:sz="8" w:space="0" w:color="auto"/>
              <w:right w:val="single" w:sz="8" w:space="0" w:color="auto"/>
            </w:tcBorders>
            <w:shd w:val="clear" w:color="000000" w:fill="F2F2F2"/>
            <w:noWrap/>
            <w:vAlign w:val="center"/>
            <w:hideMark/>
          </w:tcPr>
          <w:p w14:paraId="522CC1E4" w14:textId="77777777" w:rsidR="00D60428" w:rsidRPr="00D60428" w:rsidRDefault="00D60428" w:rsidP="00D60428">
            <w:pPr>
              <w:ind w:right="176"/>
              <w:rPr>
                <w:b/>
                <w:bCs/>
                <w:color w:val="000000"/>
                <w:sz w:val="18"/>
                <w:szCs w:val="18"/>
              </w:rPr>
            </w:pPr>
            <w:r w:rsidRPr="00D60428">
              <w:rPr>
                <w:b/>
                <w:bCs/>
                <w:sz w:val="18"/>
                <w:szCs w:val="18"/>
              </w:rPr>
              <w:t>Description</w:t>
            </w:r>
          </w:p>
        </w:tc>
        <w:tc>
          <w:tcPr>
            <w:tcW w:w="1103" w:type="dxa"/>
            <w:tcBorders>
              <w:top w:val="single" w:sz="8" w:space="0" w:color="auto"/>
              <w:left w:val="nil"/>
              <w:bottom w:val="single" w:sz="8" w:space="0" w:color="auto"/>
              <w:right w:val="single" w:sz="8" w:space="0" w:color="auto"/>
            </w:tcBorders>
            <w:shd w:val="clear" w:color="000000" w:fill="F2F2F2"/>
            <w:noWrap/>
            <w:vAlign w:val="center"/>
            <w:hideMark/>
          </w:tcPr>
          <w:p w14:paraId="1A172651" w14:textId="77777777" w:rsidR="00D60428" w:rsidRPr="00D60428" w:rsidRDefault="00D60428">
            <w:pPr>
              <w:rPr>
                <w:b/>
                <w:bCs/>
                <w:color w:val="000000"/>
                <w:sz w:val="18"/>
                <w:szCs w:val="18"/>
              </w:rPr>
            </w:pPr>
            <w:r w:rsidRPr="00D60428">
              <w:rPr>
                <w:b/>
                <w:bCs/>
                <w:sz w:val="18"/>
                <w:szCs w:val="18"/>
              </w:rPr>
              <w:t>baseMean</w:t>
            </w:r>
          </w:p>
        </w:tc>
        <w:tc>
          <w:tcPr>
            <w:tcW w:w="1127" w:type="dxa"/>
            <w:tcBorders>
              <w:top w:val="single" w:sz="8" w:space="0" w:color="auto"/>
              <w:left w:val="nil"/>
              <w:bottom w:val="single" w:sz="8" w:space="0" w:color="auto"/>
              <w:right w:val="single" w:sz="8" w:space="0" w:color="auto"/>
            </w:tcBorders>
            <w:shd w:val="clear" w:color="000000" w:fill="F2F2F2"/>
            <w:noWrap/>
            <w:vAlign w:val="center"/>
            <w:hideMark/>
          </w:tcPr>
          <w:p w14:paraId="0525A6C7" w14:textId="77777777" w:rsidR="00D60428" w:rsidRPr="00D60428" w:rsidRDefault="00D60428">
            <w:pPr>
              <w:rPr>
                <w:b/>
                <w:bCs/>
                <w:color w:val="000000"/>
                <w:sz w:val="18"/>
                <w:szCs w:val="18"/>
              </w:rPr>
            </w:pPr>
            <w:r w:rsidRPr="00D60428">
              <w:rPr>
                <w:b/>
                <w:bCs/>
                <w:sz w:val="18"/>
                <w:szCs w:val="18"/>
              </w:rPr>
              <w:t>log2Change</w:t>
            </w:r>
          </w:p>
        </w:tc>
        <w:tc>
          <w:tcPr>
            <w:tcW w:w="999" w:type="dxa"/>
            <w:tcBorders>
              <w:top w:val="single" w:sz="8" w:space="0" w:color="auto"/>
              <w:left w:val="nil"/>
              <w:bottom w:val="single" w:sz="8" w:space="0" w:color="auto"/>
              <w:right w:val="single" w:sz="8" w:space="0" w:color="auto"/>
            </w:tcBorders>
            <w:shd w:val="clear" w:color="000000" w:fill="F2F2F2"/>
            <w:noWrap/>
            <w:vAlign w:val="center"/>
            <w:hideMark/>
          </w:tcPr>
          <w:p w14:paraId="107BE05C" w14:textId="77777777" w:rsidR="00D60428" w:rsidRPr="00D60428" w:rsidRDefault="00D60428">
            <w:pPr>
              <w:rPr>
                <w:b/>
                <w:bCs/>
                <w:color w:val="000000"/>
                <w:sz w:val="18"/>
                <w:szCs w:val="18"/>
              </w:rPr>
            </w:pPr>
            <w:r w:rsidRPr="00D60428">
              <w:rPr>
                <w:b/>
                <w:bCs/>
                <w:sz w:val="18"/>
                <w:szCs w:val="18"/>
              </w:rPr>
              <w:t>padj</w:t>
            </w:r>
          </w:p>
        </w:tc>
        <w:tc>
          <w:tcPr>
            <w:tcW w:w="999" w:type="dxa"/>
            <w:tcBorders>
              <w:top w:val="single" w:sz="8" w:space="0" w:color="auto"/>
              <w:left w:val="nil"/>
              <w:bottom w:val="single" w:sz="8" w:space="0" w:color="auto"/>
              <w:right w:val="single" w:sz="8" w:space="0" w:color="auto"/>
            </w:tcBorders>
            <w:shd w:val="clear" w:color="000000" w:fill="F2F2F2"/>
            <w:noWrap/>
            <w:vAlign w:val="center"/>
            <w:hideMark/>
          </w:tcPr>
          <w:p w14:paraId="7B5AE882" w14:textId="77777777" w:rsidR="00D60428" w:rsidRPr="00D60428" w:rsidRDefault="00D60428">
            <w:pPr>
              <w:rPr>
                <w:b/>
                <w:bCs/>
                <w:color w:val="000000"/>
                <w:sz w:val="18"/>
                <w:szCs w:val="18"/>
              </w:rPr>
            </w:pPr>
            <w:r w:rsidRPr="00D60428">
              <w:rPr>
                <w:b/>
                <w:bCs/>
                <w:sz w:val="18"/>
                <w:szCs w:val="18"/>
              </w:rPr>
              <w:t>pvalue</w:t>
            </w:r>
          </w:p>
        </w:tc>
      </w:tr>
      <w:tr w:rsidR="00D60428" w:rsidRPr="00D60428" w14:paraId="6A6877AB"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577DE896" w14:textId="77777777" w:rsidR="00D60428" w:rsidRPr="00D60428" w:rsidRDefault="00D60428">
            <w:pPr>
              <w:rPr>
                <w:color w:val="000000"/>
                <w:sz w:val="18"/>
                <w:szCs w:val="18"/>
              </w:rPr>
            </w:pPr>
            <w:r w:rsidRPr="00D60428">
              <w:rPr>
                <w:sz w:val="18"/>
                <w:szCs w:val="18"/>
              </w:rPr>
              <w:t>FOSB</w:t>
            </w:r>
          </w:p>
        </w:tc>
        <w:tc>
          <w:tcPr>
            <w:tcW w:w="5103" w:type="dxa"/>
            <w:tcBorders>
              <w:top w:val="nil"/>
              <w:left w:val="nil"/>
              <w:bottom w:val="single" w:sz="8" w:space="0" w:color="auto"/>
              <w:right w:val="single" w:sz="8" w:space="0" w:color="auto"/>
            </w:tcBorders>
            <w:shd w:val="clear" w:color="auto" w:fill="auto"/>
            <w:noWrap/>
            <w:vAlign w:val="center"/>
            <w:hideMark/>
          </w:tcPr>
          <w:p w14:paraId="1450AB65" w14:textId="77777777" w:rsidR="00D60428" w:rsidRPr="00D60428" w:rsidRDefault="00D60428">
            <w:pPr>
              <w:rPr>
                <w:color w:val="000000"/>
                <w:sz w:val="18"/>
                <w:szCs w:val="18"/>
              </w:rPr>
            </w:pPr>
            <w:r w:rsidRPr="00D60428">
              <w:rPr>
                <w:color w:val="000000"/>
                <w:sz w:val="18"/>
                <w:szCs w:val="18"/>
              </w:rPr>
              <w:t>FosB proto-oncogene, AP-1 transcription factor subunit [Source:HGNC Symbol;Acc:HGNC:3797]</w:t>
            </w:r>
          </w:p>
        </w:tc>
        <w:tc>
          <w:tcPr>
            <w:tcW w:w="1103" w:type="dxa"/>
            <w:tcBorders>
              <w:top w:val="nil"/>
              <w:left w:val="nil"/>
              <w:bottom w:val="single" w:sz="8" w:space="0" w:color="auto"/>
              <w:right w:val="single" w:sz="8" w:space="0" w:color="auto"/>
            </w:tcBorders>
            <w:shd w:val="clear" w:color="auto" w:fill="auto"/>
            <w:noWrap/>
            <w:vAlign w:val="center"/>
            <w:hideMark/>
          </w:tcPr>
          <w:p w14:paraId="75CC008E" w14:textId="77777777" w:rsidR="00D60428" w:rsidRPr="00D60428" w:rsidRDefault="00D60428">
            <w:pPr>
              <w:jc w:val="right"/>
              <w:rPr>
                <w:color w:val="000000"/>
                <w:sz w:val="18"/>
                <w:szCs w:val="18"/>
              </w:rPr>
            </w:pPr>
            <w:r w:rsidRPr="00D60428">
              <w:rPr>
                <w:color w:val="000000"/>
                <w:sz w:val="18"/>
                <w:szCs w:val="18"/>
              </w:rPr>
              <w:t>4727.95</w:t>
            </w:r>
          </w:p>
        </w:tc>
        <w:tc>
          <w:tcPr>
            <w:tcW w:w="1127" w:type="dxa"/>
            <w:tcBorders>
              <w:top w:val="nil"/>
              <w:left w:val="nil"/>
              <w:bottom w:val="single" w:sz="8" w:space="0" w:color="auto"/>
              <w:right w:val="single" w:sz="8" w:space="0" w:color="auto"/>
            </w:tcBorders>
            <w:shd w:val="clear" w:color="auto" w:fill="auto"/>
            <w:noWrap/>
            <w:vAlign w:val="center"/>
            <w:hideMark/>
          </w:tcPr>
          <w:p w14:paraId="2E3E30A3" w14:textId="77777777" w:rsidR="00D60428" w:rsidRPr="00D60428" w:rsidRDefault="00D60428">
            <w:pPr>
              <w:jc w:val="right"/>
              <w:rPr>
                <w:color w:val="000000"/>
                <w:sz w:val="18"/>
                <w:szCs w:val="18"/>
              </w:rPr>
            </w:pPr>
            <w:r w:rsidRPr="00D60428">
              <w:rPr>
                <w:color w:val="000000"/>
                <w:sz w:val="18"/>
                <w:szCs w:val="18"/>
              </w:rPr>
              <w:t>2.305</w:t>
            </w:r>
          </w:p>
        </w:tc>
        <w:tc>
          <w:tcPr>
            <w:tcW w:w="999" w:type="dxa"/>
            <w:tcBorders>
              <w:top w:val="nil"/>
              <w:left w:val="nil"/>
              <w:bottom w:val="single" w:sz="8" w:space="0" w:color="auto"/>
              <w:right w:val="single" w:sz="8" w:space="0" w:color="auto"/>
            </w:tcBorders>
            <w:shd w:val="clear" w:color="auto" w:fill="auto"/>
            <w:noWrap/>
            <w:vAlign w:val="center"/>
            <w:hideMark/>
          </w:tcPr>
          <w:p w14:paraId="22DCAA2B" w14:textId="77777777" w:rsidR="00D60428" w:rsidRPr="00D60428" w:rsidRDefault="00D60428">
            <w:pPr>
              <w:jc w:val="right"/>
              <w:rPr>
                <w:color w:val="000000"/>
                <w:sz w:val="18"/>
                <w:szCs w:val="18"/>
              </w:rPr>
            </w:pPr>
            <w:r w:rsidRPr="00D60428">
              <w:rPr>
                <w:color w:val="000000"/>
                <w:sz w:val="18"/>
                <w:szCs w:val="18"/>
              </w:rPr>
              <w:t>0.0162</w:t>
            </w:r>
          </w:p>
        </w:tc>
        <w:tc>
          <w:tcPr>
            <w:tcW w:w="999" w:type="dxa"/>
            <w:tcBorders>
              <w:top w:val="nil"/>
              <w:left w:val="nil"/>
              <w:bottom w:val="single" w:sz="8" w:space="0" w:color="auto"/>
              <w:right w:val="single" w:sz="8" w:space="0" w:color="auto"/>
            </w:tcBorders>
            <w:shd w:val="clear" w:color="auto" w:fill="auto"/>
            <w:noWrap/>
            <w:vAlign w:val="center"/>
            <w:hideMark/>
          </w:tcPr>
          <w:p w14:paraId="0678FC01" w14:textId="77777777" w:rsidR="00D60428" w:rsidRPr="00D60428" w:rsidRDefault="00D60428">
            <w:pPr>
              <w:jc w:val="right"/>
              <w:rPr>
                <w:color w:val="000000"/>
                <w:sz w:val="18"/>
                <w:szCs w:val="18"/>
              </w:rPr>
            </w:pPr>
            <w:r w:rsidRPr="00D60428">
              <w:rPr>
                <w:color w:val="000000"/>
                <w:sz w:val="18"/>
                <w:szCs w:val="18"/>
              </w:rPr>
              <w:t>3.94E-07</w:t>
            </w:r>
          </w:p>
        </w:tc>
      </w:tr>
      <w:tr w:rsidR="00D60428" w:rsidRPr="00D60428" w14:paraId="6F00A4BD"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44C3DBFF" w14:textId="77777777" w:rsidR="00D60428" w:rsidRPr="00D60428" w:rsidRDefault="00D60428">
            <w:pPr>
              <w:rPr>
                <w:color w:val="000000"/>
                <w:sz w:val="18"/>
                <w:szCs w:val="18"/>
              </w:rPr>
            </w:pPr>
            <w:r w:rsidRPr="00D60428">
              <w:rPr>
                <w:sz w:val="18"/>
                <w:szCs w:val="18"/>
              </w:rPr>
              <w:t>NAMPT</w:t>
            </w:r>
          </w:p>
        </w:tc>
        <w:tc>
          <w:tcPr>
            <w:tcW w:w="5103" w:type="dxa"/>
            <w:tcBorders>
              <w:top w:val="nil"/>
              <w:left w:val="nil"/>
              <w:bottom w:val="single" w:sz="8" w:space="0" w:color="auto"/>
              <w:right w:val="single" w:sz="8" w:space="0" w:color="auto"/>
            </w:tcBorders>
            <w:shd w:val="clear" w:color="auto" w:fill="auto"/>
            <w:noWrap/>
            <w:vAlign w:val="center"/>
            <w:hideMark/>
          </w:tcPr>
          <w:p w14:paraId="28DBAFA9" w14:textId="77777777" w:rsidR="00D60428" w:rsidRPr="00D60428" w:rsidRDefault="00D60428">
            <w:pPr>
              <w:rPr>
                <w:color w:val="000000"/>
                <w:sz w:val="18"/>
                <w:szCs w:val="18"/>
              </w:rPr>
            </w:pPr>
            <w:r w:rsidRPr="00D60428">
              <w:rPr>
                <w:color w:val="000000"/>
                <w:sz w:val="18"/>
                <w:szCs w:val="18"/>
              </w:rPr>
              <w:t>nicotinamide phosphoribosyltransferase [Source:HGNC Symbol;Acc:HGNC:30092]</w:t>
            </w:r>
          </w:p>
        </w:tc>
        <w:tc>
          <w:tcPr>
            <w:tcW w:w="1103" w:type="dxa"/>
            <w:tcBorders>
              <w:top w:val="nil"/>
              <w:left w:val="nil"/>
              <w:bottom w:val="single" w:sz="8" w:space="0" w:color="auto"/>
              <w:right w:val="single" w:sz="8" w:space="0" w:color="auto"/>
            </w:tcBorders>
            <w:shd w:val="clear" w:color="auto" w:fill="auto"/>
            <w:noWrap/>
            <w:vAlign w:val="center"/>
            <w:hideMark/>
          </w:tcPr>
          <w:p w14:paraId="0EEEC110" w14:textId="77777777" w:rsidR="00D60428" w:rsidRPr="00D60428" w:rsidRDefault="00D60428">
            <w:pPr>
              <w:jc w:val="right"/>
              <w:rPr>
                <w:color w:val="000000"/>
                <w:sz w:val="18"/>
                <w:szCs w:val="18"/>
              </w:rPr>
            </w:pPr>
            <w:r w:rsidRPr="00D60428">
              <w:rPr>
                <w:color w:val="000000"/>
                <w:sz w:val="18"/>
                <w:szCs w:val="18"/>
              </w:rPr>
              <w:t>6496.32</w:t>
            </w:r>
          </w:p>
        </w:tc>
        <w:tc>
          <w:tcPr>
            <w:tcW w:w="1127" w:type="dxa"/>
            <w:tcBorders>
              <w:top w:val="nil"/>
              <w:left w:val="nil"/>
              <w:bottom w:val="single" w:sz="8" w:space="0" w:color="auto"/>
              <w:right w:val="single" w:sz="8" w:space="0" w:color="auto"/>
            </w:tcBorders>
            <w:shd w:val="clear" w:color="auto" w:fill="auto"/>
            <w:noWrap/>
            <w:vAlign w:val="center"/>
            <w:hideMark/>
          </w:tcPr>
          <w:p w14:paraId="78712E0B" w14:textId="77777777" w:rsidR="00D60428" w:rsidRPr="00D60428" w:rsidRDefault="00D60428">
            <w:pPr>
              <w:jc w:val="right"/>
              <w:rPr>
                <w:color w:val="000000"/>
                <w:sz w:val="18"/>
                <w:szCs w:val="18"/>
              </w:rPr>
            </w:pPr>
            <w:r w:rsidRPr="00D60428">
              <w:rPr>
                <w:color w:val="000000"/>
                <w:sz w:val="18"/>
                <w:szCs w:val="18"/>
              </w:rPr>
              <w:t>0.891</w:t>
            </w:r>
          </w:p>
        </w:tc>
        <w:tc>
          <w:tcPr>
            <w:tcW w:w="999" w:type="dxa"/>
            <w:tcBorders>
              <w:top w:val="nil"/>
              <w:left w:val="nil"/>
              <w:bottom w:val="single" w:sz="8" w:space="0" w:color="auto"/>
              <w:right w:val="single" w:sz="8" w:space="0" w:color="auto"/>
            </w:tcBorders>
            <w:shd w:val="clear" w:color="auto" w:fill="auto"/>
            <w:noWrap/>
            <w:vAlign w:val="center"/>
            <w:hideMark/>
          </w:tcPr>
          <w:p w14:paraId="290054C8" w14:textId="77777777" w:rsidR="00D60428" w:rsidRPr="00D60428" w:rsidRDefault="00D60428">
            <w:pPr>
              <w:jc w:val="right"/>
              <w:rPr>
                <w:color w:val="000000"/>
                <w:sz w:val="18"/>
                <w:szCs w:val="18"/>
              </w:rPr>
            </w:pPr>
            <w:r w:rsidRPr="00D60428">
              <w:rPr>
                <w:color w:val="000000"/>
                <w:sz w:val="18"/>
                <w:szCs w:val="18"/>
              </w:rPr>
              <w:t>0.045</w:t>
            </w:r>
          </w:p>
        </w:tc>
        <w:tc>
          <w:tcPr>
            <w:tcW w:w="999" w:type="dxa"/>
            <w:tcBorders>
              <w:top w:val="nil"/>
              <w:left w:val="nil"/>
              <w:bottom w:val="single" w:sz="8" w:space="0" w:color="auto"/>
              <w:right w:val="single" w:sz="8" w:space="0" w:color="auto"/>
            </w:tcBorders>
            <w:shd w:val="clear" w:color="auto" w:fill="auto"/>
            <w:noWrap/>
            <w:vAlign w:val="center"/>
            <w:hideMark/>
          </w:tcPr>
          <w:p w14:paraId="0CC14F02" w14:textId="77777777" w:rsidR="00D60428" w:rsidRPr="00D60428" w:rsidRDefault="00D60428">
            <w:pPr>
              <w:jc w:val="right"/>
              <w:rPr>
                <w:color w:val="000000"/>
                <w:sz w:val="18"/>
                <w:szCs w:val="18"/>
              </w:rPr>
            </w:pPr>
            <w:r w:rsidRPr="00D60428">
              <w:rPr>
                <w:color w:val="000000"/>
                <w:sz w:val="18"/>
                <w:szCs w:val="18"/>
              </w:rPr>
              <w:t>2.19E-06</w:t>
            </w:r>
          </w:p>
        </w:tc>
      </w:tr>
      <w:tr w:rsidR="00D60428" w:rsidRPr="00D60428" w14:paraId="4BE0D16B"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06BCDC87" w14:textId="77777777" w:rsidR="00D60428" w:rsidRPr="00D60428" w:rsidRDefault="00D60428">
            <w:pPr>
              <w:rPr>
                <w:color w:val="000000"/>
                <w:sz w:val="18"/>
                <w:szCs w:val="18"/>
              </w:rPr>
            </w:pPr>
            <w:r w:rsidRPr="00D60428">
              <w:rPr>
                <w:sz w:val="18"/>
                <w:szCs w:val="18"/>
              </w:rPr>
              <w:t>RASGEF1B</w:t>
            </w:r>
          </w:p>
        </w:tc>
        <w:tc>
          <w:tcPr>
            <w:tcW w:w="5103" w:type="dxa"/>
            <w:tcBorders>
              <w:top w:val="nil"/>
              <w:left w:val="nil"/>
              <w:bottom w:val="single" w:sz="8" w:space="0" w:color="auto"/>
              <w:right w:val="single" w:sz="8" w:space="0" w:color="auto"/>
            </w:tcBorders>
            <w:shd w:val="clear" w:color="auto" w:fill="auto"/>
            <w:noWrap/>
            <w:vAlign w:val="center"/>
            <w:hideMark/>
          </w:tcPr>
          <w:p w14:paraId="1664CFE2" w14:textId="77777777" w:rsidR="00D60428" w:rsidRPr="00D60428" w:rsidRDefault="00D60428">
            <w:pPr>
              <w:rPr>
                <w:color w:val="000000"/>
                <w:sz w:val="18"/>
                <w:szCs w:val="18"/>
              </w:rPr>
            </w:pPr>
            <w:r w:rsidRPr="00D60428">
              <w:rPr>
                <w:color w:val="000000"/>
                <w:sz w:val="18"/>
                <w:szCs w:val="18"/>
              </w:rPr>
              <w:t>RasGEF domain family member 1B [Source:HGNC Symbol;Acc:HGNC:24881]</w:t>
            </w:r>
          </w:p>
        </w:tc>
        <w:tc>
          <w:tcPr>
            <w:tcW w:w="1103" w:type="dxa"/>
            <w:tcBorders>
              <w:top w:val="nil"/>
              <w:left w:val="nil"/>
              <w:bottom w:val="single" w:sz="8" w:space="0" w:color="auto"/>
              <w:right w:val="single" w:sz="8" w:space="0" w:color="auto"/>
            </w:tcBorders>
            <w:shd w:val="clear" w:color="auto" w:fill="auto"/>
            <w:noWrap/>
            <w:vAlign w:val="center"/>
            <w:hideMark/>
          </w:tcPr>
          <w:p w14:paraId="3487C45B" w14:textId="77777777" w:rsidR="00D60428" w:rsidRPr="00D60428" w:rsidRDefault="00D60428">
            <w:pPr>
              <w:jc w:val="right"/>
              <w:rPr>
                <w:color w:val="000000"/>
                <w:sz w:val="18"/>
                <w:szCs w:val="18"/>
              </w:rPr>
            </w:pPr>
            <w:r w:rsidRPr="00D60428">
              <w:rPr>
                <w:color w:val="000000"/>
                <w:sz w:val="18"/>
                <w:szCs w:val="18"/>
              </w:rPr>
              <w:t>1259.83</w:t>
            </w:r>
          </w:p>
        </w:tc>
        <w:tc>
          <w:tcPr>
            <w:tcW w:w="1127" w:type="dxa"/>
            <w:tcBorders>
              <w:top w:val="nil"/>
              <w:left w:val="nil"/>
              <w:bottom w:val="single" w:sz="8" w:space="0" w:color="auto"/>
              <w:right w:val="single" w:sz="8" w:space="0" w:color="auto"/>
            </w:tcBorders>
            <w:shd w:val="clear" w:color="auto" w:fill="auto"/>
            <w:noWrap/>
            <w:vAlign w:val="center"/>
            <w:hideMark/>
          </w:tcPr>
          <w:p w14:paraId="578493D3" w14:textId="77777777" w:rsidR="00D60428" w:rsidRPr="00D60428" w:rsidRDefault="00D60428">
            <w:pPr>
              <w:jc w:val="right"/>
              <w:rPr>
                <w:color w:val="000000"/>
                <w:sz w:val="18"/>
                <w:szCs w:val="18"/>
              </w:rPr>
            </w:pPr>
            <w:r w:rsidRPr="00D60428">
              <w:rPr>
                <w:color w:val="000000"/>
                <w:sz w:val="18"/>
                <w:szCs w:val="18"/>
              </w:rPr>
              <w:t>1.005</w:t>
            </w:r>
          </w:p>
        </w:tc>
        <w:tc>
          <w:tcPr>
            <w:tcW w:w="999" w:type="dxa"/>
            <w:tcBorders>
              <w:top w:val="nil"/>
              <w:left w:val="nil"/>
              <w:bottom w:val="single" w:sz="8" w:space="0" w:color="auto"/>
              <w:right w:val="single" w:sz="8" w:space="0" w:color="auto"/>
            </w:tcBorders>
            <w:shd w:val="clear" w:color="auto" w:fill="auto"/>
            <w:noWrap/>
            <w:vAlign w:val="center"/>
            <w:hideMark/>
          </w:tcPr>
          <w:p w14:paraId="1427EB68" w14:textId="77777777" w:rsidR="00D60428" w:rsidRPr="00D60428" w:rsidRDefault="00D60428">
            <w:pPr>
              <w:jc w:val="right"/>
              <w:rPr>
                <w:color w:val="000000"/>
                <w:sz w:val="18"/>
                <w:szCs w:val="18"/>
              </w:rPr>
            </w:pPr>
            <w:r w:rsidRPr="00D60428">
              <w:rPr>
                <w:color w:val="000000"/>
                <w:sz w:val="18"/>
                <w:szCs w:val="18"/>
              </w:rPr>
              <w:t>0.0855</w:t>
            </w:r>
          </w:p>
        </w:tc>
        <w:tc>
          <w:tcPr>
            <w:tcW w:w="999" w:type="dxa"/>
            <w:tcBorders>
              <w:top w:val="nil"/>
              <w:left w:val="nil"/>
              <w:bottom w:val="single" w:sz="8" w:space="0" w:color="auto"/>
              <w:right w:val="single" w:sz="8" w:space="0" w:color="auto"/>
            </w:tcBorders>
            <w:shd w:val="clear" w:color="auto" w:fill="auto"/>
            <w:noWrap/>
            <w:vAlign w:val="center"/>
            <w:hideMark/>
          </w:tcPr>
          <w:p w14:paraId="5A7EC1E2" w14:textId="77777777" w:rsidR="00D60428" w:rsidRPr="00D60428" w:rsidRDefault="00D60428">
            <w:pPr>
              <w:jc w:val="right"/>
              <w:rPr>
                <w:color w:val="000000"/>
                <w:sz w:val="18"/>
                <w:szCs w:val="18"/>
              </w:rPr>
            </w:pPr>
            <w:r w:rsidRPr="00D60428">
              <w:rPr>
                <w:color w:val="000000"/>
                <w:sz w:val="18"/>
                <w:szCs w:val="18"/>
              </w:rPr>
              <w:t>8.31E-06</w:t>
            </w:r>
          </w:p>
        </w:tc>
      </w:tr>
      <w:tr w:rsidR="00D60428" w:rsidRPr="00D60428" w14:paraId="3EBA24A9"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0ACED94E" w14:textId="77777777" w:rsidR="00D60428" w:rsidRPr="00D60428" w:rsidRDefault="00D60428">
            <w:pPr>
              <w:rPr>
                <w:color w:val="000000"/>
                <w:sz w:val="18"/>
                <w:szCs w:val="18"/>
              </w:rPr>
            </w:pPr>
            <w:r w:rsidRPr="00D60428">
              <w:rPr>
                <w:sz w:val="18"/>
                <w:szCs w:val="18"/>
              </w:rPr>
              <w:t>EMP1</w:t>
            </w:r>
          </w:p>
        </w:tc>
        <w:tc>
          <w:tcPr>
            <w:tcW w:w="5103" w:type="dxa"/>
            <w:tcBorders>
              <w:top w:val="nil"/>
              <w:left w:val="nil"/>
              <w:bottom w:val="single" w:sz="8" w:space="0" w:color="auto"/>
              <w:right w:val="single" w:sz="8" w:space="0" w:color="auto"/>
            </w:tcBorders>
            <w:shd w:val="clear" w:color="auto" w:fill="auto"/>
            <w:noWrap/>
            <w:vAlign w:val="center"/>
            <w:hideMark/>
          </w:tcPr>
          <w:p w14:paraId="3C733A3C" w14:textId="77777777" w:rsidR="00D60428" w:rsidRPr="00D60428" w:rsidRDefault="00D60428">
            <w:pPr>
              <w:rPr>
                <w:color w:val="000000"/>
                <w:sz w:val="18"/>
                <w:szCs w:val="18"/>
              </w:rPr>
            </w:pPr>
            <w:r w:rsidRPr="00D60428">
              <w:rPr>
                <w:color w:val="000000"/>
                <w:sz w:val="18"/>
                <w:szCs w:val="18"/>
              </w:rPr>
              <w:t>epithelial membrane protein 1 [Source:HGNC Symbol;Acc:HGNC:3333]</w:t>
            </w:r>
          </w:p>
        </w:tc>
        <w:tc>
          <w:tcPr>
            <w:tcW w:w="1103" w:type="dxa"/>
            <w:tcBorders>
              <w:top w:val="nil"/>
              <w:left w:val="nil"/>
              <w:bottom w:val="single" w:sz="8" w:space="0" w:color="auto"/>
              <w:right w:val="single" w:sz="8" w:space="0" w:color="auto"/>
            </w:tcBorders>
            <w:shd w:val="clear" w:color="auto" w:fill="auto"/>
            <w:noWrap/>
            <w:vAlign w:val="center"/>
            <w:hideMark/>
          </w:tcPr>
          <w:p w14:paraId="2B8DF2C7" w14:textId="77777777" w:rsidR="00D60428" w:rsidRPr="00D60428" w:rsidRDefault="00D60428">
            <w:pPr>
              <w:jc w:val="right"/>
              <w:rPr>
                <w:color w:val="000000"/>
                <w:sz w:val="18"/>
                <w:szCs w:val="18"/>
              </w:rPr>
            </w:pPr>
            <w:r w:rsidRPr="00D60428">
              <w:rPr>
                <w:color w:val="000000"/>
                <w:sz w:val="18"/>
                <w:szCs w:val="18"/>
              </w:rPr>
              <w:t>395.74</w:t>
            </w:r>
          </w:p>
        </w:tc>
        <w:tc>
          <w:tcPr>
            <w:tcW w:w="1127" w:type="dxa"/>
            <w:tcBorders>
              <w:top w:val="nil"/>
              <w:left w:val="nil"/>
              <w:bottom w:val="single" w:sz="8" w:space="0" w:color="auto"/>
              <w:right w:val="single" w:sz="8" w:space="0" w:color="auto"/>
            </w:tcBorders>
            <w:shd w:val="clear" w:color="auto" w:fill="auto"/>
            <w:noWrap/>
            <w:vAlign w:val="center"/>
            <w:hideMark/>
          </w:tcPr>
          <w:p w14:paraId="7FA7941B" w14:textId="77777777" w:rsidR="00D60428" w:rsidRPr="00D60428" w:rsidRDefault="00D60428">
            <w:pPr>
              <w:jc w:val="right"/>
              <w:rPr>
                <w:color w:val="000000"/>
                <w:sz w:val="18"/>
                <w:szCs w:val="18"/>
              </w:rPr>
            </w:pPr>
            <w:r w:rsidRPr="00D60428">
              <w:rPr>
                <w:color w:val="000000"/>
                <w:sz w:val="18"/>
                <w:szCs w:val="18"/>
              </w:rPr>
              <w:t>1.198</w:t>
            </w:r>
          </w:p>
        </w:tc>
        <w:tc>
          <w:tcPr>
            <w:tcW w:w="999" w:type="dxa"/>
            <w:tcBorders>
              <w:top w:val="nil"/>
              <w:left w:val="nil"/>
              <w:bottom w:val="single" w:sz="8" w:space="0" w:color="auto"/>
              <w:right w:val="single" w:sz="8" w:space="0" w:color="auto"/>
            </w:tcBorders>
            <w:shd w:val="clear" w:color="auto" w:fill="auto"/>
            <w:noWrap/>
            <w:vAlign w:val="center"/>
            <w:hideMark/>
          </w:tcPr>
          <w:p w14:paraId="5AE9CB84" w14:textId="77777777" w:rsidR="00D60428" w:rsidRPr="00D60428" w:rsidRDefault="00D60428">
            <w:pPr>
              <w:jc w:val="right"/>
              <w:rPr>
                <w:color w:val="000000"/>
                <w:sz w:val="18"/>
                <w:szCs w:val="18"/>
              </w:rPr>
            </w:pPr>
            <w:r w:rsidRPr="00D60428">
              <w:rPr>
                <w:color w:val="000000"/>
                <w:sz w:val="18"/>
                <w:szCs w:val="18"/>
              </w:rPr>
              <w:t>0.1283</w:t>
            </w:r>
          </w:p>
        </w:tc>
        <w:tc>
          <w:tcPr>
            <w:tcW w:w="999" w:type="dxa"/>
            <w:tcBorders>
              <w:top w:val="nil"/>
              <w:left w:val="nil"/>
              <w:bottom w:val="single" w:sz="8" w:space="0" w:color="auto"/>
              <w:right w:val="single" w:sz="8" w:space="0" w:color="auto"/>
            </w:tcBorders>
            <w:shd w:val="clear" w:color="auto" w:fill="auto"/>
            <w:noWrap/>
            <w:vAlign w:val="center"/>
            <w:hideMark/>
          </w:tcPr>
          <w:p w14:paraId="56315C98" w14:textId="77777777" w:rsidR="00D60428" w:rsidRPr="00D60428" w:rsidRDefault="00D60428">
            <w:pPr>
              <w:jc w:val="right"/>
              <w:rPr>
                <w:color w:val="000000"/>
                <w:sz w:val="18"/>
                <w:szCs w:val="18"/>
              </w:rPr>
            </w:pPr>
            <w:r w:rsidRPr="00D60428">
              <w:rPr>
                <w:color w:val="000000"/>
                <w:sz w:val="18"/>
                <w:szCs w:val="18"/>
              </w:rPr>
              <w:t>2.81E-05</w:t>
            </w:r>
          </w:p>
        </w:tc>
      </w:tr>
      <w:tr w:rsidR="00D60428" w:rsidRPr="00D60428" w14:paraId="10917B33"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061D4163" w14:textId="77777777" w:rsidR="00D60428" w:rsidRPr="00D60428" w:rsidRDefault="00D60428">
            <w:pPr>
              <w:rPr>
                <w:color w:val="000000"/>
                <w:sz w:val="18"/>
                <w:szCs w:val="18"/>
              </w:rPr>
            </w:pPr>
            <w:r w:rsidRPr="00D60428">
              <w:rPr>
                <w:sz w:val="18"/>
                <w:szCs w:val="18"/>
              </w:rPr>
              <w:t>USP3-AS1</w:t>
            </w:r>
          </w:p>
        </w:tc>
        <w:tc>
          <w:tcPr>
            <w:tcW w:w="5103" w:type="dxa"/>
            <w:tcBorders>
              <w:top w:val="nil"/>
              <w:left w:val="nil"/>
              <w:bottom w:val="single" w:sz="8" w:space="0" w:color="auto"/>
              <w:right w:val="single" w:sz="8" w:space="0" w:color="auto"/>
            </w:tcBorders>
            <w:shd w:val="clear" w:color="auto" w:fill="auto"/>
            <w:noWrap/>
            <w:vAlign w:val="center"/>
            <w:hideMark/>
          </w:tcPr>
          <w:p w14:paraId="2B622C36" w14:textId="77777777" w:rsidR="00D60428" w:rsidRPr="00D60428" w:rsidRDefault="00D60428">
            <w:pPr>
              <w:rPr>
                <w:color w:val="000000"/>
                <w:sz w:val="18"/>
                <w:szCs w:val="18"/>
              </w:rPr>
            </w:pPr>
            <w:r w:rsidRPr="00D60428">
              <w:rPr>
                <w:color w:val="000000"/>
                <w:sz w:val="18"/>
                <w:szCs w:val="18"/>
              </w:rPr>
              <w:t>USP3 antisense RNA 1 [Source:HGNC Symbol;Acc:HGNC:44140]</w:t>
            </w:r>
          </w:p>
        </w:tc>
        <w:tc>
          <w:tcPr>
            <w:tcW w:w="1103" w:type="dxa"/>
            <w:tcBorders>
              <w:top w:val="nil"/>
              <w:left w:val="nil"/>
              <w:bottom w:val="single" w:sz="8" w:space="0" w:color="auto"/>
              <w:right w:val="single" w:sz="8" w:space="0" w:color="auto"/>
            </w:tcBorders>
            <w:shd w:val="clear" w:color="auto" w:fill="auto"/>
            <w:noWrap/>
            <w:vAlign w:val="center"/>
            <w:hideMark/>
          </w:tcPr>
          <w:p w14:paraId="7046E4C3" w14:textId="77777777" w:rsidR="00D60428" w:rsidRPr="00D60428" w:rsidRDefault="00D60428">
            <w:pPr>
              <w:jc w:val="right"/>
              <w:rPr>
                <w:color w:val="000000"/>
                <w:sz w:val="18"/>
                <w:szCs w:val="18"/>
              </w:rPr>
            </w:pPr>
            <w:r w:rsidRPr="00D60428">
              <w:rPr>
                <w:color w:val="000000"/>
                <w:sz w:val="18"/>
                <w:szCs w:val="18"/>
              </w:rPr>
              <w:t>61.56</w:t>
            </w:r>
          </w:p>
        </w:tc>
        <w:tc>
          <w:tcPr>
            <w:tcW w:w="1127" w:type="dxa"/>
            <w:tcBorders>
              <w:top w:val="nil"/>
              <w:left w:val="nil"/>
              <w:bottom w:val="single" w:sz="8" w:space="0" w:color="auto"/>
              <w:right w:val="single" w:sz="8" w:space="0" w:color="auto"/>
            </w:tcBorders>
            <w:shd w:val="clear" w:color="auto" w:fill="auto"/>
            <w:noWrap/>
            <w:vAlign w:val="center"/>
            <w:hideMark/>
          </w:tcPr>
          <w:p w14:paraId="6AC3022D" w14:textId="77777777" w:rsidR="00D60428" w:rsidRPr="00D60428" w:rsidRDefault="00D60428">
            <w:pPr>
              <w:jc w:val="right"/>
              <w:rPr>
                <w:color w:val="000000"/>
                <w:sz w:val="18"/>
                <w:szCs w:val="18"/>
              </w:rPr>
            </w:pPr>
            <w:r w:rsidRPr="00D60428">
              <w:rPr>
                <w:color w:val="000000"/>
                <w:sz w:val="18"/>
                <w:szCs w:val="18"/>
              </w:rPr>
              <w:t>0.757</w:t>
            </w:r>
          </w:p>
        </w:tc>
        <w:tc>
          <w:tcPr>
            <w:tcW w:w="999" w:type="dxa"/>
            <w:tcBorders>
              <w:top w:val="nil"/>
              <w:left w:val="nil"/>
              <w:bottom w:val="single" w:sz="8" w:space="0" w:color="auto"/>
              <w:right w:val="single" w:sz="8" w:space="0" w:color="auto"/>
            </w:tcBorders>
            <w:shd w:val="clear" w:color="auto" w:fill="auto"/>
            <w:noWrap/>
            <w:vAlign w:val="center"/>
            <w:hideMark/>
          </w:tcPr>
          <w:p w14:paraId="56376392" w14:textId="77777777" w:rsidR="00D60428" w:rsidRPr="00D60428" w:rsidRDefault="00D60428">
            <w:pPr>
              <w:jc w:val="right"/>
              <w:rPr>
                <w:color w:val="000000"/>
                <w:sz w:val="18"/>
                <w:szCs w:val="18"/>
              </w:rPr>
            </w:pPr>
            <w:r w:rsidRPr="00D60428">
              <w:rPr>
                <w:color w:val="000000"/>
                <w:sz w:val="18"/>
                <w:szCs w:val="18"/>
              </w:rPr>
              <w:t>0.1722</w:t>
            </w:r>
          </w:p>
        </w:tc>
        <w:tc>
          <w:tcPr>
            <w:tcW w:w="999" w:type="dxa"/>
            <w:tcBorders>
              <w:top w:val="nil"/>
              <w:left w:val="nil"/>
              <w:bottom w:val="single" w:sz="8" w:space="0" w:color="auto"/>
              <w:right w:val="single" w:sz="8" w:space="0" w:color="auto"/>
            </w:tcBorders>
            <w:shd w:val="clear" w:color="auto" w:fill="auto"/>
            <w:noWrap/>
            <w:vAlign w:val="center"/>
            <w:hideMark/>
          </w:tcPr>
          <w:p w14:paraId="25F3AF1C" w14:textId="77777777" w:rsidR="00D60428" w:rsidRPr="00D60428" w:rsidRDefault="00D60428">
            <w:pPr>
              <w:jc w:val="right"/>
              <w:rPr>
                <w:color w:val="000000"/>
                <w:sz w:val="18"/>
                <w:szCs w:val="18"/>
              </w:rPr>
            </w:pPr>
            <w:r w:rsidRPr="00D60428">
              <w:rPr>
                <w:color w:val="000000"/>
                <w:sz w:val="18"/>
                <w:szCs w:val="18"/>
              </w:rPr>
              <w:t>4.18E-05</w:t>
            </w:r>
          </w:p>
        </w:tc>
      </w:tr>
      <w:tr w:rsidR="00D60428" w:rsidRPr="00D60428" w14:paraId="6975AE4C"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38300595" w14:textId="77777777" w:rsidR="00D60428" w:rsidRPr="00D60428" w:rsidRDefault="00D60428">
            <w:pPr>
              <w:rPr>
                <w:color w:val="000000"/>
                <w:sz w:val="18"/>
                <w:szCs w:val="18"/>
              </w:rPr>
            </w:pPr>
            <w:r w:rsidRPr="00D60428">
              <w:rPr>
                <w:sz w:val="18"/>
                <w:szCs w:val="18"/>
              </w:rPr>
              <w:t>A2M</w:t>
            </w:r>
          </w:p>
        </w:tc>
        <w:tc>
          <w:tcPr>
            <w:tcW w:w="5103" w:type="dxa"/>
            <w:tcBorders>
              <w:top w:val="nil"/>
              <w:left w:val="nil"/>
              <w:bottom w:val="single" w:sz="8" w:space="0" w:color="auto"/>
              <w:right w:val="single" w:sz="8" w:space="0" w:color="auto"/>
            </w:tcBorders>
            <w:shd w:val="clear" w:color="auto" w:fill="auto"/>
            <w:noWrap/>
            <w:vAlign w:val="center"/>
            <w:hideMark/>
          </w:tcPr>
          <w:p w14:paraId="2552E57F" w14:textId="77777777" w:rsidR="00D60428" w:rsidRPr="00D60428" w:rsidRDefault="00D60428">
            <w:pPr>
              <w:rPr>
                <w:color w:val="000000"/>
                <w:sz w:val="18"/>
                <w:szCs w:val="18"/>
              </w:rPr>
            </w:pPr>
            <w:r w:rsidRPr="00D60428">
              <w:rPr>
                <w:color w:val="000000"/>
                <w:sz w:val="18"/>
                <w:szCs w:val="18"/>
              </w:rPr>
              <w:t>alpha-2-macroglobulin [Source:HGNC Symbol;Acc:HGNC:7]</w:t>
            </w:r>
          </w:p>
        </w:tc>
        <w:tc>
          <w:tcPr>
            <w:tcW w:w="1103" w:type="dxa"/>
            <w:tcBorders>
              <w:top w:val="nil"/>
              <w:left w:val="nil"/>
              <w:bottom w:val="single" w:sz="8" w:space="0" w:color="auto"/>
              <w:right w:val="single" w:sz="8" w:space="0" w:color="auto"/>
            </w:tcBorders>
            <w:shd w:val="clear" w:color="auto" w:fill="auto"/>
            <w:noWrap/>
            <w:vAlign w:val="center"/>
            <w:hideMark/>
          </w:tcPr>
          <w:p w14:paraId="783AEDBC" w14:textId="77777777" w:rsidR="00D60428" w:rsidRPr="00D60428" w:rsidRDefault="00D60428">
            <w:pPr>
              <w:jc w:val="right"/>
              <w:rPr>
                <w:color w:val="000000"/>
                <w:sz w:val="18"/>
                <w:szCs w:val="18"/>
              </w:rPr>
            </w:pPr>
            <w:r w:rsidRPr="00D60428">
              <w:rPr>
                <w:color w:val="000000"/>
                <w:sz w:val="18"/>
                <w:szCs w:val="18"/>
              </w:rPr>
              <w:t>51.92</w:t>
            </w:r>
          </w:p>
        </w:tc>
        <w:tc>
          <w:tcPr>
            <w:tcW w:w="1127" w:type="dxa"/>
            <w:tcBorders>
              <w:top w:val="nil"/>
              <w:left w:val="nil"/>
              <w:bottom w:val="single" w:sz="8" w:space="0" w:color="auto"/>
              <w:right w:val="single" w:sz="8" w:space="0" w:color="auto"/>
            </w:tcBorders>
            <w:shd w:val="clear" w:color="auto" w:fill="auto"/>
            <w:noWrap/>
            <w:vAlign w:val="center"/>
            <w:hideMark/>
          </w:tcPr>
          <w:p w14:paraId="07BF32C5" w14:textId="77777777" w:rsidR="00D60428" w:rsidRPr="00D60428" w:rsidRDefault="00D60428">
            <w:pPr>
              <w:jc w:val="right"/>
              <w:rPr>
                <w:color w:val="000000"/>
                <w:sz w:val="18"/>
                <w:szCs w:val="18"/>
              </w:rPr>
            </w:pPr>
            <w:r w:rsidRPr="00D60428">
              <w:rPr>
                <w:color w:val="000000"/>
                <w:sz w:val="18"/>
                <w:szCs w:val="18"/>
              </w:rPr>
              <w:t>0.825</w:t>
            </w:r>
          </w:p>
        </w:tc>
        <w:tc>
          <w:tcPr>
            <w:tcW w:w="999" w:type="dxa"/>
            <w:tcBorders>
              <w:top w:val="nil"/>
              <w:left w:val="nil"/>
              <w:bottom w:val="single" w:sz="8" w:space="0" w:color="auto"/>
              <w:right w:val="single" w:sz="8" w:space="0" w:color="auto"/>
            </w:tcBorders>
            <w:shd w:val="clear" w:color="auto" w:fill="auto"/>
            <w:noWrap/>
            <w:vAlign w:val="center"/>
            <w:hideMark/>
          </w:tcPr>
          <w:p w14:paraId="4D0B7194" w14:textId="77777777" w:rsidR="00D60428" w:rsidRPr="00D60428" w:rsidRDefault="00D60428">
            <w:pPr>
              <w:jc w:val="right"/>
              <w:rPr>
                <w:color w:val="000000"/>
                <w:sz w:val="18"/>
                <w:szCs w:val="18"/>
              </w:rPr>
            </w:pPr>
            <w:r w:rsidRPr="00D60428">
              <w:rPr>
                <w:color w:val="000000"/>
                <w:sz w:val="18"/>
                <w:szCs w:val="18"/>
              </w:rPr>
              <w:t>0.2508</w:t>
            </w:r>
          </w:p>
        </w:tc>
        <w:tc>
          <w:tcPr>
            <w:tcW w:w="999" w:type="dxa"/>
            <w:tcBorders>
              <w:top w:val="nil"/>
              <w:left w:val="nil"/>
              <w:bottom w:val="single" w:sz="8" w:space="0" w:color="auto"/>
              <w:right w:val="single" w:sz="8" w:space="0" w:color="auto"/>
            </w:tcBorders>
            <w:shd w:val="clear" w:color="auto" w:fill="auto"/>
            <w:noWrap/>
            <w:vAlign w:val="center"/>
            <w:hideMark/>
          </w:tcPr>
          <w:p w14:paraId="4B111594" w14:textId="77777777" w:rsidR="00D60428" w:rsidRPr="00D60428" w:rsidRDefault="00D60428">
            <w:pPr>
              <w:jc w:val="right"/>
              <w:rPr>
                <w:color w:val="000000"/>
                <w:sz w:val="18"/>
                <w:szCs w:val="18"/>
              </w:rPr>
            </w:pPr>
            <w:r w:rsidRPr="00D60428">
              <w:rPr>
                <w:color w:val="000000"/>
                <w:sz w:val="18"/>
                <w:szCs w:val="18"/>
              </w:rPr>
              <w:t>9.50E-05</w:t>
            </w:r>
          </w:p>
        </w:tc>
      </w:tr>
      <w:tr w:rsidR="00D60428" w:rsidRPr="00D60428" w14:paraId="38CBED05"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62AC8A26" w14:textId="77777777" w:rsidR="00D60428" w:rsidRPr="00D60428" w:rsidRDefault="00D60428">
            <w:pPr>
              <w:rPr>
                <w:color w:val="000000"/>
                <w:sz w:val="18"/>
                <w:szCs w:val="18"/>
              </w:rPr>
            </w:pPr>
            <w:r w:rsidRPr="00D60428">
              <w:rPr>
                <w:sz w:val="18"/>
                <w:szCs w:val="18"/>
              </w:rPr>
              <w:t>AHR</w:t>
            </w:r>
          </w:p>
        </w:tc>
        <w:tc>
          <w:tcPr>
            <w:tcW w:w="5103" w:type="dxa"/>
            <w:tcBorders>
              <w:top w:val="nil"/>
              <w:left w:val="nil"/>
              <w:bottom w:val="single" w:sz="8" w:space="0" w:color="auto"/>
              <w:right w:val="single" w:sz="8" w:space="0" w:color="auto"/>
            </w:tcBorders>
            <w:shd w:val="clear" w:color="auto" w:fill="auto"/>
            <w:noWrap/>
            <w:vAlign w:val="center"/>
            <w:hideMark/>
          </w:tcPr>
          <w:p w14:paraId="103CCD44" w14:textId="77777777" w:rsidR="00D60428" w:rsidRPr="00D60428" w:rsidRDefault="00D60428">
            <w:pPr>
              <w:rPr>
                <w:color w:val="000000"/>
                <w:sz w:val="18"/>
                <w:szCs w:val="18"/>
              </w:rPr>
            </w:pPr>
            <w:r w:rsidRPr="00D60428">
              <w:rPr>
                <w:color w:val="000000"/>
                <w:sz w:val="18"/>
                <w:szCs w:val="18"/>
              </w:rPr>
              <w:t>aryl hydrocarbon receptor [Source:HGNC Symbol;Acc:HGNC:348]</w:t>
            </w:r>
          </w:p>
        </w:tc>
        <w:tc>
          <w:tcPr>
            <w:tcW w:w="1103" w:type="dxa"/>
            <w:tcBorders>
              <w:top w:val="nil"/>
              <w:left w:val="nil"/>
              <w:bottom w:val="single" w:sz="8" w:space="0" w:color="auto"/>
              <w:right w:val="single" w:sz="8" w:space="0" w:color="auto"/>
            </w:tcBorders>
            <w:shd w:val="clear" w:color="auto" w:fill="auto"/>
            <w:noWrap/>
            <w:vAlign w:val="center"/>
            <w:hideMark/>
          </w:tcPr>
          <w:p w14:paraId="079B6E0B" w14:textId="77777777" w:rsidR="00D60428" w:rsidRPr="00D60428" w:rsidRDefault="00D60428">
            <w:pPr>
              <w:jc w:val="right"/>
              <w:rPr>
                <w:color w:val="000000"/>
                <w:sz w:val="18"/>
                <w:szCs w:val="18"/>
              </w:rPr>
            </w:pPr>
            <w:r w:rsidRPr="00D60428">
              <w:rPr>
                <w:color w:val="000000"/>
                <w:sz w:val="18"/>
                <w:szCs w:val="18"/>
              </w:rPr>
              <w:t>2830.22</w:t>
            </w:r>
          </w:p>
        </w:tc>
        <w:tc>
          <w:tcPr>
            <w:tcW w:w="1127" w:type="dxa"/>
            <w:tcBorders>
              <w:top w:val="nil"/>
              <w:left w:val="nil"/>
              <w:bottom w:val="single" w:sz="8" w:space="0" w:color="auto"/>
              <w:right w:val="single" w:sz="8" w:space="0" w:color="auto"/>
            </w:tcBorders>
            <w:shd w:val="clear" w:color="auto" w:fill="auto"/>
            <w:noWrap/>
            <w:vAlign w:val="center"/>
            <w:hideMark/>
          </w:tcPr>
          <w:p w14:paraId="70D94248" w14:textId="77777777" w:rsidR="00D60428" w:rsidRPr="00D60428" w:rsidRDefault="00D60428">
            <w:pPr>
              <w:jc w:val="right"/>
              <w:rPr>
                <w:color w:val="000000"/>
                <w:sz w:val="18"/>
                <w:szCs w:val="18"/>
              </w:rPr>
            </w:pPr>
            <w:r w:rsidRPr="00D60428">
              <w:rPr>
                <w:color w:val="000000"/>
                <w:sz w:val="18"/>
                <w:szCs w:val="18"/>
              </w:rPr>
              <w:t>0.807</w:t>
            </w:r>
          </w:p>
        </w:tc>
        <w:tc>
          <w:tcPr>
            <w:tcW w:w="999" w:type="dxa"/>
            <w:tcBorders>
              <w:top w:val="nil"/>
              <w:left w:val="nil"/>
              <w:bottom w:val="single" w:sz="8" w:space="0" w:color="auto"/>
              <w:right w:val="single" w:sz="8" w:space="0" w:color="auto"/>
            </w:tcBorders>
            <w:shd w:val="clear" w:color="auto" w:fill="auto"/>
            <w:noWrap/>
            <w:vAlign w:val="center"/>
            <w:hideMark/>
          </w:tcPr>
          <w:p w14:paraId="59D0BD64" w14:textId="77777777" w:rsidR="00D60428" w:rsidRPr="00D60428" w:rsidRDefault="00D60428">
            <w:pPr>
              <w:jc w:val="right"/>
              <w:rPr>
                <w:color w:val="000000"/>
                <w:sz w:val="18"/>
                <w:szCs w:val="18"/>
              </w:rPr>
            </w:pPr>
            <w:r w:rsidRPr="00D60428">
              <w:rPr>
                <w:color w:val="000000"/>
                <w:sz w:val="18"/>
                <w:szCs w:val="18"/>
              </w:rPr>
              <w:t>0.2508</w:t>
            </w:r>
          </w:p>
        </w:tc>
        <w:tc>
          <w:tcPr>
            <w:tcW w:w="999" w:type="dxa"/>
            <w:tcBorders>
              <w:top w:val="nil"/>
              <w:left w:val="nil"/>
              <w:bottom w:val="single" w:sz="8" w:space="0" w:color="auto"/>
              <w:right w:val="single" w:sz="8" w:space="0" w:color="auto"/>
            </w:tcBorders>
            <w:shd w:val="clear" w:color="auto" w:fill="auto"/>
            <w:noWrap/>
            <w:vAlign w:val="center"/>
            <w:hideMark/>
          </w:tcPr>
          <w:p w14:paraId="37FE7B46" w14:textId="77777777" w:rsidR="00D60428" w:rsidRPr="00D60428" w:rsidRDefault="00D60428">
            <w:pPr>
              <w:jc w:val="right"/>
              <w:rPr>
                <w:color w:val="000000"/>
                <w:sz w:val="18"/>
                <w:szCs w:val="18"/>
              </w:rPr>
            </w:pPr>
            <w:r w:rsidRPr="00D60428">
              <w:rPr>
                <w:color w:val="000000"/>
                <w:sz w:val="18"/>
                <w:szCs w:val="18"/>
              </w:rPr>
              <w:t>1.03E-04</w:t>
            </w:r>
          </w:p>
        </w:tc>
      </w:tr>
      <w:tr w:rsidR="00D60428" w:rsidRPr="00D60428" w14:paraId="4CFD873B"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0250A253" w14:textId="77777777" w:rsidR="00D60428" w:rsidRPr="00D60428" w:rsidRDefault="00D60428">
            <w:pPr>
              <w:rPr>
                <w:color w:val="000000"/>
                <w:sz w:val="18"/>
                <w:szCs w:val="18"/>
              </w:rPr>
            </w:pPr>
            <w:r w:rsidRPr="00D60428">
              <w:rPr>
                <w:sz w:val="18"/>
                <w:szCs w:val="18"/>
              </w:rPr>
              <w:t>RASD1</w:t>
            </w:r>
          </w:p>
        </w:tc>
        <w:tc>
          <w:tcPr>
            <w:tcW w:w="5103" w:type="dxa"/>
            <w:tcBorders>
              <w:top w:val="nil"/>
              <w:left w:val="nil"/>
              <w:bottom w:val="single" w:sz="8" w:space="0" w:color="auto"/>
              <w:right w:val="single" w:sz="8" w:space="0" w:color="auto"/>
            </w:tcBorders>
            <w:shd w:val="clear" w:color="auto" w:fill="auto"/>
            <w:noWrap/>
            <w:vAlign w:val="center"/>
            <w:hideMark/>
          </w:tcPr>
          <w:p w14:paraId="6A7004E5" w14:textId="77777777" w:rsidR="00D60428" w:rsidRPr="00D60428" w:rsidRDefault="00D60428">
            <w:pPr>
              <w:rPr>
                <w:color w:val="000000"/>
                <w:sz w:val="18"/>
                <w:szCs w:val="18"/>
              </w:rPr>
            </w:pPr>
            <w:r w:rsidRPr="00D60428">
              <w:rPr>
                <w:color w:val="000000"/>
                <w:sz w:val="18"/>
                <w:szCs w:val="18"/>
              </w:rPr>
              <w:t>ras related dexamethasone induced 1 [Source:HGNC Symbol;Acc:HGNC:15828]</w:t>
            </w:r>
          </w:p>
        </w:tc>
        <w:tc>
          <w:tcPr>
            <w:tcW w:w="1103" w:type="dxa"/>
            <w:tcBorders>
              <w:top w:val="nil"/>
              <w:left w:val="nil"/>
              <w:bottom w:val="single" w:sz="8" w:space="0" w:color="auto"/>
              <w:right w:val="single" w:sz="8" w:space="0" w:color="auto"/>
            </w:tcBorders>
            <w:shd w:val="clear" w:color="auto" w:fill="auto"/>
            <w:noWrap/>
            <w:vAlign w:val="center"/>
            <w:hideMark/>
          </w:tcPr>
          <w:p w14:paraId="6678AE9E" w14:textId="77777777" w:rsidR="00D60428" w:rsidRPr="00D60428" w:rsidRDefault="00D60428">
            <w:pPr>
              <w:jc w:val="right"/>
              <w:rPr>
                <w:color w:val="000000"/>
                <w:sz w:val="18"/>
                <w:szCs w:val="18"/>
              </w:rPr>
            </w:pPr>
            <w:r w:rsidRPr="00D60428">
              <w:rPr>
                <w:color w:val="000000"/>
                <w:sz w:val="18"/>
                <w:szCs w:val="18"/>
              </w:rPr>
              <w:t>103.11</w:t>
            </w:r>
          </w:p>
        </w:tc>
        <w:tc>
          <w:tcPr>
            <w:tcW w:w="1127" w:type="dxa"/>
            <w:tcBorders>
              <w:top w:val="nil"/>
              <w:left w:val="nil"/>
              <w:bottom w:val="single" w:sz="8" w:space="0" w:color="auto"/>
              <w:right w:val="single" w:sz="8" w:space="0" w:color="auto"/>
            </w:tcBorders>
            <w:shd w:val="clear" w:color="auto" w:fill="auto"/>
            <w:noWrap/>
            <w:vAlign w:val="center"/>
            <w:hideMark/>
          </w:tcPr>
          <w:p w14:paraId="3ECFC3AF" w14:textId="77777777" w:rsidR="00D60428" w:rsidRPr="00D60428" w:rsidRDefault="00D60428">
            <w:pPr>
              <w:jc w:val="right"/>
              <w:rPr>
                <w:color w:val="000000"/>
                <w:sz w:val="18"/>
                <w:szCs w:val="18"/>
              </w:rPr>
            </w:pPr>
            <w:r w:rsidRPr="00D60428">
              <w:rPr>
                <w:color w:val="000000"/>
                <w:sz w:val="18"/>
                <w:szCs w:val="18"/>
              </w:rPr>
              <w:t>0.796</w:t>
            </w:r>
          </w:p>
        </w:tc>
        <w:tc>
          <w:tcPr>
            <w:tcW w:w="999" w:type="dxa"/>
            <w:tcBorders>
              <w:top w:val="nil"/>
              <w:left w:val="nil"/>
              <w:bottom w:val="single" w:sz="8" w:space="0" w:color="auto"/>
              <w:right w:val="single" w:sz="8" w:space="0" w:color="auto"/>
            </w:tcBorders>
            <w:shd w:val="clear" w:color="auto" w:fill="auto"/>
            <w:noWrap/>
            <w:vAlign w:val="center"/>
            <w:hideMark/>
          </w:tcPr>
          <w:p w14:paraId="4392D3B6" w14:textId="77777777" w:rsidR="00D60428" w:rsidRPr="00D60428" w:rsidRDefault="00D60428">
            <w:pPr>
              <w:jc w:val="right"/>
              <w:rPr>
                <w:color w:val="000000"/>
                <w:sz w:val="18"/>
                <w:szCs w:val="18"/>
              </w:rPr>
            </w:pPr>
            <w:r w:rsidRPr="00D60428">
              <w:rPr>
                <w:color w:val="000000"/>
                <w:sz w:val="18"/>
                <w:szCs w:val="18"/>
              </w:rPr>
              <w:t>0.2508</w:t>
            </w:r>
          </w:p>
        </w:tc>
        <w:tc>
          <w:tcPr>
            <w:tcW w:w="999" w:type="dxa"/>
            <w:tcBorders>
              <w:top w:val="nil"/>
              <w:left w:val="nil"/>
              <w:bottom w:val="single" w:sz="8" w:space="0" w:color="auto"/>
              <w:right w:val="single" w:sz="8" w:space="0" w:color="auto"/>
            </w:tcBorders>
            <w:shd w:val="clear" w:color="auto" w:fill="auto"/>
            <w:noWrap/>
            <w:vAlign w:val="center"/>
            <w:hideMark/>
          </w:tcPr>
          <w:p w14:paraId="72D0BD5D" w14:textId="77777777" w:rsidR="00D60428" w:rsidRPr="00D60428" w:rsidRDefault="00D60428">
            <w:pPr>
              <w:jc w:val="right"/>
              <w:rPr>
                <w:color w:val="000000"/>
                <w:sz w:val="18"/>
                <w:szCs w:val="18"/>
              </w:rPr>
            </w:pPr>
            <w:r w:rsidRPr="00D60428">
              <w:rPr>
                <w:color w:val="000000"/>
                <w:sz w:val="18"/>
                <w:szCs w:val="18"/>
              </w:rPr>
              <w:t>1.04E-04</w:t>
            </w:r>
          </w:p>
        </w:tc>
      </w:tr>
      <w:tr w:rsidR="00D60428" w:rsidRPr="00D60428" w14:paraId="512F7FF7"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3539B262" w14:textId="77777777" w:rsidR="00D60428" w:rsidRPr="00D60428" w:rsidRDefault="00D60428">
            <w:pPr>
              <w:rPr>
                <w:color w:val="000000"/>
                <w:sz w:val="18"/>
                <w:szCs w:val="18"/>
              </w:rPr>
            </w:pPr>
            <w:r w:rsidRPr="00D60428">
              <w:rPr>
                <w:sz w:val="18"/>
                <w:szCs w:val="18"/>
              </w:rPr>
              <w:t>NAMPTP1</w:t>
            </w:r>
          </w:p>
        </w:tc>
        <w:tc>
          <w:tcPr>
            <w:tcW w:w="5103" w:type="dxa"/>
            <w:tcBorders>
              <w:top w:val="nil"/>
              <w:left w:val="nil"/>
              <w:bottom w:val="single" w:sz="8" w:space="0" w:color="auto"/>
              <w:right w:val="single" w:sz="8" w:space="0" w:color="auto"/>
            </w:tcBorders>
            <w:shd w:val="clear" w:color="auto" w:fill="auto"/>
            <w:noWrap/>
            <w:vAlign w:val="center"/>
            <w:hideMark/>
          </w:tcPr>
          <w:p w14:paraId="017D2C2D" w14:textId="77777777" w:rsidR="00D60428" w:rsidRPr="00D60428" w:rsidRDefault="00D60428">
            <w:pPr>
              <w:rPr>
                <w:color w:val="000000"/>
                <w:sz w:val="18"/>
                <w:szCs w:val="18"/>
              </w:rPr>
            </w:pPr>
            <w:r w:rsidRPr="00D60428">
              <w:rPr>
                <w:color w:val="000000"/>
                <w:sz w:val="18"/>
                <w:szCs w:val="18"/>
              </w:rPr>
              <w:t>nicotinamide phosphoribosyltransferase pseudogene 1 [Source:HGNC Symbol;Acc:HGNC:17633]</w:t>
            </w:r>
          </w:p>
        </w:tc>
        <w:tc>
          <w:tcPr>
            <w:tcW w:w="1103" w:type="dxa"/>
            <w:tcBorders>
              <w:top w:val="nil"/>
              <w:left w:val="nil"/>
              <w:bottom w:val="single" w:sz="8" w:space="0" w:color="auto"/>
              <w:right w:val="single" w:sz="8" w:space="0" w:color="auto"/>
            </w:tcBorders>
            <w:shd w:val="clear" w:color="auto" w:fill="auto"/>
            <w:noWrap/>
            <w:vAlign w:val="center"/>
            <w:hideMark/>
          </w:tcPr>
          <w:p w14:paraId="3A147445" w14:textId="77777777" w:rsidR="00D60428" w:rsidRPr="00D60428" w:rsidRDefault="00D60428">
            <w:pPr>
              <w:jc w:val="right"/>
              <w:rPr>
                <w:color w:val="000000"/>
                <w:sz w:val="18"/>
                <w:szCs w:val="18"/>
              </w:rPr>
            </w:pPr>
            <w:r w:rsidRPr="00D60428">
              <w:rPr>
                <w:color w:val="000000"/>
                <w:sz w:val="18"/>
                <w:szCs w:val="18"/>
              </w:rPr>
              <w:t>507.7</w:t>
            </w:r>
          </w:p>
        </w:tc>
        <w:tc>
          <w:tcPr>
            <w:tcW w:w="1127" w:type="dxa"/>
            <w:tcBorders>
              <w:top w:val="nil"/>
              <w:left w:val="nil"/>
              <w:bottom w:val="single" w:sz="8" w:space="0" w:color="auto"/>
              <w:right w:val="single" w:sz="8" w:space="0" w:color="auto"/>
            </w:tcBorders>
            <w:shd w:val="clear" w:color="auto" w:fill="auto"/>
            <w:noWrap/>
            <w:vAlign w:val="center"/>
            <w:hideMark/>
          </w:tcPr>
          <w:p w14:paraId="3DBD3E34" w14:textId="77777777" w:rsidR="00D60428" w:rsidRPr="00D60428" w:rsidRDefault="00D60428">
            <w:pPr>
              <w:jc w:val="right"/>
              <w:rPr>
                <w:color w:val="000000"/>
                <w:sz w:val="18"/>
                <w:szCs w:val="18"/>
              </w:rPr>
            </w:pPr>
            <w:r w:rsidRPr="00D60428">
              <w:rPr>
                <w:color w:val="000000"/>
                <w:sz w:val="18"/>
                <w:szCs w:val="18"/>
              </w:rPr>
              <w:t>0.757</w:t>
            </w:r>
          </w:p>
        </w:tc>
        <w:tc>
          <w:tcPr>
            <w:tcW w:w="999" w:type="dxa"/>
            <w:tcBorders>
              <w:top w:val="nil"/>
              <w:left w:val="nil"/>
              <w:bottom w:val="single" w:sz="8" w:space="0" w:color="auto"/>
              <w:right w:val="single" w:sz="8" w:space="0" w:color="auto"/>
            </w:tcBorders>
            <w:shd w:val="clear" w:color="auto" w:fill="auto"/>
            <w:noWrap/>
            <w:vAlign w:val="center"/>
            <w:hideMark/>
          </w:tcPr>
          <w:p w14:paraId="20082C9B" w14:textId="77777777" w:rsidR="00D60428" w:rsidRPr="00D60428" w:rsidRDefault="00D60428">
            <w:pPr>
              <w:jc w:val="right"/>
              <w:rPr>
                <w:color w:val="000000"/>
                <w:sz w:val="18"/>
                <w:szCs w:val="18"/>
              </w:rPr>
            </w:pPr>
            <w:r w:rsidRPr="00D60428">
              <w:rPr>
                <w:color w:val="000000"/>
                <w:sz w:val="18"/>
                <w:szCs w:val="18"/>
              </w:rPr>
              <w:t>0.4079</w:t>
            </w:r>
          </w:p>
        </w:tc>
        <w:tc>
          <w:tcPr>
            <w:tcW w:w="999" w:type="dxa"/>
            <w:tcBorders>
              <w:top w:val="nil"/>
              <w:left w:val="nil"/>
              <w:bottom w:val="single" w:sz="8" w:space="0" w:color="auto"/>
              <w:right w:val="single" w:sz="8" w:space="0" w:color="auto"/>
            </w:tcBorders>
            <w:shd w:val="clear" w:color="auto" w:fill="auto"/>
            <w:noWrap/>
            <w:vAlign w:val="center"/>
            <w:hideMark/>
          </w:tcPr>
          <w:p w14:paraId="74A3F65F" w14:textId="77777777" w:rsidR="00D60428" w:rsidRPr="00D60428" w:rsidRDefault="00D60428">
            <w:pPr>
              <w:jc w:val="right"/>
              <w:rPr>
                <w:color w:val="000000"/>
                <w:sz w:val="18"/>
                <w:szCs w:val="18"/>
              </w:rPr>
            </w:pPr>
            <w:r w:rsidRPr="00D60428">
              <w:rPr>
                <w:color w:val="000000"/>
                <w:sz w:val="18"/>
                <w:szCs w:val="18"/>
              </w:rPr>
              <w:t>3.77E-04</w:t>
            </w:r>
          </w:p>
        </w:tc>
      </w:tr>
      <w:tr w:rsidR="00D60428" w:rsidRPr="00D60428" w14:paraId="18F66C46"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264CFE79" w14:textId="77777777" w:rsidR="00D60428" w:rsidRPr="00D60428" w:rsidRDefault="00D60428">
            <w:pPr>
              <w:rPr>
                <w:color w:val="000000"/>
                <w:sz w:val="18"/>
                <w:szCs w:val="18"/>
              </w:rPr>
            </w:pPr>
            <w:r w:rsidRPr="00D60428">
              <w:rPr>
                <w:sz w:val="18"/>
                <w:szCs w:val="18"/>
              </w:rPr>
              <w:t>TP53INP2</w:t>
            </w:r>
          </w:p>
        </w:tc>
        <w:tc>
          <w:tcPr>
            <w:tcW w:w="5103" w:type="dxa"/>
            <w:tcBorders>
              <w:top w:val="nil"/>
              <w:left w:val="nil"/>
              <w:bottom w:val="single" w:sz="8" w:space="0" w:color="auto"/>
              <w:right w:val="single" w:sz="8" w:space="0" w:color="auto"/>
            </w:tcBorders>
            <w:shd w:val="clear" w:color="auto" w:fill="auto"/>
            <w:noWrap/>
            <w:vAlign w:val="center"/>
            <w:hideMark/>
          </w:tcPr>
          <w:p w14:paraId="72CB3654" w14:textId="77777777" w:rsidR="00D60428" w:rsidRPr="00D60428" w:rsidRDefault="00D60428">
            <w:pPr>
              <w:rPr>
                <w:color w:val="000000"/>
                <w:sz w:val="18"/>
                <w:szCs w:val="18"/>
              </w:rPr>
            </w:pPr>
            <w:r w:rsidRPr="00D60428">
              <w:rPr>
                <w:color w:val="000000"/>
                <w:sz w:val="18"/>
                <w:szCs w:val="18"/>
              </w:rPr>
              <w:t>tumor protein p53 inducible nuclear protein 2 [Source:HGNC Symbol;Acc:HGNC:16104]</w:t>
            </w:r>
          </w:p>
        </w:tc>
        <w:tc>
          <w:tcPr>
            <w:tcW w:w="1103" w:type="dxa"/>
            <w:tcBorders>
              <w:top w:val="nil"/>
              <w:left w:val="nil"/>
              <w:bottom w:val="single" w:sz="8" w:space="0" w:color="auto"/>
              <w:right w:val="single" w:sz="8" w:space="0" w:color="auto"/>
            </w:tcBorders>
            <w:shd w:val="clear" w:color="auto" w:fill="auto"/>
            <w:noWrap/>
            <w:vAlign w:val="center"/>
            <w:hideMark/>
          </w:tcPr>
          <w:p w14:paraId="78F03491" w14:textId="77777777" w:rsidR="00D60428" w:rsidRPr="00D60428" w:rsidRDefault="00D60428">
            <w:pPr>
              <w:jc w:val="right"/>
              <w:rPr>
                <w:color w:val="000000"/>
                <w:sz w:val="18"/>
                <w:szCs w:val="18"/>
              </w:rPr>
            </w:pPr>
            <w:r w:rsidRPr="00D60428">
              <w:rPr>
                <w:color w:val="000000"/>
                <w:sz w:val="18"/>
                <w:szCs w:val="18"/>
              </w:rPr>
              <w:t>384.66</w:t>
            </w:r>
          </w:p>
        </w:tc>
        <w:tc>
          <w:tcPr>
            <w:tcW w:w="1127" w:type="dxa"/>
            <w:tcBorders>
              <w:top w:val="nil"/>
              <w:left w:val="nil"/>
              <w:bottom w:val="single" w:sz="8" w:space="0" w:color="auto"/>
              <w:right w:val="single" w:sz="8" w:space="0" w:color="auto"/>
            </w:tcBorders>
            <w:shd w:val="clear" w:color="auto" w:fill="auto"/>
            <w:noWrap/>
            <w:vAlign w:val="center"/>
            <w:hideMark/>
          </w:tcPr>
          <w:p w14:paraId="321D88DA" w14:textId="77777777" w:rsidR="00D60428" w:rsidRPr="00D60428" w:rsidRDefault="00D60428">
            <w:pPr>
              <w:jc w:val="right"/>
              <w:rPr>
                <w:color w:val="000000"/>
                <w:sz w:val="18"/>
                <w:szCs w:val="18"/>
              </w:rPr>
            </w:pPr>
            <w:r w:rsidRPr="00D60428">
              <w:rPr>
                <w:color w:val="000000"/>
                <w:sz w:val="18"/>
                <w:szCs w:val="18"/>
              </w:rPr>
              <w:t>0.701</w:t>
            </w:r>
          </w:p>
        </w:tc>
        <w:tc>
          <w:tcPr>
            <w:tcW w:w="999" w:type="dxa"/>
            <w:tcBorders>
              <w:top w:val="nil"/>
              <w:left w:val="nil"/>
              <w:bottom w:val="single" w:sz="8" w:space="0" w:color="auto"/>
              <w:right w:val="single" w:sz="8" w:space="0" w:color="auto"/>
            </w:tcBorders>
            <w:shd w:val="clear" w:color="auto" w:fill="auto"/>
            <w:noWrap/>
            <w:vAlign w:val="center"/>
            <w:hideMark/>
          </w:tcPr>
          <w:p w14:paraId="3217D582" w14:textId="77777777" w:rsidR="00D60428" w:rsidRPr="00D60428" w:rsidRDefault="00D60428">
            <w:pPr>
              <w:jc w:val="right"/>
              <w:rPr>
                <w:color w:val="000000"/>
                <w:sz w:val="18"/>
                <w:szCs w:val="18"/>
              </w:rPr>
            </w:pPr>
            <w:r w:rsidRPr="00D60428">
              <w:rPr>
                <w:color w:val="000000"/>
                <w:sz w:val="18"/>
                <w:szCs w:val="18"/>
              </w:rPr>
              <w:t>0.4079</w:t>
            </w:r>
          </w:p>
        </w:tc>
        <w:tc>
          <w:tcPr>
            <w:tcW w:w="999" w:type="dxa"/>
            <w:tcBorders>
              <w:top w:val="nil"/>
              <w:left w:val="nil"/>
              <w:bottom w:val="single" w:sz="8" w:space="0" w:color="auto"/>
              <w:right w:val="single" w:sz="8" w:space="0" w:color="auto"/>
            </w:tcBorders>
            <w:shd w:val="clear" w:color="auto" w:fill="auto"/>
            <w:noWrap/>
            <w:vAlign w:val="center"/>
            <w:hideMark/>
          </w:tcPr>
          <w:p w14:paraId="5766AC8C" w14:textId="77777777" w:rsidR="00D60428" w:rsidRPr="00D60428" w:rsidRDefault="00D60428">
            <w:pPr>
              <w:jc w:val="right"/>
              <w:rPr>
                <w:color w:val="000000"/>
                <w:sz w:val="18"/>
                <w:szCs w:val="18"/>
              </w:rPr>
            </w:pPr>
            <w:r w:rsidRPr="00D60428">
              <w:rPr>
                <w:color w:val="000000"/>
                <w:sz w:val="18"/>
                <w:szCs w:val="18"/>
              </w:rPr>
              <w:t>3.36E-04</w:t>
            </w:r>
          </w:p>
        </w:tc>
      </w:tr>
      <w:tr w:rsidR="00D60428" w:rsidRPr="00D60428" w14:paraId="1285993A"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40A4851C" w14:textId="77777777" w:rsidR="00D60428" w:rsidRPr="00D60428" w:rsidRDefault="00D60428">
            <w:pPr>
              <w:rPr>
                <w:color w:val="000000"/>
                <w:sz w:val="18"/>
                <w:szCs w:val="18"/>
              </w:rPr>
            </w:pPr>
            <w:r w:rsidRPr="00D60428">
              <w:rPr>
                <w:sz w:val="18"/>
                <w:szCs w:val="18"/>
              </w:rPr>
              <w:t>UBE2FP1</w:t>
            </w:r>
          </w:p>
        </w:tc>
        <w:tc>
          <w:tcPr>
            <w:tcW w:w="5103" w:type="dxa"/>
            <w:tcBorders>
              <w:top w:val="nil"/>
              <w:left w:val="nil"/>
              <w:bottom w:val="single" w:sz="8" w:space="0" w:color="auto"/>
              <w:right w:val="single" w:sz="8" w:space="0" w:color="auto"/>
            </w:tcBorders>
            <w:shd w:val="clear" w:color="auto" w:fill="auto"/>
            <w:noWrap/>
            <w:vAlign w:val="center"/>
            <w:hideMark/>
          </w:tcPr>
          <w:p w14:paraId="0293482F" w14:textId="77777777" w:rsidR="00D60428" w:rsidRPr="00D60428" w:rsidRDefault="00D60428">
            <w:pPr>
              <w:rPr>
                <w:color w:val="000000"/>
                <w:sz w:val="18"/>
                <w:szCs w:val="18"/>
              </w:rPr>
            </w:pPr>
            <w:r w:rsidRPr="00D60428">
              <w:rPr>
                <w:color w:val="000000"/>
                <w:sz w:val="18"/>
                <w:szCs w:val="18"/>
              </w:rPr>
              <w:t>UBE2F pseudogene 1 [Source:HGNC Symbol;Acc:HGNC:44535]</w:t>
            </w:r>
          </w:p>
        </w:tc>
        <w:tc>
          <w:tcPr>
            <w:tcW w:w="1103" w:type="dxa"/>
            <w:tcBorders>
              <w:top w:val="nil"/>
              <w:left w:val="nil"/>
              <w:bottom w:val="single" w:sz="8" w:space="0" w:color="auto"/>
              <w:right w:val="single" w:sz="8" w:space="0" w:color="auto"/>
            </w:tcBorders>
            <w:shd w:val="clear" w:color="auto" w:fill="auto"/>
            <w:noWrap/>
            <w:vAlign w:val="center"/>
            <w:hideMark/>
          </w:tcPr>
          <w:p w14:paraId="6744F1B6" w14:textId="77777777" w:rsidR="00D60428" w:rsidRPr="00D60428" w:rsidRDefault="00D60428">
            <w:pPr>
              <w:jc w:val="right"/>
              <w:rPr>
                <w:color w:val="000000"/>
                <w:sz w:val="18"/>
                <w:szCs w:val="18"/>
              </w:rPr>
            </w:pPr>
            <w:r w:rsidRPr="00D60428">
              <w:rPr>
                <w:color w:val="000000"/>
                <w:sz w:val="18"/>
                <w:szCs w:val="18"/>
              </w:rPr>
              <w:t>60.26</w:t>
            </w:r>
          </w:p>
        </w:tc>
        <w:tc>
          <w:tcPr>
            <w:tcW w:w="1127" w:type="dxa"/>
            <w:tcBorders>
              <w:top w:val="nil"/>
              <w:left w:val="nil"/>
              <w:bottom w:val="single" w:sz="8" w:space="0" w:color="auto"/>
              <w:right w:val="single" w:sz="8" w:space="0" w:color="auto"/>
            </w:tcBorders>
            <w:shd w:val="clear" w:color="auto" w:fill="auto"/>
            <w:noWrap/>
            <w:vAlign w:val="center"/>
            <w:hideMark/>
          </w:tcPr>
          <w:p w14:paraId="5AF9CDA0" w14:textId="77777777" w:rsidR="00D60428" w:rsidRPr="00D60428" w:rsidRDefault="00D60428">
            <w:pPr>
              <w:jc w:val="right"/>
              <w:rPr>
                <w:color w:val="000000"/>
                <w:sz w:val="18"/>
                <w:szCs w:val="18"/>
              </w:rPr>
            </w:pPr>
            <w:r w:rsidRPr="00D60428">
              <w:rPr>
                <w:color w:val="000000"/>
                <w:sz w:val="18"/>
                <w:szCs w:val="18"/>
              </w:rPr>
              <w:t>0.918</w:t>
            </w:r>
          </w:p>
        </w:tc>
        <w:tc>
          <w:tcPr>
            <w:tcW w:w="999" w:type="dxa"/>
            <w:tcBorders>
              <w:top w:val="nil"/>
              <w:left w:val="nil"/>
              <w:bottom w:val="single" w:sz="8" w:space="0" w:color="auto"/>
              <w:right w:val="single" w:sz="8" w:space="0" w:color="auto"/>
            </w:tcBorders>
            <w:shd w:val="clear" w:color="auto" w:fill="auto"/>
            <w:noWrap/>
            <w:vAlign w:val="center"/>
            <w:hideMark/>
          </w:tcPr>
          <w:p w14:paraId="3C52634B" w14:textId="77777777" w:rsidR="00D60428" w:rsidRPr="00D60428" w:rsidRDefault="00D60428">
            <w:pPr>
              <w:jc w:val="right"/>
              <w:rPr>
                <w:color w:val="000000"/>
                <w:sz w:val="18"/>
                <w:szCs w:val="18"/>
              </w:rPr>
            </w:pPr>
            <w:r w:rsidRPr="00D60428">
              <w:rPr>
                <w:color w:val="000000"/>
                <w:sz w:val="18"/>
                <w:szCs w:val="18"/>
              </w:rPr>
              <w:t>0.4103</w:t>
            </w:r>
          </w:p>
        </w:tc>
        <w:tc>
          <w:tcPr>
            <w:tcW w:w="999" w:type="dxa"/>
            <w:tcBorders>
              <w:top w:val="nil"/>
              <w:left w:val="nil"/>
              <w:bottom w:val="single" w:sz="8" w:space="0" w:color="auto"/>
              <w:right w:val="single" w:sz="8" w:space="0" w:color="auto"/>
            </w:tcBorders>
            <w:shd w:val="clear" w:color="auto" w:fill="auto"/>
            <w:noWrap/>
            <w:vAlign w:val="center"/>
            <w:hideMark/>
          </w:tcPr>
          <w:p w14:paraId="3FB80ADD" w14:textId="77777777" w:rsidR="00D60428" w:rsidRPr="00D60428" w:rsidRDefault="00D60428">
            <w:pPr>
              <w:jc w:val="right"/>
              <w:rPr>
                <w:color w:val="000000"/>
                <w:sz w:val="18"/>
                <w:szCs w:val="18"/>
              </w:rPr>
            </w:pPr>
            <w:r w:rsidRPr="00D60428">
              <w:rPr>
                <w:color w:val="000000"/>
                <w:sz w:val="18"/>
                <w:szCs w:val="18"/>
              </w:rPr>
              <w:t>4.72E-04</w:t>
            </w:r>
          </w:p>
        </w:tc>
      </w:tr>
      <w:tr w:rsidR="00D60428" w:rsidRPr="00D60428" w14:paraId="330000D8"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2A5410DA" w14:textId="77777777" w:rsidR="00D60428" w:rsidRPr="00D60428" w:rsidRDefault="00D60428">
            <w:pPr>
              <w:rPr>
                <w:color w:val="000000"/>
                <w:sz w:val="18"/>
                <w:szCs w:val="18"/>
              </w:rPr>
            </w:pPr>
            <w:r w:rsidRPr="00D60428">
              <w:rPr>
                <w:sz w:val="18"/>
                <w:szCs w:val="18"/>
              </w:rPr>
              <w:t>TRIB1</w:t>
            </w:r>
          </w:p>
        </w:tc>
        <w:tc>
          <w:tcPr>
            <w:tcW w:w="5103" w:type="dxa"/>
            <w:tcBorders>
              <w:top w:val="nil"/>
              <w:left w:val="nil"/>
              <w:bottom w:val="single" w:sz="8" w:space="0" w:color="auto"/>
              <w:right w:val="single" w:sz="8" w:space="0" w:color="auto"/>
            </w:tcBorders>
            <w:shd w:val="clear" w:color="auto" w:fill="auto"/>
            <w:noWrap/>
            <w:vAlign w:val="center"/>
            <w:hideMark/>
          </w:tcPr>
          <w:p w14:paraId="7617394F" w14:textId="77777777" w:rsidR="00D60428" w:rsidRPr="00D60428" w:rsidRDefault="00D60428">
            <w:pPr>
              <w:rPr>
                <w:color w:val="000000"/>
                <w:sz w:val="18"/>
                <w:szCs w:val="18"/>
              </w:rPr>
            </w:pPr>
            <w:r w:rsidRPr="00D60428">
              <w:rPr>
                <w:color w:val="000000"/>
                <w:sz w:val="18"/>
                <w:szCs w:val="18"/>
              </w:rPr>
              <w:t>tribbles pseudokinase 1 [Source:HGNC Symbol;Acc:HGNC:16891]</w:t>
            </w:r>
          </w:p>
        </w:tc>
        <w:tc>
          <w:tcPr>
            <w:tcW w:w="1103" w:type="dxa"/>
            <w:tcBorders>
              <w:top w:val="nil"/>
              <w:left w:val="nil"/>
              <w:bottom w:val="single" w:sz="8" w:space="0" w:color="auto"/>
              <w:right w:val="single" w:sz="8" w:space="0" w:color="auto"/>
            </w:tcBorders>
            <w:shd w:val="clear" w:color="auto" w:fill="auto"/>
            <w:noWrap/>
            <w:vAlign w:val="center"/>
            <w:hideMark/>
          </w:tcPr>
          <w:p w14:paraId="73FE7BCA" w14:textId="77777777" w:rsidR="00D60428" w:rsidRPr="00D60428" w:rsidRDefault="00D60428">
            <w:pPr>
              <w:jc w:val="right"/>
              <w:rPr>
                <w:color w:val="000000"/>
                <w:sz w:val="18"/>
                <w:szCs w:val="18"/>
              </w:rPr>
            </w:pPr>
            <w:r w:rsidRPr="00D60428">
              <w:rPr>
                <w:color w:val="000000"/>
                <w:sz w:val="18"/>
                <w:szCs w:val="18"/>
              </w:rPr>
              <w:t>2623.32</w:t>
            </w:r>
          </w:p>
        </w:tc>
        <w:tc>
          <w:tcPr>
            <w:tcW w:w="1127" w:type="dxa"/>
            <w:tcBorders>
              <w:top w:val="nil"/>
              <w:left w:val="nil"/>
              <w:bottom w:val="single" w:sz="8" w:space="0" w:color="auto"/>
              <w:right w:val="single" w:sz="8" w:space="0" w:color="auto"/>
            </w:tcBorders>
            <w:shd w:val="clear" w:color="auto" w:fill="auto"/>
            <w:noWrap/>
            <w:vAlign w:val="center"/>
            <w:hideMark/>
          </w:tcPr>
          <w:p w14:paraId="04DFEA66" w14:textId="77777777" w:rsidR="00D60428" w:rsidRPr="00D60428" w:rsidRDefault="00D60428">
            <w:pPr>
              <w:jc w:val="right"/>
              <w:rPr>
                <w:color w:val="000000"/>
                <w:sz w:val="18"/>
                <w:szCs w:val="18"/>
              </w:rPr>
            </w:pPr>
            <w:r w:rsidRPr="00D60428">
              <w:rPr>
                <w:color w:val="000000"/>
                <w:sz w:val="18"/>
                <w:szCs w:val="18"/>
              </w:rPr>
              <w:t>0.721</w:t>
            </w:r>
          </w:p>
        </w:tc>
        <w:tc>
          <w:tcPr>
            <w:tcW w:w="999" w:type="dxa"/>
            <w:tcBorders>
              <w:top w:val="nil"/>
              <w:left w:val="nil"/>
              <w:bottom w:val="single" w:sz="8" w:space="0" w:color="auto"/>
              <w:right w:val="single" w:sz="8" w:space="0" w:color="auto"/>
            </w:tcBorders>
            <w:shd w:val="clear" w:color="auto" w:fill="auto"/>
            <w:noWrap/>
            <w:vAlign w:val="center"/>
            <w:hideMark/>
          </w:tcPr>
          <w:p w14:paraId="1D3001D4" w14:textId="77777777" w:rsidR="00D60428" w:rsidRPr="00D60428" w:rsidRDefault="00D60428">
            <w:pPr>
              <w:jc w:val="right"/>
              <w:rPr>
                <w:color w:val="000000"/>
                <w:sz w:val="18"/>
                <w:szCs w:val="18"/>
              </w:rPr>
            </w:pPr>
            <w:r w:rsidRPr="00D60428">
              <w:rPr>
                <w:color w:val="000000"/>
                <w:sz w:val="18"/>
                <w:szCs w:val="18"/>
              </w:rPr>
              <w:t>0.4148</w:t>
            </w:r>
          </w:p>
        </w:tc>
        <w:tc>
          <w:tcPr>
            <w:tcW w:w="999" w:type="dxa"/>
            <w:tcBorders>
              <w:top w:val="nil"/>
              <w:left w:val="nil"/>
              <w:bottom w:val="single" w:sz="8" w:space="0" w:color="auto"/>
              <w:right w:val="single" w:sz="8" w:space="0" w:color="auto"/>
            </w:tcBorders>
            <w:shd w:val="clear" w:color="auto" w:fill="auto"/>
            <w:noWrap/>
            <w:vAlign w:val="center"/>
            <w:hideMark/>
          </w:tcPr>
          <w:p w14:paraId="55C2F363" w14:textId="77777777" w:rsidR="00D60428" w:rsidRPr="00D60428" w:rsidRDefault="00D60428">
            <w:pPr>
              <w:jc w:val="right"/>
              <w:rPr>
                <w:color w:val="000000"/>
                <w:sz w:val="18"/>
                <w:szCs w:val="18"/>
              </w:rPr>
            </w:pPr>
            <w:r w:rsidRPr="00D60428">
              <w:rPr>
                <w:color w:val="000000"/>
                <w:sz w:val="18"/>
                <w:szCs w:val="18"/>
              </w:rPr>
              <w:t>5.79E-04</w:t>
            </w:r>
          </w:p>
        </w:tc>
      </w:tr>
      <w:tr w:rsidR="00D60428" w:rsidRPr="00D60428" w14:paraId="354D8201"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222D3D2E" w14:textId="77777777" w:rsidR="00D60428" w:rsidRPr="00D60428" w:rsidRDefault="00D60428">
            <w:pPr>
              <w:rPr>
                <w:color w:val="000000"/>
                <w:sz w:val="18"/>
                <w:szCs w:val="18"/>
              </w:rPr>
            </w:pPr>
            <w:r w:rsidRPr="00D60428">
              <w:rPr>
                <w:sz w:val="18"/>
                <w:szCs w:val="18"/>
              </w:rPr>
              <w:t>AREG</w:t>
            </w:r>
          </w:p>
        </w:tc>
        <w:tc>
          <w:tcPr>
            <w:tcW w:w="5103" w:type="dxa"/>
            <w:tcBorders>
              <w:top w:val="nil"/>
              <w:left w:val="nil"/>
              <w:bottom w:val="single" w:sz="8" w:space="0" w:color="auto"/>
              <w:right w:val="single" w:sz="8" w:space="0" w:color="auto"/>
            </w:tcBorders>
            <w:shd w:val="clear" w:color="auto" w:fill="auto"/>
            <w:noWrap/>
            <w:vAlign w:val="center"/>
            <w:hideMark/>
          </w:tcPr>
          <w:p w14:paraId="3C90D7F7" w14:textId="77777777" w:rsidR="00D60428" w:rsidRPr="00D60428" w:rsidRDefault="00D60428">
            <w:pPr>
              <w:rPr>
                <w:color w:val="000000"/>
                <w:sz w:val="18"/>
                <w:szCs w:val="18"/>
              </w:rPr>
            </w:pPr>
            <w:r w:rsidRPr="00D60428">
              <w:rPr>
                <w:color w:val="000000"/>
                <w:sz w:val="18"/>
                <w:szCs w:val="18"/>
              </w:rPr>
              <w:t>amphiregulin [Source:HGNC Symbol;Acc:HGNC:651]</w:t>
            </w:r>
          </w:p>
        </w:tc>
        <w:tc>
          <w:tcPr>
            <w:tcW w:w="1103" w:type="dxa"/>
            <w:tcBorders>
              <w:top w:val="nil"/>
              <w:left w:val="nil"/>
              <w:bottom w:val="single" w:sz="8" w:space="0" w:color="auto"/>
              <w:right w:val="single" w:sz="8" w:space="0" w:color="auto"/>
            </w:tcBorders>
            <w:shd w:val="clear" w:color="auto" w:fill="auto"/>
            <w:noWrap/>
            <w:vAlign w:val="center"/>
            <w:hideMark/>
          </w:tcPr>
          <w:p w14:paraId="1BB9F8CC" w14:textId="77777777" w:rsidR="00D60428" w:rsidRPr="00D60428" w:rsidRDefault="00D60428">
            <w:pPr>
              <w:jc w:val="right"/>
              <w:rPr>
                <w:color w:val="000000"/>
                <w:sz w:val="18"/>
                <w:szCs w:val="18"/>
              </w:rPr>
            </w:pPr>
            <w:r w:rsidRPr="00D60428">
              <w:rPr>
                <w:color w:val="000000"/>
                <w:sz w:val="18"/>
                <w:szCs w:val="18"/>
              </w:rPr>
              <w:t>613.01</w:t>
            </w:r>
          </w:p>
        </w:tc>
        <w:tc>
          <w:tcPr>
            <w:tcW w:w="1127" w:type="dxa"/>
            <w:tcBorders>
              <w:top w:val="nil"/>
              <w:left w:val="nil"/>
              <w:bottom w:val="single" w:sz="8" w:space="0" w:color="auto"/>
              <w:right w:val="single" w:sz="8" w:space="0" w:color="auto"/>
            </w:tcBorders>
            <w:shd w:val="clear" w:color="auto" w:fill="auto"/>
            <w:noWrap/>
            <w:vAlign w:val="center"/>
            <w:hideMark/>
          </w:tcPr>
          <w:p w14:paraId="488A6A53" w14:textId="77777777" w:rsidR="00D60428" w:rsidRPr="00D60428" w:rsidRDefault="00D60428">
            <w:pPr>
              <w:jc w:val="right"/>
              <w:rPr>
                <w:color w:val="000000"/>
                <w:sz w:val="18"/>
                <w:szCs w:val="18"/>
              </w:rPr>
            </w:pPr>
            <w:r w:rsidRPr="00D60428">
              <w:rPr>
                <w:color w:val="000000"/>
                <w:sz w:val="18"/>
                <w:szCs w:val="18"/>
              </w:rPr>
              <w:t>1.496</w:t>
            </w:r>
          </w:p>
        </w:tc>
        <w:tc>
          <w:tcPr>
            <w:tcW w:w="999" w:type="dxa"/>
            <w:tcBorders>
              <w:top w:val="nil"/>
              <w:left w:val="nil"/>
              <w:bottom w:val="single" w:sz="8" w:space="0" w:color="auto"/>
              <w:right w:val="single" w:sz="8" w:space="0" w:color="auto"/>
            </w:tcBorders>
            <w:shd w:val="clear" w:color="auto" w:fill="auto"/>
            <w:noWrap/>
            <w:vAlign w:val="center"/>
            <w:hideMark/>
          </w:tcPr>
          <w:p w14:paraId="011DBF2F" w14:textId="77777777" w:rsidR="00D60428" w:rsidRPr="00D60428" w:rsidRDefault="00D60428">
            <w:pPr>
              <w:jc w:val="right"/>
              <w:rPr>
                <w:color w:val="000000"/>
                <w:sz w:val="18"/>
                <w:szCs w:val="18"/>
              </w:rPr>
            </w:pPr>
            <w:r w:rsidRPr="00D60428">
              <w:rPr>
                <w:color w:val="000000"/>
                <w:sz w:val="18"/>
                <w:szCs w:val="18"/>
              </w:rPr>
              <w:t>0.4289</w:t>
            </w:r>
          </w:p>
        </w:tc>
        <w:tc>
          <w:tcPr>
            <w:tcW w:w="999" w:type="dxa"/>
            <w:tcBorders>
              <w:top w:val="nil"/>
              <w:left w:val="nil"/>
              <w:bottom w:val="single" w:sz="8" w:space="0" w:color="auto"/>
              <w:right w:val="single" w:sz="8" w:space="0" w:color="auto"/>
            </w:tcBorders>
            <w:shd w:val="clear" w:color="auto" w:fill="auto"/>
            <w:noWrap/>
            <w:vAlign w:val="center"/>
            <w:hideMark/>
          </w:tcPr>
          <w:p w14:paraId="6D3C170F" w14:textId="77777777" w:rsidR="00D60428" w:rsidRPr="00D60428" w:rsidRDefault="00D60428">
            <w:pPr>
              <w:jc w:val="right"/>
              <w:rPr>
                <w:color w:val="000000"/>
                <w:sz w:val="18"/>
                <w:szCs w:val="18"/>
              </w:rPr>
            </w:pPr>
            <w:r w:rsidRPr="00D60428">
              <w:rPr>
                <w:color w:val="000000"/>
                <w:sz w:val="18"/>
                <w:szCs w:val="18"/>
              </w:rPr>
              <w:t>7.21E-04</w:t>
            </w:r>
          </w:p>
        </w:tc>
      </w:tr>
      <w:tr w:rsidR="00D60428" w:rsidRPr="00D60428" w14:paraId="5F1F70ED"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7981206C" w14:textId="77777777" w:rsidR="00D60428" w:rsidRPr="00D60428" w:rsidRDefault="00D60428">
            <w:pPr>
              <w:rPr>
                <w:color w:val="000000"/>
                <w:sz w:val="18"/>
                <w:szCs w:val="18"/>
              </w:rPr>
            </w:pPr>
            <w:r w:rsidRPr="00D60428">
              <w:rPr>
                <w:sz w:val="18"/>
                <w:szCs w:val="18"/>
              </w:rPr>
              <w:t>SGK1</w:t>
            </w:r>
          </w:p>
        </w:tc>
        <w:tc>
          <w:tcPr>
            <w:tcW w:w="5103" w:type="dxa"/>
            <w:tcBorders>
              <w:top w:val="nil"/>
              <w:left w:val="nil"/>
              <w:bottom w:val="single" w:sz="8" w:space="0" w:color="auto"/>
              <w:right w:val="single" w:sz="8" w:space="0" w:color="auto"/>
            </w:tcBorders>
            <w:shd w:val="clear" w:color="auto" w:fill="auto"/>
            <w:noWrap/>
            <w:vAlign w:val="center"/>
            <w:hideMark/>
          </w:tcPr>
          <w:p w14:paraId="69C5DB0C" w14:textId="77777777" w:rsidR="00D60428" w:rsidRPr="00D60428" w:rsidRDefault="00D60428">
            <w:pPr>
              <w:rPr>
                <w:color w:val="000000"/>
                <w:sz w:val="18"/>
                <w:szCs w:val="18"/>
              </w:rPr>
            </w:pPr>
            <w:r w:rsidRPr="00D60428">
              <w:rPr>
                <w:color w:val="000000"/>
                <w:sz w:val="18"/>
                <w:szCs w:val="18"/>
              </w:rPr>
              <w:t>serum/glucocorticoid regulated kinase 1 [Source:HGNC Symbol;Acc:HGNC:10810]</w:t>
            </w:r>
          </w:p>
        </w:tc>
        <w:tc>
          <w:tcPr>
            <w:tcW w:w="1103" w:type="dxa"/>
            <w:tcBorders>
              <w:top w:val="nil"/>
              <w:left w:val="nil"/>
              <w:bottom w:val="single" w:sz="8" w:space="0" w:color="auto"/>
              <w:right w:val="single" w:sz="8" w:space="0" w:color="auto"/>
            </w:tcBorders>
            <w:shd w:val="clear" w:color="auto" w:fill="auto"/>
            <w:noWrap/>
            <w:vAlign w:val="center"/>
            <w:hideMark/>
          </w:tcPr>
          <w:p w14:paraId="66715976" w14:textId="77777777" w:rsidR="00D60428" w:rsidRPr="00D60428" w:rsidRDefault="00D60428">
            <w:pPr>
              <w:jc w:val="right"/>
              <w:rPr>
                <w:color w:val="000000"/>
                <w:sz w:val="18"/>
                <w:szCs w:val="18"/>
              </w:rPr>
            </w:pPr>
            <w:r w:rsidRPr="00D60428">
              <w:rPr>
                <w:color w:val="000000"/>
                <w:sz w:val="18"/>
                <w:szCs w:val="18"/>
              </w:rPr>
              <w:t>3535.06</w:t>
            </w:r>
          </w:p>
        </w:tc>
        <w:tc>
          <w:tcPr>
            <w:tcW w:w="1127" w:type="dxa"/>
            <w:tcBorders>
              <w:top w:val="nil"/>
              <w:left w:val="nil"/>
              <w:bottom w:val="single" w:sz="8" w:space="0" w:color="auto"/>
              <w:right w:val="single" w:sz="8" w:space="0" w:color="auto"/>
            </w:tcBorders>
            <w:shd w:val="clear" w:color="auto" w:fill="auto"/>
            <w:noWrap/>
            <w:vAlign w:val="center"/>
            <w:hideMark/>
          </w:tcPr>
          <w:p w14:paraId="2581F89B" w14:textId="77777777" w:rsidR="00D60428" w:rsidRPr="00D60428" w:rsidRDefault="00D60428">
            <w:pPr>
              <w:jc w:val="right"/>
              <w:rPr>
                <w:color w:val="000000"/>
                <w:sz w:val="18"/>
                <w:szCs w:val="18"/>
              </w:rPr>
            </w:pPr>
            <w:r w:rsidRPr="00D60428">
              <w:rPr>
                <w:color w:val="000000"/>
                <w:sz w:val="18"/>
                <w:szCs w:val="18"/>
              </w:rPr>
              <w:t>0.713</w:t>
            </w:r>
          </w:p>
        </w:tc>
        <w:tc>
          <w:tcPr>
            <w:tcW w:w="999" w:type="dxa"/>
            <w:tcBorders>
              <w:top w:val="nil"/>
              <w:left w:val="nil"/>
              <w:bottom w:val="single" w:sz="8" w:space="0" w:color="auto"/>
              <w:right w:val="single" w:sz="8" w:space="0" w:color="auto"/>
            </w:tcBorders>
            <w:shd w:val="clear" w:color="auto" w:fill="auto"/>
            <w:noWrap/>
            <w:vAlign w:val="center"/>
            <w:hideMark/>
          </w:tcPr>
          <w:p w14:paraId="062B2C00" w14:textId="77777777" w:rsidR="00D60428" w:rsidRPr="00D60428" w:rsidRDefault="00D60428">
            <w:pPr>
              <w:jc w:val="right"/>
              <w:rPr>
                <w:color w:val="000000"/>
                <w:sz w:val="18"/>
                <w:szCs w:val="18"/>
              </w:rPr>
            </w:pPr>
            <w:r w:rsidRPr="00D60428">
              <w:rPr>
                <w:color w:val="000000"/>
                <w:sz w:val="18"/>
                <w:szCs w:val="18"/>
              </w:rPr>
              <w:t>0.4567</w:t>
            </w:r>
          </w:p>
        </w:tc>
        <w:tc>
          <w:tcPr>
            <w:tcW w:w="999" w:type="dxa"/>
            <w:tcBorders>
              <w:top w:val="nil"/>
              <w:left w:val="nil"/>
              <w:bottom w:val="single" w:sz="8" w:space="0" w:color="auto"/>
              <w:right w:val="single" w:sz="8" w:space="0" w:color="auto"/>
            </w:tcBorders>
            <w:shd w:val="clear" w:color="auto" w:fill="auto"/>
            <w:noWrap/>
            <w:vAlign w:val="center"/>
            <w:hideMark/>
          </w:tcPr>
          <w:p w14:paraId="4143BFBC" w14:textId="77777777" w:rsidR="00D60428" w:rsidRPr="00D60428" w:rsidRDefault="00D60428">
            <w:pPr>
              <w:jc w:val="right"/>
              <w:rPr>
                <w:color w:val="000000"/>
                <w:sz w:val="18"/>
                <w:szCs w:val="18"/>
              </w:rPr>
            </w:pPr>
            <w:r w:rsidRPr="00D60428">
              <w:rPr>
                <w:color w:val="000000"/>
                <w:sz w:val="18"/>
                <w:szCs w:val="18"/>
              </w:rPr>
              <w:t>8.36E-04</w:t>
            </w:r>
          </w:p>
        </w:tc>
      </w:tr>
      <w:tr w:rsidR="00D60428" w:rsidRPr="00D60428" w14:paraId="03D3DA49"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543C27F0" w14:textId="77777777" w:rsidR="00D60428" w:rsidRPr="00D60428" w:rsidRDefault="00D60428">
            <w:pPr>
              <w:rPr>
                <w:color w:val="000000"/>
                <w:sz w:val="18"/>
                <w:szCs w:val="18"/>
              </w:rPr>
            </w:pPr>
            <w:r w:rsidRPr="00D60428">
              <w:rPr>
                <w:sz w:val="18"/>
                <w:szCs w:val="18"/>
              </w:rPr>
              <w:t>PER1</w:t>
            </w:r>
          </w:p>
        </w:tc>
        <w:tc>
          <w:tcPr>
            <w:tcW w:w="5103" w:type="dxa"/>
            <w:tcBorders>
              <w:top w:val="nil"/>
              <w:left w:val="nil"/>
              <w:bottom w:val="single" w:sz="8" w:space="0" w:color="auto"/>
              <w:right w:val="single" w:sz="8" w:space="0" w:color="auto"/>
            </w:tcBorders>
            <w:shd w:val="clear" w:color="auto" w:fill="auto"/>
            <w:noWrap/>
            <w:vAlign w:val="center"/>
            <w:hideMark/>
          </w:tcPr>
          <w:p w14:paraId="22D4F4FC" w14:textId="77777777" w:rsidR="00D60428" w:rsidRPr="00D60428" w:rsidRDefault="00D60428">
            <w:pPr>
              <w:rPr>
                <w:color w:val="000000"/>
                <w:sz w:val="18"/>
                <w:szCs w:val="18"/>
              </w:rPr>
            </w:pPr>
            <w:r w:rsidRPr="00D60428">
              <w:rPr>
                <w:color w:val="000000"/>
                <w:sz w:val="18"/>
                <w:szCs w:val="18"/>
              </w:rPr>
              <w:t>period circadian regulator 1 [Source:HGNC Symbol;Acc:HGNC:8845]</w:t>
            </w:r>
          </w:p>
        </w:tc>
        <w:tc>
          <w:tcPr>
            <w:tcW w:w="1103" w:type="dxa"/>
            <w:tcBorders>
              <w:top w:val="nil"/>
              <w:left w:val="nil"/>
              <w:bottom w:val="single" w:sz="8" w:space="0" w:color="auto"/>
              <w:right w:val="single" w:sz="8" w:space="0" w:color="auto"/>
            </w:tcBorders>
            <w:shd w:val="clear" w:color="auto" w:fill="auto"/>
            <w:noWrap/>
            <w:vAlign w:val="center"/>
            <w:hideMark/>
          </w:tcPr>
          <w:p w14:paraId="5EC7365F" w14:textId="77777777" w:rsidR="00D60428" w:rsidRPr="00D60428" w:rsidRDefault="00D60428">
            <w:pPr>
              <w:jc w:val="right"/>
              <w:rPr>
                <w:color w:val="000000"/>
                <w:sz w:val="18"/>
                <w:szCs w:val="18"/>
              </w:rPr>
            </w:pPr>
            <w:r w:rsidRPr="00D60428">
              <w:rPr>
                <w:color w:val="000000"/>
                <w:sz w:val="18"/>
                <w:szCs w:val="18"/>
              </w:rPr>
              <w:t>6251.42</w:t>
            </w:r>
          </w:p>
        </w:tc>
        <w:tc>
          <w:tcPr>
            <w:tcW w:w="1127" w:type="dxa"/>
            <w:tcBorders>
              <w:top w:val="nil"/>
              <w:left w:val="nil"/>
              <w:bottom w:val="single" w:sz="8" w:space="0" w:color="auto"/>
              <w:right w:val="single" w:sz="8" w:space="0" w:color="auto"/>
            </w:tcBorders>
            <w:shd w:val="clear" w:color="auto" w:fill="auto"/>
            <w:noWrap/>
            <w:vAlign w:val="center"/>
            <w:hideMark/>
          </w:tcPr>
          <w:p w14:paraId="1B7DB7A6" w14:textId="77777777" w:rsidR="00D60428" w:rsidRPr="00D60428" w:rsidRDefault="00D60428">
            <w:pPr>
              <w:jc w:val="right"/>
              <w:rPr>
                <w:color w:val="000000"/>
                <w:sz w:val="18"/>
                <w:szCs w:val="18"/>
              </w:rPr>
            </w:pPr>
            <w:r w:rsidRPr="00D60428">
              <w:rPr>
                <w:color w:val="000000"/>
                <w:sz w:val="18"/>
                <w:szCs w:val="18"/>
              </w:rPr>
              <w:t>0.745</w:t>
            </w:r>
          </w:p>
        </w:tc>
        <w:tc>
          <w:tcPr>
            <w:tcW w:w="999" w:type="dxa"/>
            <w:tcBorders>
              <w:top w:val="nil"/>
              <w:left w:val="nil"/>
              <w:bottom w:val="single" w:sz="8" w:space="0" w:color="auto"/>
              <w:right w:val="single" w:sz="8" w:space="0" w:color="auto"/>
            </w:tcBorders>
            <w:shd w:val="clear" w:color="auto" w:fill="auto"/>
            <w:noWrap/>
            <w:vAlign w:val="center"/>
            <w:hideMark/>
          </w:tcPr>
          <w:p w14:paraId="40FB2CAD" w14:textId="77777777" w:rsidR="00D60428" w:rsidRPr="00D60428" w:rsidRDefault="00D60428">
            <w:pPr>
              <w:jc w:val="right"/>
              <w:rPr>
                <w:color w:val="000000"/>
                <w:sz w:val="18"/>
                <w:szCs w:val="18"/>
              </w:rPr>
            </w:pPr>
            <w:r w:rsidRPr="00D60428">
              <w:rPr>
                <w:color w:val="000000"/>
                <w:sz w:val="18"/>
                <w:szCs w:val="18"/>
              </w:rPr>
              <w:t>0.4917</w:t>
            </w:r>
          </w:p>
        </w:tc>
        <w:tc>
          <w:tcPr>
            <w:tcW w:w="999" w:type="dxa"/>
            <w:tcBorders>
              <w:top w:val="nil"/>
              <w:left w:val="nil"/>
              <w:bottom w:val="single" w:sz="8" w:space="0" w:color="auto"/>
              <w:right w:val="single" w:sz="8" w:space="0" w:color="auto"/>
            </w:tcBorders>
            <w:shd w:val="clear" w:color="auto" w:fill="auto"/>
            <w:noWrap/>
            <w:vAlign w:val="center"/>
            <w:hideMark/>
          </w:tcPr>
          <w:p w14:paraId="7EEDCCB9" w14:textId="77777777" w:rsidR="00D60428" w:rsidRPr="00D60428" w:rsidRDefault="00D60428">
            <w:pPr>
              <w:jc w:val="right"/>
              <w:rPr>
                <w:color w:val="000000"/>
                <w:sz w:val="18"/>
                <w:szCs w:val="18"/>
              </w:rPr>
            </w:pPr>
            <w:r w:rsidRPr="00D60428">
              <w:rPr>
                <w:color w:val="000000"/>
                <w:sz w:val="18"/>
                <w:szCs w:val="18"/>
              </w:rPr>
              <w:t>1.18E-03</w:t>
            </w:r>
          </w:p>
        </w:tc>
      </w:tr>
      <w:tr w:rsidR="00D60428" w:rsidRPr="00D60428" w14:paraId="6959A944"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7169C668" w14:textId="77777777" w:rsidR="00D60428" w:rsidRPr="00D60428" w:rsidRDefault="00D60428">
            <w:pPr>
              <w:rPr>
                <w:color w:val="000000"/>
                <w:sz w:val="18"/>
                <w:szCs w:val="18"/>
              </w:rPr>
            </w:pPr>
            <w:r w:rsidRPr="00D60428">
              <w:rPr>
                <w:sz w:val="18"/>
                <w:szCs w:val="18"/>
              </w:rPr>
              <w:t>SOCS1</w:t>
            </w:r>
          </w:p>
        </w:tc>
        <w:tc>
          <w:tcPr>
            <w:tcW w:w="5103" w:type="dxa"/>
            <w:tcBorders>
              <w:top w:val="nil"/>
              <w:left w:val="nil"/>
              <w:bottom w:val="single" w:sz="8" w:space="0" w:color="auto"/>
              <w:right w:val="single" w:sz="8" w:space="0" w:color="auto"/>
            </w:tcBorders>
            <w:shd w:val="clear" w:color="auto" w:fill="auto"/>
            <w:noWrap/>
            <w:vAlign w:val="center"/>
            <w:hideMark/>
          </w:tcPr>
          <w:p w14:paraId="01ED8436" w14:textId="77777777" w:rsidR="00D60428" w:rsidRPr="00D60428" w:rsidRDefault="00D60428">
            <w:pPr>
              <w:rPr>
                <w:color w:val="000000"/>
                <w:sz w:val="18"/>
                <w:szCs w:val="18"/>
              </w:rPr>
            </w:pPr>
            <w:r w:rsidRPr="00D60428">
              <w:rPr>
                <w:color w:val="000000"/>
                <w:sz w:val="18"/>
                <w:szCs w:val="18"/>
              </w:rPr>
              <w:t>suppressor of cytokine signaling 1 [Source:HGNC Symbol;Acc:HGNC:19383]</w:t>
            </w:r>
          </w:p>
        </w:tc>
        <w:tc>
          <w:tcPr>
            <w:tcW w:w="1103" w:type="dxa"/>
            <w:tcBorders>
              <w:top w:val="nil"/>
              <w:left w:val="nil"/>
              <w:bottom w:val="single" w:sz="8" w:space="0" w:color="auto"/>
              <w:right w:val="single" w:sz="8" w:space="0" w:color="auto"/>
            </w:tcBorders>
            <w:shd w:val="clear" w:color="auto" w:fill="auto"/>
            <w:noWrap/>
            <w:vAlign w:val="center"/>
            <w:hideMark/>
          </w:tcPr>
          <w:p w14:paraId="0FF5CBFC" w14:textId="77777777" w:rsidR="00D60428" w:rsidRPr="00D60428" w:rsidRDefault="00D60428">
            <w:pPr>
              <w:jc w:val="right"/>
              <w:rPr>
                <w:color w:val="000000"/>
                <w:sz w:val="18"/>
                <w:szCs w:val="18"/>
              </w:rPr>
            </w:pPr>
            <w:r w:rsidRPr="00D60428">
              <w:rPr>
                <w:color w:val="000000"/>
                <w:sz w:val="18"/>
                <w:szCs w:val="18"/>
              </w:rPr>
              <w:t>432.65</w:t>
            </w:r>
          </w:p>
        </w:tc>
        <w:tc>
          <w:tcPr>
            <w:tcW w:w="1127" w:type="dxa"/>
            <w:tcBorders>
              <w:top w:val="nil"/>
              <w:left w:val="nil"/>
              <w:bottom w:val="single" w:sz="8" w:space="0" w:color="auto"/>
              <w:right w:val="single" w:sz="8" w:space="0" w:color="auto"/>
            </w:tcBorders>
            <w:shd w:val="clear" w:color="auto" w:fill="auto"/>
            <w:noWrap/>
            <w:vAlign w:val="center"/>
            <w:hideMark/>
          </w:tcPr>
          <w:p w14:paraId="639F3726" w14:textId="77777777" w:rsidR="00D60428" w:rsidRPr="00D60428" w:rsidRDefault="00D60428">
            <w:pPr>
              <w:jc w:val="right"/>
              <w:rPr>
                <w:color w:val="000000"/>
                <w:sz w:val="18"/>
                <w:szCs w:val="18"/>
              </w:rPr>
            </w:pPr>
            <w:r w:rsidRPr="00D60428">
              <w:rPr>
                <w:color w:val="000000"/>
                <w:sz w:val="18"/>
                <w:szCs w:val="18"/>
              </w:rPr>
              <w:t>0.716</w:t>
            </w:r>
          </w:p>
        </w:tc>
        <w:tc>
          <w:tcPr>
            <w:tcW w:w="999" w:type="dxa"/>
            <w:tcBorders>
              <w:top w:val="nil"/>
              <w:left w:val="nil"/>
              <w:bottom w:val="single" w:sz="8" w:space="0" w:color="auto"/>
              <w:right w:val="single" w:sz="8" w:space="0" w:color="auto"/>
            </w:tcBorders>
            <w:shd w:val="clear" w:color="auto" w:fill="auto"/>
            <w:noWrap/>
            <w:vAlign w:val="center"/>
            <w:hideMark/>
          </w:tcPr>
          <w:p w14:paraId="6E138AEA" w14:textId="77777777" w:rsidR="00D60428" w:rsidRPr="00D60428" w:rsidRDefault="00D60428">
            <w:pPr>
              <w:jc w:val="right"/>
              <w:rPr>
                <w:color w:val="000000"/>
                <w:sz w:val="18"/>
                <w:szCs w:val="18"/>
              </w:rPr>
            </w:pPr>
            <w:r w:rsidRPr="00D60428">
              <w:rPr>
                <w:color w:val="000000"/>
                <w:sz w:val="18"/>
                <w:szCs w:val="18"/>
              </w:rPr>
              <w:t>0.5185</w:t>
            </w:r>
          </w:p>
        </w:tc>
        <w:tc>
          <w:tcPr>
            <w:tcW w:w="999" w:type="dxa"/>
            <w:tcBorders>
              <w:top w:val="nil"/>
              <w:left w:val="nil"/>
              <w:bottom w:val="single" w:sz="8" w:space="0" w:color="auto"/>
              <w:right w:val="single" w:sz="8" w:space="0" w:color="auto"/>
            </w:tcBorders>
            <w:shd w:val="clear" w:color="auto" w:fill="auto"/>
            <w:noWrap/>
            <w:vAlign w:val="center"/>
            <w:hideMark/>
          </w:tcPr>
          <w:p w14:paraId="7EC5123D" w14:textId="77777777" w:rsidR="00D60428" w:rsidRPr="00D60428" w:rsidRDefault="00D60428">
            <w:pPr>
              <w:jc w:val="right"/>
              <w:rPr>
                <w:color w:val="000000"/>
                <w:sz w:val="18"/>
                <w:szCs w:val="18"/>
              </w:rPr>
            </w:pPr>
            <w:r w:rsidRPr="00D60428">
              <w:rPr>
                <w:color w:val="000000"/>
                <w:sz w:val="18"/>
                <w:szCs w:val="18"/>
              </w:rPr>
              <w:t>1.39E-03</w:t>
            </w:r>
          </w:p>
        </w:tc>
      </w:tr>
      <w:tr w:rsidR="00D60428" w:rsidRPr="00D60428" w14:paraId="4984FF6B"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2FBF8054" w14:textId="77777777" w:rsidR="00D60428" w:rsidRPr="00D60428" w:rsidRDefault="00D60428">
            <w:pPr>
              <w:rPr>
                <w:color w:val="000000"/>
                <w:sz w:val="18"/>
                <w:szCs w:val="18"/>
              </w:rPr>
            </w:pPr>
            <w:r w:rsidRPr="00D60428">
              <w:rPr>
                <w:sz w:val="18"/>
                <w:szCs w:val="18"/>
              </w:rPr>
              <w:t>ADM</w:t>
            </w:r>
          </w:p>
        </w:tc>
        <w:tc>
          <w:tcPr>
            <w:tcW w:w="5103" w:type="dxa"/>
            <w:tcBorders>
              <w:top w:val="nil"/>
              <w:left w:val="nil"/>
              <w:bottom w:val="single" w:sz="8" w:space="0" w:color="auto"/>
              <w:right w:val="single" w:sz="8" w:space="0" w:color="auto"/>
            </w:tcBorders>
            <w:shd w:val="clear" w:color="auto" w:fill="auto"/>
            <w:noWrap/>
            <w:vAlign w:val="center"/>
            <w:hideMark/>
          </w:tcPr>
          <w:p w14:paraId="60AADC33" w14:textId="77777777" w:rsidR="00D60428" w:rsidRPr="00D60428" w:rsidRDefault="00D60428">
            <w:pPr>
              <w:rPr>
                <w:color w:val="000000"/>
                <w:sz w:val="18"/>
                <w:szCs w:val="18"/>
              </w:rPr>
            </w:pPr>
            <w:r w:rsidRPr="00D60428">
              <w:rPr>
                <w:color w:val="000000"/>
                <w:sz w:val="18"/>
                <w:szCs w:val="18"/>
              </w:rPr>
              <w:t>adrenomedullin [Source:HGNC Symbol;Acc:HGNC:259]</w:t>
            </w:r>
          </w:p>
        </w:tc>
        <w:tc>
          <w:tcPr>
            <w:tcW w:w="1103" w:type="dxa"/>
            <w:tcBorders>
              <w:top w:val="nil"/>
              <w:left w:val="nil"/>
              <w:bottom w:val="single" w:sz="8" w:space="0" w:color="auto"/>
              <w:right w:val="single" w:sz="8" w:space="0" w:color="auto"/>
            </w:tcBorders>
            <w:shd w:val="clear" w:color="auto" w:fill="auto"/>
            <w:noWrap/>
            <w:vAlign w:val="center"/>
            <w:hideMark/>
          </w:tcPr>
          <w:p w14:paraId="15CE6786" w14:textId="77777777" w:rsidR="00D60428" w:rsidRPr="00D60428" w:rsidRDefault="00D60428">
            <w:pPr>
              <w:jc w:val="right"/>
              <w:rPr>
                <w:color w:val="000000"/>
                <w:sz w:val="18"/>
                <w:szCs w:val="18"/>
              </w:rPr>
            </w:pPr>
            <w:r w:rsidRPr="00D60428">
              <w:rPr>
                <w:color w:val="000000"/>
                <w:sz w:val="18"/>
                <w:szCs w:val="18"/>
              </w:rPr>
              <w:t>322.01</w:t>
            </w:r>
          </w:p>
        </w:tc>
        <w:tc>
          <w:tcPr>
            <w:tcW w:w="1127" w:type="dxa"/>
            <w:tcBorders>
              <w:top w:val="nil"/>
              <w:left w:val="nil"/>
              <w:bottom w:val="single" w:sz="8" w:space="0" w:color="auto"/>
              <w:right w:val="single" w:sz="8" w:space="0" w:color="auto"/>
            </w:tcBorders>
            <w:shd w:val="clear" w:color="auto" w:fill="auto"/>
            <w:noWrap/>
            <w:vAlign w:val="center"/>
            <w:hideMark/>
          </w:tcPr>
          <w:p w14:paraId="2A662EBC" w14:textId="77777777" w:rsidR="00D60428" w:rsidRPr="00D60428" w:rsidRDefault="00D60428">
            <w:pPr>
              <w:jc w:val="right"/>
              <w:rPr>
                <w:color w:val="000000"/>
                <w:sz w:val="18"/>
                <w:szCs w:val="18"/>
              </w:rPr>
            </w:pPr>
            <w:r w:rsidRPr="00D60428">
              <w:rPr>
                <w:color w:val="000000"/>
                <w:sz w:val="18"/>
                <w:szCs w:val="18"/>
              </w:rPr>
              <w:t>0.785</w:t>
            </w:r>
          </w:p>
        </w:tc>
        <w:tc>
          <w:tcPr>
            <w:tcW w:w="999" w:type="dxa"/>
            <w:tcBorders>
              <w:top w:val="nil"/>
              <w:left w:val="nil"/>
              <w:bottom w:val="single" w:sz="8" w:space="0" w:color="auto"/>
              <w:right w:val="single" w:sz="8" w:space="0" w:color="auto"/>
            </w:tcBorders>
            <w:shd w:val="clear" w:color="auto" w:fill="auto"/>
            <w:noWrap/>
            <w:vAlign w:val="center"/>
            <w:hideMark/>
          </w:tcPr>
          <w:p w14:paraId="2D1BBED6" w14:textId="77777777" w:rsidR="00D60428" w:rsidRPr="00D60428" w:rsidRDefault="00D60428">
            <w:pPr>
              <w:jc w:val="right"/>
              <w:rPr>
                <w:color w:val="000000"/>
                <w:sz w:val="18"/>
                <w:szCs w:val="18"/>
              </w:rPr>
            </w:pPr>
            <w:r w:rsidRPr="00D60428">
              <w:rPr>
                <w:color w:val="000000"/>
                <w:sz w:val="18"/>
                <w:szCs w:val="18"/>
              </w:rPr>
              <w:t>0.5647</w:t>
            </w:r>
          </w:p>
        </w:tc>
        <w:tc>
          <w:tcPr>
            <w:tcW w:w="999" w:type="dxa"/>
            <w:tcBorders>
              <w:top w:val="nil"/>
              <w:left w:val="nil"/>
              <w:bottom w:val="single" w:sz="8" w:space="0" w:color="auto"/>
              <w:right w:val="single" w:sz="8" w:space="0" w:color="auto"/>
            </w:tcBorders>
            <w:shd w:val="clear" w:color="auto" w:fill="auto"/>
            <w:noWrap/>
            <w:vAlign w:val="center"/>
            <w:hideMark/>
          </w:tcPr>
          <w:p w14:paraId="1C74D7BC" w14:textId="77777777" w:rsidR="00D60428" w:rsidRPr="00D60428" w:rsidRDefault="00D60428">
            <w:pPr>
              <w:jc w:val="right"/>
              <w:rPr>
                <w:color w:val="000000"/>
                <w:sz w:val="18"/>
                <w:szCs w:val="18"/>
              </w:rPr>
            </w:pPr>
            <w:r w:rsidRPr="00D60428">
              <w:rPr>
                <w:color w:val="000000"/>
                <w:sz w:val="18"/>
                <w:szCs w:val="18"/>
              </w:rPr>
              <w:t>1.66E-03</w:t>
            </w:r>
          </w:p>
        </w:tc>
      </w:tr>
      <w:tr w:rsidR="00D60428" w:rsidRPr="00D60428" w14:paraId="204E24C6"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0E478796" w14:textId="77777777" w:rsidR="00D60428" w:rsidRPr="00D60428" w:rsidRDefault="00D60428">
            <w:pPr>
              <w:rPr>
                <w:color w:val="000000"/>
                <w:sz w:val="18"/>
                <w:szCs w:val="18"/>
              </w:rPr>
            </w:pPr>
            <w:r w:rsidRPr="00D60428">
              <w:rPr>
                <w:sz w:val="18"/>
                <w:szCs w:val="18"/>
              </w:rPr>
              <w:t>IFNG</w:t>
            </w:r>
          </w:p>
        </w:tc>
        <w:tc>
          <w:tcPr>
            <w:tcW w:w="5103" w:type="dxa"/>
            <w:tcBorders>
              <w:top w:val="nil"/>
              <w:left w:val="nil"/>
              <w:bottom w:val="single" w:sz="8" w:space="0" w:color="auto"/>
              <w:right w:val="single" w:sz="8" w:space="0" w:color="auto"/>
            </w:tcBorders>
            <w:shd w:val="clear" w:color="auto" w:fill="auto"/>
            <w:noWrap/>
            <w:vAlign w:val="center"/>
            <w:hideMark/>
          </w:tcPr>
          <w:p w14:paraId="6929458E" w14:textId="77777777" w:rsidR="00D60428" w:rsidRPr="00D60428" w:rsidRDefault="00D60428">
            <w:pPr>
              <w:rPr>
                <w:color w:val="000000"/>
                <w:sz w:val="18"/>
                <w:szCs w:val="18"/>
              </w:rPr>
            </w:pPr>
            <w:r w:rsidRPr="00D60428">
              <w:rPr>
                <w:color w:val="000000"/>
                <w:sz w:val="18"/>
                <w:szCs w:val="18"/>
              </w:rPr>
              <w:t>interferon gamma [Source:HGNC Symbol;Acc:HGNC:5438]</w:t>
            </w:r>
          </w:p>
        </w:tc>
        <w:tc>
          <w:tcPr>
            <w:tcW w:w="1103" w:type="dxa"/>
            <w:tcBorders>
              <w:top w:val="nil"/>
              <w:left w:val="nil"/>
              <w:bottom w:val="single" w:sz="8" w:space="0" w:color="auto"/>
              <w:right w:val="single" w:sz="8" w:space="0" w:color="auto"/>
            </w:tcBorders>
            <w:shd w:val="clear" w:color="auto" w:fill="auto"/>
            <w:noWrap/>
            <w:vAlign w:val="center"/>
            <w:hideMark/>
          </w:tcPr>
          <w:p w14:paraId="6F5E3E09" w14:textId="77777777" w:rsidR="00D60428" w:rsidRPr="00D60428" w:rsidRDefault="00D60428">
            <w:pPr>
              <w:jc w:val="right"/>
              <w:rPr>
                <w:color w:val="000000"/>
                <w:sz w:val="18"/>
                <w:szCs w:val="18"/>
              </w:rPr>
            </w:pPr>
            <w:r w:rsidRPr="00D60428">
              <w:rPr>
                <w:color w:val="000000"/>
                <w:sz w:val="18"/>
                <w:szCs w:val="18"/>
              </w:rPr>
              <w:t>77.45</w:t>
            </w:r>
          </w:p>
        </w:tc>
        <w:tc>
          <w:tcPr>
            <w:tcW w:w="1127" w:type="dxa"/>
            <w:tcBorders>
              <w:top w:val="nil"/>
              <w:left w:val="nil"/>
              <w:bottom w:val="single" w:sz="8" w:space="0" w:color="auto"/>
              <w:right w:val="single" w:sz="8" w:space="0" w:color="auto"/>
            </w:tcBorders>
            <w:shd w:val="clear" w:color="auto" w:fill="auto"/>
            <w:noWrap/>
            <w:vAlign w:val="center"/>
            <w:hideMark/>
          </w:tcPr>
          <w:p w14:paraId="0D7EDD3A" w14:textId="77777777" w:rsidR="00D60428" w:rsidRPr="00D60428" w:rsidRDefault="00D60428">
            <w:pPr>
              <w:jc w:val="right"/>
              <w:rPr>
                <w:color w:val="000000"/>
                <w:sz w:val="18"/>
                <w:szCs w:val="18"/>
              </w:rPr>
            </w:pPr>
            <w:r w:rsidRPr="00D60428">
              <w:rPr>
                <w:color w:val="000000"/>
                <w:sz w:val="18"/>
                <w:szCs w:val="18"/>
              </w:rPr>
              <w:t>0.787</w:t>
            </w:r>
          </w:p>
        </w:tc>
        <w:tc>
          <w:tcPr>
            <w:tcW w:w="999" w:type="dxa"/>
            <w:tcBorders>
              <w:top w:val="nil"/>
              <w:left w:val="nil"/>
              <w:bottom w:val="single" w:sz="8" w:space="0" w:color="auto"/>
              <w:right w:val="single" w:sz="8" w:space="0" w:color="auto"/>
            </w:tcBorders>
            <w:shd w:val="clear" w:color="auto" w:fill="auto"/>
            <w:noWrap/>
            <w:vAlign w:val="center"/>
            <w:hideMark/>
          </w:tcPr>
          <w:p w14:paraId="56F9BA95" w14:textId="77777777" w:rsidR="00D60428" w:rsidRPr="00D60428" w:rsidRDefault="00D60428">
            <w:pPr>
              <w:jc w:val="right"/>
              <w:rPr>
                <w:color w:val="000000"/>
                <w:sz w:val="18"/>
                <w:szCs w:val="18"/>
              </w:rPr>
            </w:pPr>
            <w:r w:rsidRPr="00D60428">
              <w:rPr>
                <w:color w:val="000000"/>
                <w:sz w:val="18"/>
                <w:szCs w:val="18"/>
              </w:rPr>
              <w:t>0.5758</w:t>
            </w:r>
          </w:p>
        </w:tc>
        <w:tc>
          <w:tcPr>
            <w:tcW w:w="999" w:type="dxa"/>
            <w:tcBorders>
              <w:top w:val="nil"/>
              <w:left w:val="nil"/>
              <w:bottom w:val="single" w:sz="8" w:space="0" w:color="auto"/>
              <w:right w:val="single" w:sz="8" w:space="0" w:color="auto"/>
            </w:tcBorders>
            <w:shd w:val="clear" w:color="auto" w:fill="auto"/>
            <w:noWrap/>
            <w:vAlign w:val="center"/>
            <w:hideMark/>
          </w:tcPr>
          <w:p w14:paraId="4577CF07" w14:textId="77777777" w:rsidR="00D60428" w:rsidRPr="00D60428" w:rsidRDefault="00D60428">
            <w:pPr>
              <w:jc w:val="right"/>
              <w:rPr>
                <w:color w:val="000000"/>
                <w:sz w:val="18"/>
                <w:szCs w:val="18"/>
              </w:rPr>
            </w:pPr>
            <w:r w:rsidRPr="00D60428">
              <w:rPr>
                <w:color w:val="000000"/>
                <w:sz w:val="18"/>
                <w:szCs w:val="18"/>
              </w:rPr>
              <w:t>1.83E-03</w:t>
            </w:r>
          </w:p>
        </w:tc>
      </w:tr>
      <w:tr w:rsidR="00D60428" w:rsidRPr="00D60428" w14:paraId="151D0421"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70E5829D" w14:textId="77777777" w:rsidR="00D60428" w:rsidRPr="00D60428" w:rsidRDefault="00D60428">
            <w:pPr>
              <w:rPr>
                <w:color w:val="000000"/>
                <w:sz w:val="18"/>
                <w:szCs w:val="18"/>
              </w:rPr>
            </w:pPr>
            <w:r w:rsidRPr="00D60428">
              <w:rPr>
                <w:sz w:val="18"/>
                <w:szCs w:val="18"/>
              </w:rPr>
              <w:t>ID1</w:t>
            </w:r>
          </w:p>
        </w:tc>
        <w:tc>
          <w:tcPr>
            <w:tcW w:w="5103" w:type="dxa"/>
            <w:tcBorders>
              <w:top w:val="nil"/>
              <w:left w:val="nil"/>
              <w:bottom w:val="single" w:sz="8" w:space="0" w:color="auto"/>
              <w:right w:val="single" w:sz="8" w:space="0" w:color="auto"/>
            </w:tcBorders>
            <w:shd w:val="clear" w:color="auto" w:fill="auto"/>
            <w:noWrap/>
            <w:vAlign w:val="center"/>
            <w:hideMark/>
          </w:tcPr>
          <w:p w14:paraId="2FD0B434" w14:textId="77777777" w:rsidR="00D60428" w:rsidRPr="00D60428" w:rsidRDefault="00D60428">
            <w:pPr>
              <w:rPr>
                <w:color w:val="000000"/>
                <w:sz w:val="18"/>
                <w:szCs w:val="18"/>
              </w:rPr>
            </w:pPr>
            <w:r w:rsidRPr="00D60428">
              <w:rPr>
                <w:color w:val="000000"/>
                <w:sz w:val="18"/>
                <w:szCs w:val="18"/>
              </w:rPr>
              <w:t>inhibitor of DNA binding 1 [Source:HGNC Symbol;Acc:HGNC:5360]</w:t>
            </w:r>
          </w:p>
        </w:tc>
        <w:tc>
          <w:tcPr>
            <w:tcW w:w="1103" w:type="dxa"/>
            <w:tcBorders>
              <w:top w:val="nil"/>
              <w:left w:val="nil"/>
              <w:bottom w:val="single" w:sz="8" w:space="0" w:color="auto"/>
              <w:right w:val="single" w:sz="8" w:space="0" w:color="auto"/>
            </w:tcBorders>
            <w:shd w:val="clear" w:color="auto" w:fill="auto"/>
            <w:noWrap/>
            <w:vAlign w:val="center"/>
            <w:hideMark/>
          </w:tcPr>
          <w:p w14:paraId="749DE968" w14:textId="77777777" w:rsidR="00D60428" w:rsidRPr="00D60428" w:rsidRDefault="00D60428">
            <w:pPr>
              <w:jc w:val="right"/>
              <w:rPr>
                <w:color w:val="000000"/>
                <w:sz w:val="18"/>
                <w:szCs w:val="18"/>
              </w:rPr>
            </w:pPr>
            <w:r w:rsidRPr="00D60428">
              <w:rPr>
                <w:color w:val="000000"/>
                <w:sz w:val="18"/>
                <w:szCs w:val="18"/>
              </w:rPr>
              <w:t>282.39</w:t>
            </w:r>
          </w:p>
        </w:tc>
        <w:tc>
          <w:tcPr>
            <w:tcW w:w="1127" w:type="dxa"/>
            <w:tcBorders>
              <w:top w:val="nil"/>
              <w:left w:val="nil"/>
              <w:bottom w:val="single" w:sz="8" w:space="0" w:color="auto"/>
              <w:right w:val="single" w:sz="8" w:space="0" w:color="auto"/>
            </w:tcBorders>
            <w:shd w:val="clear" w:color="auto" w:fill="auto"/>
            <w:noWrap/>
            <w:vAlign w:val="center"/>
            <w:hideMark/>
          </w:tcPr>
          <w:p w14:paraId="691035A9" w14:textId="77777777" w:rsidR="00D60428" w:rsidRPr="00D60428" w:rsidRDefault="00D60428">
            <w:pPr>
              <w:jc w:val="right"/>
              <w:rPr>
                <w:color w:val="000000"/>
                <w:sz w:val="18"/>
                <w:szCs w:val="18"/>
              </w:rPr>
            </w:pPr>
            <w:r w:rsidRPr="00D60428">
              <w:rPr>
                <w:color w:val="000000"/>
                <w:sz w:val="18"/>
                <w:szCs w:val="18"/>
              </w:rPr>
              <w:t>1.059</w:t>
            </w:r>
          </w:p>
        </w:tc>
        <w:tc>
          <w:tcPr>
            <w:tcW w:w="999" w:type="dxa"/>
            <w:tcBorders>
              <w:top w:val="nil"/>
              <w:left w:val="nil"/>
              <w:bottom w:val="single" w:sz="8" w:space="0" w:color="auto"/>
              <w:right w:val="single" w:sz="8" w:space="0" w:color="auto"/>
            </w:tcBorders>
            <w:shd w:val="clear" w:color="auto" w:fill="auto"/>
            <w:noWrap/>
            <w:vAlign w:val="center"/>
            <w:hideMark/>
          </w:tcPr>
          <w:p w14:paraId="2DE79067" w14:textId="77777777" w:rsidR="00D60428" w:rsidRPr="00D60428" w:rsidRDefault="00D60428">
            <w:pPr>
              <w:jc w:val="right"/>
              <w:rPr>
                <w:color w:val="000000"/>
                <w:sz w:val="18"/>
                <w:szCs w:val="18"/>
              </w:rPr>
            </w:pPr>
            <w:r w:rsidRPr="00D60428">
              <w:rPr>
                <w:color w:val="000000"/>
                <w:sz w:val="18"/>
                <w:szCs w:val="18"/>
              </w:rPr>
              <w:t>0.6194</w:t>
            </w:r>
          </w:p>
        </w:tc>
        <w:tc>
          <w:tcPr>
            <w:tcW w:w="999" w:type="dxa"/>
            <w:tcBorders>
              <w:top w:val="nil"/>
              <w:left w:val="nil"/>
              <w:bottom w:val="single" w:sz="8" w:space="0" w:color="auto"/>
              <w:right w:val="single" w:sz="8" w:space="0" w:color="auto"/>
            </w:tcBorders>
            <w:shd w:val="clear" w:color="auto" w:fill="auto"/>
            <w:noWrap/>
            <w:vAlign w:val="center"/>
            <w:hideMark/>
          </w:tcPr>
          <w:p w14:paraId="279B8A7F" w14:textId="77777777" w:rsidR="00D60428" w:rsidRPr="00D60428" w:rsidRDefault="00D60428">
            <w:pPr>
              <w:jc w:val="right"/>
              <w:rPr>
                <w:color w:val="000000"/>
                <w:sz w:val="18"/>
                <w:szCs w:val="18"/>
              </w:rPr>
            </w:pPr>
            <w:r w:rsidRPr="00D60428">
              <w:rPr>
                <w:color w:val="000000"/>
                <w:sz w:val="18"/>
                <w:szCs w:val="18"/>
              </w:rPr>
              <w:t>2.39E-03</w:t>
            </w:r>
          </w:p>
        </w:tc>
      </w:tr>
      <w:tr w:rsidR="00D60428" w:rsidRPr="00D60428" w14:paraId="14F181BB"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15341F3D" w14:textId="77777777" w:rsidR="00D60428" w:rsidRPr="00D60428" w:rsidRDefault="00D60428">
            <w:pPr>
              <w:rPr>
                <w:color w:val="000000"/>
                <w:sz w:val="18"/>
                <w:szCs w:val="18"/>
              </w:rPr>
            </w:pPr>
            <w:r w:rsidRPr="00D60428">
              <w:rPr>
                <w:sz w:val="18"/>
                <w:szCs w:val="18"/>
              </w:rPr>
              <w:t>TAMALIN</w:t>
            </w:r>
          </w:p>
        </w:tc>
        <w:tc>
          <w:tcPr>
            <w:tcW w:w="5103" w:type="dxa"/>
            <w:tcBorders>
              <w:top w:val="nil"/>
              <w:left w:val="nil"/>
              <w:bottom w:val="single" w:sz="8" w:space="0" w:color="auto"/>
              <w:right w:val="single" w:sz="8" w:space="0" w:color="auto"/>
            </w:tcBorders>
            <w:shd w:val="clear" w:color="auto" w:fill="auto"/>
            <w:noWrap/>
            <w:vAlign w:val="center"/>
            <w:hideMark/>
          </w:tcPr>
          <w:p w14:paraId="0B9F11F3" w14:textId="77777777" w:rsidR="00D60428" w:rsidRPr="00D60428" w:rsidRDefault="00D60428">
            <w:pPr>
              <w:rPr>
                <w:color w:val="000000"/>
                <w:sz w:val="18"/>
                <w:szCs w:val="18"/>
              </w:rPr>
            </w:pPr>
            <w:r w:rsidRPr="00D60428">
              <w:rPr>
                <w:color w:val="000000"/>
                <w:sz w:val="18"/>
                <w:szCs w:val="18"/>
              </w:rPr>
              <w:t>trafficking regulator and scaffold protein tamalin [Source:HGNC Symbol;Acc:HGNC:18707]</w:t>
            </w:r>
          </w:p>
        </w:tc>
        <w:tc>
          <w:tcPr>
            <w:tcW w:w="1103" w:type="dxa"/>
            <w:tcBorders>
              <w:top w:val="nil"/>
              <w:left w:val="nil"/>
              <w:bottom w:val="single" w:sz="8" w:space="0" w:color="auto"/>
              <w:right w:val="single" w:sz="8" w:space="0" w:color="auto"/>
            </w:tcBorders>
            <w:shd w:val="clear" w:color="auto" w:fill="auto"/>
            <w:noWrap/>
            <w:vAlign w:val="center"/>
            <w:hideMark/>
          </w:tcPr>
          <w:p w14:paraId="70803FE3" w14:textId="77777777" w:rsidR="00D60428" w:rsidRPr="00D60428" w:rsidRDefault="00D60428">
            <w:pPr>
              <w:jc w:val="right"/>
              <w:rPr>
                <w:color w:val="000000"/>
                <w:sz w:val="18"/>
                <w:szCs w:val="18"/>
              </w:rPr>
            </w:pPr>
            <w:r w:rsidRPr="00D60428">
              <w:rPr>
                <w:color w:val="000000"/>
                <w:sz w:val="18"/>
                <w:szCs w:val="18"/>
              </w:rPr>
              <w:t>895.02</w:t>
            </w:r>
          </w:p>
        </w:tc>
        <w:tc>
          <w:tcPr>
            <w:tcW w:w="1127" w:type="dxa"/>
            <w:tcBorders>
              <w:top w:val="nil"/>
              <w:left w:val="nil"/>
              <w:bottom w:val="single" w:sz="8" w:space="0" w:color="auto"/>
              <w:right w:val="single" w:sz="8" w:space="0" w:color="auto"/>
            </w:tcBorders>
            <w:shd w:val="clear" w:color="auto" w:fill="auto"/>
            <w:noWrap/>
            <w:vAlign w:val="center"/>
            <w:hideMark/>
          </w:tcPr>
          <w:p w14:paraId="031FD28B" w14:textId="77777777" w:rsidR="00D60428" w:rsidRPr="00D60428" w:rsidRDefault="00D60428">
            <w:pPr>
              <w:jc w:val="right"/>
              <w:rPr>
                <w:color w:val="000000"/>
                <w:sz w:val="18"/>
                <w:szCs w:val="18"/>
              </w:rPr>
            </w:pPr>
            <w:r w:rsidRPr="00D60428">
              <w:rPr>
                <w:color w:val="000000"/>
                <w:sz w:val="18"/>
                <w:szCs w:val="18"/>
              </w:rPr>
              <w:t>0.755</w:t>
            </w:r>
          </w:p>
        </w:tc>
        <w:tc>
          <w:tcPr>
            <w:tcW w:w="999" w:type="dxa"/>
            <w:tcBorders>
              <w:top w:val="nil"/>
              <w:left w:val="nil"/>
              <w:bottom w:val="single" w:sz="8" w:space="0" w:color="auto"/>
              <w:right w:val="single" w:sz="8" w:space="0" w:color="auto"/>
            </w:tcBorders>
            <w:shd w:val="clear" w:color="auto" w:fill="auto"/>
            <w:noWrap/>
            <w:vAlign w:val="center"/>
            <w:hideMark/>
          </w:tcPr>
          <w:p w14:paraId="76DCC156" w14:textId="77777777" w:rsidR="00D60428" w:rsidRPr="00D60428" w:rsidRDefault="00D60428">
            <w:pPr>
              <w:jc w:val="right"/>
              <w:rPr>
                <w:color w:val="000000"/>
                <w:sz w:val="18"/>
                <w:szCs w:val="18"/>
              </w:rPr>
            </w:pPr>
            <w:r w:rsidRPr="00D60428">
              <w:rPr>
                <w:color w:val="000000"/>
                <w:sz w:val="18"/>
                <w:szCs w:val="18"/>
              </w:rPr>
              <w:t>0.6608</w:t>
            </w:r>
          </w:p>
        </w:tc>
        <w:tc>
          <w:tcPr>
            <w:tcW w:w="999" w:type="dxa"/>
            <w:tcBorders>
              <w:top w:val="nil"/>
              <w:left w:val="nil"/>
              <w:bottom w:val="single" w:sz="8" w:space="0" w:color="auto"/>
              <w:right w:val="single" w:sz="8" w:space="0" w:color="auto"/>
            </w:tcBorders>
            <w:shd w:val="clear" w:color="auto" w:fill="auto"/>
            <w:noWrap/>
            <w:vAlign w:val="center"/>
            <w:hideMark/>
          </w:tcPr>
          <w:p w14:paraId="0DF1EBD8" w14:textId="77777777" w:rsidR="00D60428" w:rsidRPr="00D60428" w:rsidRDefault="00D60428">
            <w:pPr>
              <w:jc w:val="right"/>
              <w:rPr>
                <w:color w:val="000000"/>
                <w:sz w:val="18"/>
                <w:szCs w:val="18"/>
              </w:rPr>
            </w:pPr>
            <w:r w:rsidRPr="00D60428">
              <w:rPr>
                <w:color w:val="000000"/>
                <w:sz w:val="18"/>
                <w:szCs w:val="18"/>
              </w:rPr>
              <w:t>3.10E-03</w:t>
            </w:r>
          </w:p>
        </w:tc>
      </w:tr>
      <w:tr w:rsidR="00D60428" w:rsidRPr="00D60428" w14:paraId="7C562DC5"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100AA89F" w14:textId="77777777" w:rsidR="00D60428" w:rsidRPr="00D60428" w:rsidRDefault="00D60428">
            <w:pPr>
              <w:rPr>
                <w:color w:val="000000"/>
                <w:sz w:val="18"/>
                <w:szCs w:val="18"/>
              </w:rPr>
            </w:pPr>
            <w:r w:rsidRPr="00D60428">
              <w:rPr>
                <w:sz w:val="18"/>
                <w:szCs w:val="18"/>
              </w:rPr>
              <w:t>CLIC1</w:t>
            </w:r>
          </w:p>
        </w:tc>
        <w:tc>
          <w:tcPr>
            <w:tcW w:w="5103" w:type="dxa"/>
            <w:tcBorders>
              <w:top w:val="nil"/>
              <w:left w:val="nil"/>
              <w:bottom w:val="single" w:sz="8" w:space="0" w:color="auto"/>
              <w:right w:val="single" w:sz="8" w:space="0" w:color="auto"/>
            </w:tcBorders>
            <w:shd w:val="clear" w:color="auto" w:fill="auto"/>
            <w:noWrap/>
            <w:vAlign w:val="center"/>
            <w:hideMark/>
          </w:tcPr>
          <w:p w14:paraId="03F38C65" w14:textId="77777777" w:rsidR="00D60428" w:rsidRPr="00D60428" w:rsidRDefault="00D60428">
            <w:pPr>
              <w:rPr>
                <w:color w:val="000000"/>
                <w:sz w:val="18"/>
                <w:szCs w:val="18"/>
              </w:rPr>
            </w:pPr>
            <w:r w:rsidRPr="00D60428">
              <w:rPr>
                <w:color w:val="000000"/>
                <w:sz w:val="18"/>
                <w:szCs w:val="18"/>
              </w:rPr>
              <w:t>chloride intracellular channel 1 [Source:HGNC Symbol;Acc:HGNC:2062]</w:t>
            </w:r>
          </w:p>
        </w:tc>
        <w:tc>
          <w:tcPr>
            <w:tcW w:w="1103" w:type="dxa"/>
            <w:tcBorders>
              <w:top w:val="nil"/>
              <w:left w:val="nil"/>
              <w:bottom w:val="single" w:sz="8" w:space="0" w:color="auto"/>
              <w:right w:val="single" w:sz="8" w:space="0" w:color="auto"/>
            </w:tcBorders>
            <w:shd w:val="clear" w:color="auto" w:fill="auto"/>
            <w:noWrap/>
            <w:vAlign w:val="center"/>
            <w:hideMark/>
          </w:tcPr>
          <w:p w14:paraId="315DADBF" w14:textId="77777777" w:rsidR="00D60428" w:rsidRPr="00D60428" w:rsidRDefault="00D60428">
            <w:pPr>
              <w:jc w:val="right"/>
              <w:rPr>
                <w:color w:val="000000"/>
                <w:sz w:val="18"/>
                <w:szCs w:val="18"/>
              </w:rPr>
            </w:pPr>
            <w:r w:rsidRPr="00D60428">
              <w:rPr>
                <w:color w:val="000000"/>
                <w:sz w:val="18"/>
                <w:szCs w:val="18"/>
              </w:rPr>
              <w:t>86.96</w:t>
            </w:r>
          </w:p>
        </w:tc>
        <w:tc>
          <w:tcPr>
            <w:tcW w:w="1127" w:type="dxa"/>
            <w:tcBorders>
              <w:top w:val="nil"/>
              <w:left w:val="nil"/>
              <w:bottom w:val="single" w:sz="8" w:space="0" w:color="auto"/>
              <w:right w:val="single" w:sz="8" w:space="0" w:color="auto"/>
            </w:tcBorders>
            <w:shd w:val="clear" w:color="auto" w:fill="auto"/>
            <w:noWrap/>
            <w:vAlign w:val="center"/>
            <w:hideMark/>
          </w:tcPr>
          <w:p w14:paraId="71DF54EC" w14:textId="77777777" w:rsidR="00D60428" w:rsidRPr="00D60428" w:rsidRDefault="00D60428">
            <w:pPr>
              <w:jc w:val="right"/>
              <w:rPr>
                <w:color w:val="000000"/>
                <w:sz w:val="18"/>
                <w:szCs w:val="18"/>
              </w:rPr>
            </w:pPr>
            <w:r w:rsidRPr="00D60428">
              <w:rPr>
                <w:color w:val="000000"/>
                <w:sz w:val="18"/>
                <w:szCs w:val="18"/>
              </w:rPr>
              <w:t>-1.174</w:t>
            </w:r>
          </w:p>
        </w:tc>
        <w:tc>
          <w:tcPr>
            <w:tcW w:w="999" w:type="dxa"/>
            <w:tcBorders>
              <w:top w:val="nil"/>
              <w:left w:val="nil"/>
              <w:bottom w:val="single" w:sz="8" w:space="0" w:color="auto"/>
              <w:right w:val="single" w:sz="8" w:space="0" w:color="auto"/>
            </w:tcBorders>
            <w:shd w:val="clear" w:color="auto" w:fill="auto"/>
            <w:noWrap/>
            <w:vAlign w:val="center"/>
            <w:hideMark/>
          </w:tcPr>
          <w:p w14:paraId="1FC9C817" w14:textId="77777777" w:rsidR="00D60428" w:rsidRPr="00D60428" w:rsidRDefault="00D60428">
            <w:pPr>
              <w:jc w:val="right"/>
              <w:rPr>
                <w:color w:val="000000"/>
                <w:sz w:val="18"/>
                <w:szCs w:val="18"/>
              </w:rPr>
            </w:pPr>
            <w:r w:rsidRPr="00D60428">
              <w:rPr>
                <w:color w:val="000000"/>
                <w:sz w:val="18"/>
                <w:szCs w:val="18"/>
              </w:rPr>
              <w:t>0.7278</w:t>
            </w:r>
          </w:p>
        </w:tc>
        <w:tc>
          <w:tcPr>
            <w:tcW w:w="999" w:type="dxa"/>
            <w:tcBorders>
              <w:top w:val="nil"/>
              <w:left w:val="nil"/>
              <w:bottom w:val="single" w:sz="8" w:space="0" w:color="auto"/>
              <w:right w:val="single" w:sz="8" w:space="0" w:color="auto"/>
            </w:tcBorders>
            <w:shd w:val="clear" w:color="auto" w:fill="auto"/>
            <w:noWrap/>
            <w:vAlign w:val="center"/>
            <w:hideMark/>
          </w:tcPr>
          <w:p w14:paraId="1B0DD2A1" w14:textId="77777777" w:rsidR="00D60428" w:rsidRPr="00D60428" w:rsidRDefault="00D60428">
            <w:pPr>
              <w:jc w:val="right"/>
              <w:rPr>
                <w:color w:val="000000"/>
                <w:sz w:val="18"/>
                <w:szCs w:val="18"/>
              </w:rPr>
            </w:pPr>
            <w:r w:rsidRPr="00D60428">
              <w:rPr>
                <w:color w:val="000000"/>
                <w:sz w:val="18"/>
                <w:szCs w:val="18"/>
              </w:rPr>
              <w:t>4.14E-03</w:t>
            </w:r>
          </w:p>
        </w:tc>
      </w:tr>
      <w:tr w:rsidR="00D60428" w:rsidRPr="00D60428" w14:paraId="5111A56C"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1126E31E" w14:textId="77777777" w:rsidR="00D60428" w:rsidRPr="00D60428" w:rsidRDefault="00D60428">
            <w:pPr>
              <w:rPr>
                <w:color w:val="000000"/>
                <w:sz w:val="18"/>
                <w:szCs w:val="18"/>
              </w:rPr>
            </w:pPr>
            <w:r w:rsidRPr="00D60428">
              <w:rPr>
                <w:sz w:val="18"/>
                <w:szCs w:val="18"/>
              </w:rPr>
              <w:t>IGLV3-21</w:t>
            </w:r>
          </w:p>
        </w:tc>
        <w:tc>
          <w:tcPr>
            <w:tcW w:w="5103" w:type="dxa"/>
            <w:tcBorders>
              <w:top w:val="nil"/>
              <w:left w:val="nil"/>
              <w:bottom w:val="single" w:sz="8" w:space="0" w:color="auto"/>
              <w:right w:val="single" w:sz="8" w:space="0" w:color="auto"/>
            </w:tcBorders>
            <w:shd w:val="clear" w:color="auto" w:fill="auto"/>
            <w:noWrap/>
            <w:vAlign w:val="center"/>
            <w:hideMark/>
          </w:tcPr>
          <w:p w14:paraId="1BE3B5D1" w14:textId="77777777" w:rsidR="00D60428" w:rsidRPr="00D60428" w:rsidRDefault="00D60428">
            <w:pPr>
              <w:rPr>
                <w:color w:val="000000"/>
                <w:sz w:val="18"/>
                <w:szCs w:val="18"/>
              </w:rPr>
            </w:pPr>
            <w:r w:rsidRPr="00D60428">
              <w:rPr>
                <w:color w:val="000000"/>
                <w:sz w:val="18"/>
                <w:szCs w:val="18"/>
              </w:rPr>
              <w:t>immunoglobulin lambda variable 3-21 [Source:HGNC Symbol;Acc:HGNC:5905]</w:t>
            </w:r>
          </w:p>
        </w:tc>
        <w:tc>
          <w:tcPr>
            <w:tcW w:w="1103" w:type="dxa"/>
            <w:tcBorders>
              <w:top w:val="nil"/>
              <w:left w:val="nil"/>
              <w:bottom w:val="single" w:sz="8" w:space="0" w:color="auto"/>
              <w:right w:val="single" w:sz="8" w:space="0" w:color="auto"/>
            </w:tcBorders>
            <w:shd w:val="clear" w:color="auto" w:fill="auto"/>
            <w:noWrap/>
            <w:vAlign w:val="center"/>
            <w:hideMark/>
          </w:tcPr>
          <w:p w14:paraId="09C2C415" w14:textId="77777777" w:rsidR="00D60428" w:rsidRPr="00D60428" w:rsidRDefault="00D60428">
            <w:pPr>
              <w:jc w:val="right"/>
              <w:rPr>
                <w:color w:val="000000"/>
                <w:sz w:val="18"/>
                <w:szCs w:val="18"/>
              </w:rPr>
            </w:pPr>
            <w:r w:rsidRPr="00D60428">
              <w:rPr>
                <w:color w:val="000000"/>
                <w:sz w:val="18"/>
                <w:szCs w:val="18"/>
              </w:rPr>
              <w:t>358.15</w:t>
            </w:r>
          </w:p>
        </w:tc>
        <w:tc>
          <w:tcPr>
            <w:tcW w:w="1127" w:type="dxa"/>
            <w:tcBorders>
              <w:top w:val="nil"/>
              <w:left w:val="nil"/>
              <w:bottom w:val="single" w:sz="8" w:space="0" w:color="auto"/>
              <w:right w:val="single" w:sz="8" w:space="0" w:color="auto"/>
            </w:tcBorders>
            <w:shd w:val="clear" w:color="auto" w:fill="auto"/>
            <w:noWrap/>
            <w:vAlign w:val="center"/>
            <w:hideMark/>
          </w:tcPr>
          <w:p w14:paraId="0FE9131A" w14:textId="77777777" w:rsidR="00D60428" w:rsidRPr="00D60428" w:rsidRDefault="00D60428">
            <w:pPr>
              <w:jc w:val="right"/>
              <w:rPr>
                <w:color w:val="000000"/>
                <w:sz w:val="18"/>
                <w:szCs w:val="18"/>
              </w:rPr>
            </w:pPr>
            <w:r w:rsidRPr="00D60428">
              <w:rPr>
                <w:color w:val="000000"/>
                <w:sz w:val="18"/>
                <w:szCs w:val="18"/>
              </w:rPr>
              <w:t>-1.212</w:t>
            </w:r>
          </w:p>
        </w:tc>
        <w:tc>
          <w:tcPr>
            <w:tcW w:w="999" w:type="dxa"/>
            <w:tcBorders>
              <w:top w:val="nil"/>
              <w:left w:val="nil"/>
              <w:bottom w:val="single" w:sz="8" w:space="0" w:color="auto"/>
              <w:right w:val="single" w:sz="8" w:space="0" w:color="auto"/>
            </w:tcBorders>
            <w:shd w:val="clear" w:color="auto" w:fill="auto"/>
            <w:noWrap/>
            <w:vAlign w:val="center"/>
            <w:hideMark/>
          </w:tcPr>
          <w:p w14:paraId="7B8E8C22" w14:textId="77777777" w:rsidR="00D60428" w:rsidRPr="00D60428" w:rsidRDefault="00D60428">
            <w:pPr>
              <w:jc w:val="right"/>
              <w:rPr>
                <w:color w:val="000000"/>
                <w:sz w:val="18"/>
                <w:szCs w:val="18"/>
              </w:rPr>
            </w:pPr>
            <w:r w:rsidRPr="00D60428">
              <w:rPr>
                <w:color w:val="000000"/>
                <w:sz w:val="18"/>
                <w:szCs w:val="18"/>
              </w:rPr>
              <w:t>0.7501</w:t>
            </w:r>
          </w:p>
        </w:tc>
        <w:tc>
          <w:tcPr>
            <w:tcW w:w="999" w:type="dxa"/>
            <w:tcBorders>
              <w:top w:val="nil"/>
              <w:left w:val="nil"/>
              <w:bottom w:val="single" w:sz="8" w:space="0" w:color="auto"/>
              <w:right w:val="single" w:sz="8" w:space="0" w:color="auto"/>
            </w:tcBorders>
            <w:shd w:val="clear" w:color="auto" w:fill="auto"/>
            <w:noWrap/>
            <w:vAlign w:val="center"/>
            <w:hideMark/>
          </w:tcPr>
          <w:p w14:paraId="26A2DD54" w14:textId="77777777" w:rsidR="00D60428" w:rsidRPr="00D60428" w:rsidRDefault="00D60428">
            <w:pPr>
              <w:jc w:val="right"/>
              <w:rPr>
                <w:color w:val="000000"/>
                <w:sz w:val="18"/>
                <w:szCs w:val="18"/>
              </w:rPr>
            </w:pPr>
            <w:r w:rsidRPr="00D60428">
              <w:rPr>
                <w:color w:val="000000"/>
                <w:sz w:val="18"/>
                <w:szCs w:val="18"/>
              </w:rPr>
              <w:t>4.71E-03</w:t>
            </w:r>
          </w:p>
        </w:tc>
      </w:tr>
      <w:tr w:rsidR="00D60428" w:rsidRPr="00D60428" w14:paraId="3ACDC953"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2D040C22" w14:textId="77777777" w:rsidR="00D60428" w:rsidRPr="00D60428" w:rsidRDefault="00D60428">
            <w:pPr>
              <w:rPr>
                <w:color w:val="000000"/>
                <w:sz w:val="18"/>
                <w:szCs w:val="18"/>
              </w:rPr>
            </w:pPr>
            <w:r w:rsidRPr="00D60428">
              <w:rPr>
                <w:sz w:val="18"/>
                <w:szCs w:val="18"/>
              </w:rPr>
              <w:t>LRG1</w:t>
            </w:r>
          </w:p>
        </w:tc>
        <w:tc>
          <w:tcPr>
            <w:tcW w:w="5103" w:type="dxa"/>
            <w:tcBorders>
              <w:top w:val="nil"/>
              <w:left w:val="nil"/>
              <w:bottom w:val="single" w:sz="8" w:space="0" w:color="auto"/>
              <w:right w:val="single" w:sz="8" w:space="0" w:color="auto"/>
            </w:tcBorders>
            <w:shd w:val="clear" w:color="auto" w:fill="auto"/>
            <w:noWrap/>
            <w:vAlign w:val="center"/>
            <w:hideMark/>
          </w:tcPr>
          <w:p w14:paraId="0F523D69" w14:textId="77777777" w:rsidR="00D60428" w:rsidRPr="00D60428" w:rsidRDefault="00D60428">
            <w:pPr>
              <w:rPr>
                <w:color w:val="000000"/>
                <w:sz w:val="18"/>
                <w:szCs w:val="18"/>
              </w:rPr>
            </w:pPr>
            <w:r w:rsidRPr="00D60428">
              <w:rPr>
                <w:color w:val="000000"/>
                <w:sz w:val="18"/>
                <w:szCs w:val="18"/>
              </w:rPr>
              <w:t>leucine rich alpha-2-glycoprotein 1 [Source:HGNC Symbol;Acc:HGNC:29480]</w:t>
            </w:r>
          </w:p>
        </w:tc>
        <w:tc>
          <w:tcPr>
            <w:tcW w:w="1103" w:type="dxa"/>
            <w:tcBorders>
              <w:top w:val="nil"/>
              <w:left w:val="nil"/>
              <w:bottom w:val="single" w:sz="8" w:space="0" w:color="auto"/>
              <w:right w:val="single" w:sz="8" w:space="0" w:color="auto"/>
            </w:tcBorders>
            <w:shd w:val="clear" w:color="auto" w:fill="auto"/>
            <w:noWrap/>
            <w:vAlign w:val="center"/>
            <w:hideMark/>
          </w:tcPr>
          <w:p w14:paraId="610A9C71" w14:textId="77777777" w:rsidR="00D60428" w:rsidRPr="00D60428" w:rsidRDefault="00D60428">
            <w:pPr>
              <w:jc w:val="right"/>
              <w:rPr>
                <w:color w:val="000000"/>
                <w:sz w:val="18"/>
                <w:szCs w:val="18"/>
              </w:rPr>
            </w:pPr>
            <w:r w:rsidRPr="00D60428">
              <w:rPr>
                <w:color w:val="000000"/>
                <w:sz w:val="18"/>
                <w:szCs w:val="18"/>
              </w:rPr>
              <w:t>179.25</w:t>
            </w:r>
          </w:p>
        </w:tc>
        <w:tc>
          <w:tcPr>
            <w:tcW w:w="1127" w:type="dxa"/>
            <w:tcBorders>
              <w:top w:val="nil"/>
              <w:left w:val="nil"/>
              <w:bottom w:val="single" w:sz="8" w:space="0" w:color="auto"/>
              <w:right w:val="single" w:sz="8" w:space="0" w:color="auto"/>
            </w:tcBorders>
            <w:shd w:val="clear" w:color="auto" w:fill="auto"/>
            <w:noWrap/>
            <w:vAlign w:val="center"/>
            <w:hideMark/>
          </w:tcPr>
          <w:p w14:paraId="6F2076D6" w14:textId="77777777" w:rsidR="00D60428" w:rsidRPr="00D60428" w:rsidRDefault="00D60428">
            <w:pPr>
              <w:jc w:val="right"/>
              <w:rPr>
                <w:color w:val="000000"/>
                <w:sz w:val="18"/>
                <w:szCs w:val="18"/>
              </w:rPr>
            </w:pPr>
            <w:r w:rsidRPr="00D60428">
              <w:rPr>
                <w:color w:val="000000"/>
                <w:sz w:val="18"/>
                <w:szCs w:val="18"/>
              </w:rPr>
              <w:t>1.092</w:t>
            </w:r>
          </w:p>
        </w:tc>
        <w:tc>
          <w:tcPr>
            <w:tcW w:w="999" w:type="dxa"/>
            <w:tcBorders>
              <w:top w:val="nil"/>
              <w:left w:val="nil"/>
              <w:bottom w:val="single" w:sz="8" w:space="0" w:color="auto"/>
              <w:right w:val="single" w:sz="8" w:space="0" w:color="auto"/>
            </w:tcBorders>
            <w:shd w:val="clear" w:color="auto" w:fill="auto"/>
            <w:noWrap/>
            <w:vAlign w:val="center"/>
            <w:hideMark/>
          </w:tcPr>
          <w:p w14:paraId="4B7BDD23" w14:textId="77777777" w:rsidR="00D60428" w:rsidRPr="00D60428" w:rsidRDefault="00D60428">
            <w:pPr>
              <w:jc w:val="right"/>
              <w:rPr>
                <w:color w:val="000000"/>
                <w:sz w:val="18"/>
                <w:szCs w:val="18"/>
              </w:rPr>
            </w:pPr>
            <w:r w:rsidRPr="00D60428">
              <w:rPr>
                <w:color w:val="000000"/>
                <w:sz w:val="18"/>
                <w:szCs w:val="18"/>
              </w:rPr>
              <w:t>0.7699</w:t>
            </w:r>
          </w:p>
        </w:tc>
        <w:tc>
          <w:tcPr>
            <w:tcW w:w="999" w:type="dxa"/>
            <w:tcBorders>
              <w:top w:val="nil"/>
              <w:left w:val="nil"/>
              <w:bottom w:val="single" w:sz="8" w:space="0" w:color="auto"/>
              <w:right w:val="single" w:sz="8" w:space="0" w:color="auto"/>
            </w:tcBorders>
            <w:shd w:val="clear" w:color="auto" w:fill="auto"/>
            <w:noWrap/>
            <w:vAlign w:val="center"/>
            <w:hideMark/>
          </w:tcPr>
          <w:p w14:paraId="69DF690B" w14:textId="77777777" w:rsidR="00D60428" w:rsidRPr="00D60428" w:rsidRDefault="00D60428">
            <w:pPr>
              <w:jc w:val="right"/>
              <w:rPr>
                <w:color w:val="000000"/>
                <w:sz w:val="18"/>
                <w:szCs w:val="18"/>
              </w:rPr>
            </w:pPr>
            <w:r w:rsidRPr="00D60428">
              <w:rPr>
                <w:color w:val="000000"/>
                <w:sz w:val="18"/>
                <w:szCs w:val="18"/>
              </w:rPr>
              <w:t>5.18E-03</w:t>
            </w:r>
          </w:p>
        </w:tc>
      </w:tr>
      <w:tr w:rsidR="00D60428" w:rsidRPr="00D60428" w14:paraId="1E7EB284"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03B15870" w14:textId="77777777" w:rsidR="00D60428" w:rsidRPr="00D60428" w:rsidRDefault="00D60428">
            <w:pPr>
              <w:rPr>
                <w:color w:val="000000"/>
                <w:sz w:val="18"/>
                <w:szCs w:val="18"/>
              </w:rPr>
            </w:pPr>
            <w:r w:rsidRPr="00D60428">
              <w:rPr>
                <w:sz w:val="18"/>
                <w:szCs w:val="18"/>
              </w:rPr>
              <w:t>NR4A2</w:t>
            </w:r>
          </w:p>
        </w:tc>
        <w:tc>
          <w:tcPr>
            <w:tcW w:w="5103" w:type="dxa"/>
            <w:tcBorders>
              <w:top w:val="nil"/>
              <w:left w:val="nil"/>
              <w:bottom w:val="single" w:sz="8" w:space="0" w:color="auto"/>
              <w:right w:val="single" w:sz="8" w:space="0" w:color="auto"/>
            </w:tcBorders>
            <w:shd w:val="clear" w:color="auto" w:fill="auto"/>
            <w:noWrap/>
            <w:vAlign w:val="center"/>
            <w:hideMark/>
          </w:tcPr>
          <w:p w14:paraId="459A67A6" w14:textId="77777777" w:rsidR="00D60428" w:rsidRPr="00D60428" w:rsidRDefault="00D60428">
            <w:pPr>
              <w:rPr>
                <w:color w:val="000000"/>
                <w:sz w:val="18"/>
                <w:szCs w:val="18"/>
              </w:rPr>
            </w:pPr>
            <w:r w:rsidRPr="00D60428">
              <w:rPr>
                <w:color w:val="000000"/>
                <w:sz w:val="18"/>
                <w:szCs w:val="18"/>
              </w:rPr>
              <w:t>nuclear receptor subfamily 4 group A member 2 [Source:HGNC Symbol;Acc:HGNC:7981]</w:t>
            </w:r>
          </w:p>
        </w:tc>
        <w:tc>
          <w:tcPr>
            <w:tcW w:w="1103" w:type="dxa"/>
            <w:tcBorders>
              <w:top w:val="nil"/>
              <w:left w:val="nil"/>
              <w:bottom w:val="single" w:sz="8" w:space="0" w:color="auto"/>
              <w:right w:val="single" w:sz="8" w:space="0" w:color="auto"/>
            </w:tcBorders>
            <w:shd w:val="clear" w:color="auto" w:fill="auto"/>
            <w:noWrap/>
            <w:vAlign w:val="center"/>
            <w:hideMark/>
          </w:tcPr>
          <w:p w14:paraId="4F873687" w14:textId="77777777" w:rsidR="00D60428" w:rsidRPr="00D60428" w:rsidRDefault="00D60428">
            <w:pPr>
              <w:jc w:val="right"/>
              <w:rPr>
                <w:color w:val="000000"/>
                <w:sz w:val="18"/>
                <w:szCs w:val="18"/>
              </w:rPr>
            </w:pPr>
            <w:r w:rsidRPr="00D60428">
              <w:rPr>
                <w:color w:val="000000"/>
                <w:sz w:val="18"/>
                <w:szCs w:val="18"/>
              </w:rPr>
              <w:t>2220.02</w:t>
            </w:r>
          </w:p>
        </w:tc>
        <w:tc>
          <w:tcPr>
            <w:tcW w:w="1127" w:type="dxa"/>
            <w:tcBorders>
              <w:top w:val="nil"/>
              <w:left w:val="nil"/>
              <w:bottom w:val="single" w:sz="8" w:space="0" w:color="auto"/>
              <w:right w:val="single" w:sz="8" w:space="0" w:color="auto"/>
            </w:tcBorders>
            <w:shd w:val="clear" w:color="auto" w:fill="auto"/>
            <w:noWrap/>
            <w:vAlign w:val="center"/>
            <w:hideMark/>
          </w:tcPr>
          <w:p w14:paraId="1143B01D" w14:textId="77777777" w:rsidR="00D60428" w:rsidRPr="00D60428" w:rsidRDefault="00D60428">
            <w:pPr>
              <w:jc w:val="right"/>
              <w:rPr>
                <w:color w:val="000000"/>
                <w:sz w:val="18"/>
                <w:szCs w:val="18"/>
              </w:rPr>
            </w:pPr>
            <w:r w:rsidRPr="00D60428">
              <w:rPr>
                <w:color w:val="000000"/>
                <w:sz w:val="18"/>
                <w:szCs w:val="18"/>
              </w:rPr>
              <w:t>1.121</w:t>
            </w:r>
          </w:p>
        </w:tc>
        <w:tc>
          <w:tcPr>
            <w:tcW w:w="999" w:type="dxa"/>
            <w:tcBorders>
              <w:top w:val="nil"/>
              <w:left w:val="nil"/>
              <w:bottom w:val="single" w:sz="8" w:space="0" w:color="auto"/>
              <w:right w:val="single" w:sz="8" w:space="0" w:color="auto"/>
            </w:tcBorders>
            <w:shd w:val="clear" w:color="auto" w:fill="auto"/>
            <w:noWrap/>
            <w:vAlign w:val="center"/>
            <w:hideMark/>
          </w:tcPr>
          <w:p w14:paraId="6CC7FE8E" w14:textId="77777777" w:rsidR="00D60428" w:rsidRPr="00D60428" w:rsidRDefault="00D60428">
            <w:pPr>
              <w:jc w:val="right"/>
              <w:rPr>
                <w:color w:val="000000"/>
                <w:sz w:val="18"/>
                <w:szCs w:val="18"/>
              </w:rPr>
            </w:pPr>
            <w:r w:rsidRPr="00D60428">
              <w:rPr>
                <w:color w:val="000000"/>
                <w:sz w:val="18"/>
                <w:szCs w:val="18"/>
              </w:rPr>
              <w:t>0.7732</w:t>
            </w:r>
          </w:p>
        </w:tc>
        <w:tc>
          <w:tcPr>
            <w:tcW w:w="999" w:type="dxa"/>
            <w:tcBorders>
              <w:top w:val="nil"/>
              <w:left w:val="nil"/>
              <w:bottom w:val="single" w:sz="8" w:space="0" w:color="auto"/>
              <w:right w:val="single" w:sz="8" w:space="0" w:color="auto"/>
            </w:tcBorders>
            <w:shd w:val="clear" w:color="auto" w:fill="auto"/>
            <w:noWrap/>
            <w:vAlign w:val="center"/>
            <w:hideMark/>
          </w:tcPr>
          <w:p w14:paraId="4F7D8C5D" w14:textId="77777777" w:rsidR="00D60428" w:rsidRPr="00D60428" w:rsidRDefault="00D60428">
            <w:pPr>
              <w:jc w:val="right"/>
              <w:rPr>
                <w:color w:val="000000"/>
                <w:sz w:val="18"/>
                <w:szCs w:val="18"/>
              </w:rPr>
            </w:pPr>
            <w:r w:rsidRPr="00D60428">
              <w:rPr>
                <w:color w:val="000000"/>
                <w:sz w:val="18"/>
                <w:szCs w:val="18"/>
              </w:rPr>
              <w:t>5.47E-03</w:t>
            </w:r>
          </w:p>
        </w:tc>
      </w:tr>
      <w:tr w:rsidR="00D60428" w:rsidRPr="00D60428" w14:paraId="549C098B"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7D93268D" w14:textId="77777777" w:rsidR="00D60428" w:rsidRPr="00D60428" w:rsidRDefault="00D60428">
            <w:pPr>
              <w:rPr>
                <w:color w:val="000000"/>
                <w:sz w:val="18"/>
                <w:szCs w:val="18"/>
              </w:rPr>
            </w:pPr>
            <w:r w:rsidRPr="00D60428">
              <w:rPr>
                <w:sz w:val="18"/>
                <w:szCs w:val="18"/>
              </w:rPr>
              <w:t>TNFRSF17</w:t>
            </w:r>
          </w:p>
        </w:tc>
        <w:tc>
          <w:tcPr>
            <w:tcW w:w="5103" w:type="dxa"/>
            <w:tcBorders>
              <w:top w:val="nil"/>
              <w:left w:val="nil"/>
              <w:bottom w:val="single" w:sz="8" w:space="0" w:color="auto"/>
              <w:right w:val="single" w:sz="8" w:space="0" w:color="auto"/>
            </w:tcBorders>
            <w:shd w:val="clear" w:color="auto" w:fill="auto"/>
            <w:noWrap/>
            <w:vAlign w:val="center"/>
            <w:hideMark/>
          </w:tcPr>
          <w:p w14:paraId="113ADCB2" w14:textId="77777777" w:rsidR="00D60428" w:rsidRPr="00D60428" w:rsidRDefault="00D60428">
            <w:pPr>
              <w:rPr>
                <w:color w:val="000000"/>
                <w:sz w:val="18"/>
                <w:szCs w:val="18"/>
              </w:rPr>
            </w:pPr>
            <w:r w:rsidRPr="00D60428">
              <w:rPr>
                <w:color w:val="000000"/>
                <w:sz w:val="18"/>
                <w:szCs w:val="18"/>
              </w:rPr>
              <w:t>TNF receptor superfamily member 17 [Source:HGNC Symbol;Acc:HGNC:11913]</w:t>
            </w:r>
          </w:p>
        </w:tc>
        <w:tc>
          <w:tcPr>
            <w:tcW w:w="1103" w:type="dxa"/>
            <w:tcBorders>
              <w:top w:val="nil"/>
              <w:left w:val="nil"/>
              <w:bottom w:val="single" w:sz="8" w:space="0" w:color="auto"/>
              <w:right w:val="single" w:sz="8" w:space="0" w:color="auto"/>
            </w:tcBorders>
            <w:shd w:val="clear" w:color="auto" w:fill="auto"/>
            <w:noWrap/>
            <w:vAlign w:val="center"/>
            <w:hideMark/>
          </w:tcPr>
          <w:p w14:paraId="1A315AAE" w14:textId="77777777" w:rsidR="00D60428" w:rsidRPr="00D60428" w:rsidRDefault="00D60428">
            <w:pPr>
              <w:jc w:val="right"/>
              <w:rPr>
                <w:color w:val="000000"/>
                <w:sz w:val="18"/>
                <w:szCs w:val="18"/>
              </w:rPr>
            </w:pPr>
            <w:r w:rsidRPr="00D60428">
              <w:rPr>
                <w:color w:val="000000"/>
                <w:sz w:val="18"/>
                <w:szCs w:val="18"/>
              </w:rPr>
              <w:t>93.22</w:t>
            </w:r>
          </w:p>
        </w:tc>
        <w:tc>
          <w:tcPr>
            <w:tcW w:w="1127" w:type="dxa"/>
            <w:tcBorders>
              <w:top w:val="nil"/>
              <w:left w:val="nil"/>
              <w:bottom w:val="single" w:sz="8" w:space="0" w:color="auto"/>
              <w:right w:val="single" w:sz="8" w:space="0" w:color="auto"/>
            </w:tcBorders>
            <w:shd w:val="clear" w:color="auto" w:fill="auto"/>
            <w:noWrap/>
            <w:vAlign w:val="center"/>
            <w:hideMark/>
          </w:tcPr>
          <w:p w14:paraId="727079A8" w14:textId="77777777" w:rsidR="00D60428" w:rsidRPr="00D60428" w:rsidRDefault="00D60428">
            <w:pPr>
              <w:jc w:val="right"/>
              <w:rPr>
                <w:color w:val="000000"/>
                <w:sz w:val="18"/>
                <w:szCs w:val="18"/>
              </w:rPr>
            </w:pPr>
            <w:r w:rsidRPr="00D60428">
              <w:rPr>
                <w:color w:val="000000"/>
                <w:sz w:val="18"/>
                <w:szCs w:val="18"/>
              </w:rPr>
              <w:t>-1.248</w:t>
            </w:r>
          </w:p>
        </w:tc>
        <w:tc>
          <w:tcPr>
            <w:tcW w:w="999" w:type="dxa"/>
            <w:tcBorders>
              <w:top w:val="nil"/>
              <w:left w:val="nil"/>
              <w:bottom w:val="single" w:sz="8" w:space="0" w:color="auto"/>
              <w:right w:val="single" w:sz="8" w:space="0" w:color="auto"/>
            </w:tcBorders>
            <w:shd w:val="clear" w:color="auto" w:fill="auto"/>
            <w:noWrap/>
            <w:vAlign w:val="center"/>
            <w:hideMark/>
          </w:tcPr>
          <w:p w14:paraId="5FF827ED" w14:textId="77777777" w:rsidR="00D60428" w:rsidRPr="00D60428" w:rsidRDefault="00D60428">
            <w:pPr>
              <w:jc w:val="right"/>
              <w:rPr>
                <w:color w:val="000000"/>
                <w:sz w:val="18"/>
                <w:szCs w:val="18"/>
              </w:rPr>
            </w:pPr>
            <w:r w:rsidRPr="00D60428">
              <w:rPr>
                <w:color w:val="000000"/>
                <w:sz w:val="18"/>
                <w:szCs w:val="18"/>
              </w:rPr>
              <w:t>0.8521</w:t>
            </w:r>
          </w:p>
        </w:tc>
        <w:tc>
          <w:tcPr>
            <w:tcW w:w="999" w:type="dxa"/>
            <w:tcBorders>
              <w:top w:val="nil"/>
              <w:left w:val="nil"/>
              <w:bottom w:val="single" w:sz="8" w:space="0" w:color="auto"/>
              <w:right w:val="single" w:sz="8" w:space="0" w:color="auto"/>
            </w:tcBorders>
            <w:shd w:val="clear" w:color="auto" w:fill="auto"/>
            <w:noWrap/>
            <w:vAlign w:val="center"/>
            <w:hideMark/>
          </w:tcPr>
          <w:p w14:paraId="4E209FB7" w14:textId="77777777" w:rsidR="00D60428" w:rsidRPr="00D60428" w:rsidRDefault="00D60428">
            <w:pPr>
              <w:jc w:val="right"/>
              <w:rPr>
                <w:color w:val="000000"/>
                <w:sz w:val="18"/>
                <w:szCs w:val="18"/>
              </w:rPr>
            </w:pPr>
            <w:r w:rsidRPr="00D60428">
              <w:rPr>
                <w:color w:val="000000"/>
                <w:sz w:val="18"/>
                <w:szCs w:val="18"/>
              </w:rPr>
              <w:t>7.34E-03</w:t>
            </w:r>
          </w:p>
        </w:tc>
      </w:tr>
      <w:tr w:rsidR="00D60428" w:rsidRPr="00D60428" w14:paraId="04AE9ED2"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01270014" w14:textId="77777777" w:rsidR="00D60428" w:rsidRPr="00D60428" w:rsidRDefault="00D60428">
            <w:pPr>
              <w:rPr>
                <w:color w:val="000000"/>
                <w:sz w:val="18"/>
                <w:szCs w:val="18"/>
              </w:rPr>
            </w:pPr>
            <w:r w:rsidRPr="00D60428">
              <w:rPr>
                <w:sz w:val="18"/>
                <w:szCs w:val="18"/>
              </w:rPr>
              <w:t>MAFF</w:t>
            </w:r>
          </w:p>
        </w:tc>
        <w:tc>
          <w:tcPr>
            <w:tcW w:w="5103" w:type="dxa"/>
            <w:tcBorders>
              <w:top w:val="nil"/>
              <w:left w:val="nil"/>
              <w:bottom w:val="single" w:sz="8" w:space="0" w:color="auto"/>
              <w:right w:val="single" w:sz="8" w:space="0" w:color="auto"/>
            </w:tcBorders>
            <w:shd w:val="clear" w:color="auto" w:fill="auto"/>
            <w:noWrap/>
            <w:vAlign w:val="center"/>
            <w:hideMark/>
          </w:tcPr>
          <w:p w14:paraId="503AA5EE" w14:textId="77777777" w:rsidR="00D60428" w:rsidRPr="00D60428" w:rsidRDefault="00D60428">
            <w:pPr>
              <w:rPr>
                <w:color w:val="000000"/>
                <w:sz w:val="18"/>
                <w:szCs w:val="18"/>
              </w:rPr>
            </w:pPr>
            <w:r w:rsidRPr="00D60428">
              <w:rPr>
                <w:color w:val="000000"/>
                <w:sz w:val="18"/>
                <w:szCs w:val="18"/>
              </w:rPr>
              <w:t>MAF bZIP transcription factor F [Source:HGNC Symbol;Acc:HGNC:6780]</w:t>
            </w:r>
          </w:p>
        </w:tc>
        <w:tc>
          <w:tcPr>
            <w:tcW w:w="1103" w:type="dxa"/>
            <w:tcBorders>
              <w:top w:val="nil"/>
              <w:left w:val="nil"/>
              <w:bottom w:val="single" w:sz="8" w:space="0" w:color="auto"/>
              <w:right w:val="single" w:sz="8" w:space="0" w:color="auto"/>
            </w:tcBorders>
            <w:shd w:val="clear" w:color="auto" w:fill="auto"/>
            <w:noWrap/>
            <w:vAlign w:val="center"/>
            <w:hideMark/>
          </w:tcPr>
          <w:p w14:paraId="74FC6ACF" w14:textId="77777777" w:rsidR="00D60428" w:rsidRPr="00D60428" w:rsidRDefault="00D60428">
            <w:pPr>
              <w:jc w:val="right"/>
              <w:rPr>
                <w:color w:val="000000"/>
                <w:sz w:val="18"/>
                <w:szCs w:val="18"/>
              </w:rPr>
            </w:pPr>
            <w:r w:rsidRPr="00D60428">
              <w:rPr>
                <w:color w:val="000000"/>
                <w:sz w:val="18"/>
                <w:szCs w:val="18"/>
              </w:rPr>
              <w:t>1061.09</w:t>
            </w:r>
          </w:p>
        </w:tc>
        <w:tc>
          <w:tcPr>
            <w:tcW w:w="1127" w:type="dxa"/>
            <w:tcBorders>
              <w:top w:val="nil"/>
              <w:left w:val="nil"/>
              <w:bottom w:val="single" w:sz="8" w:space="0" w:color="auto"/>
              <w:right w:val="single" w:sz="8" w:space="0" w:color="auto"/>
            </w:tcBorders>
            <w:shd w:val="clear" w:color="auto" w:fill="auto"/>
            <w:noWrap/>
            <w:vAlign w:val="center"/>
            <w:hideMark/>
          </w:tcPr>
          <w:p w14:paraId="129A7A38" w14:textId="77777777" w:rsidR="00D60428" w:rsidRPr="00D60428" w:rsidRDefault="00D60428">
            <w:pPr>
              <w:jc w:val="right"/>
              <w:rPr>
                <w:color w:val="000000"/>
                <w:sz w:val="18"/>
                <w:szCs w:val="18"/>
              </w:rPr>
            </w:pPr>
            <w:r w:rsidRPr="00D60428">
              <w:rPr>
                <w:color w:val="000000"/>
                <w:sz w:val="18"/>
                <w:szCs w:val="18"/>
              </w:rPr>
              <w:t>0.898</w:t>
            </w:r>
          </w:p>
        </w:tc>
        <w:tc>
          <w:tcPr>
            <w:tcW w:w="999" w:type="dxa"/>
            <w:tcBorders>
              <w:top w:val="nil"/>
              <w:left w:val="nil"/>
              <w:bottom w:val="single" w:sz="8" w:space="0" w:color="auto"/>
              <w:right w:val="single" w:sz="8" w:space="0" w:color="auto"/>
            </w:tcBorders>
            <w:shd w:val="clear" w:color="auto" w:fill="auto"/>
            <w:noWrap/>
            <w:vAlign w:val="center"/>
            <w:hideMark/>
          </w:tcPr>
          <w:p w14:paraId="4B4F62ED" w14:textId="77777777" w:rsidR="00D60428" w:rsidRPr="00D60428" w:rsidRDefault="00D60428">
            <w:pPr>
              <w:jc w:val="right"/>
              <w:rPr>
                <w:color w:val="000000"/>
                <w:sz w:val="18"/>
                <w:szCs w:val="18"/>
              </w:rPr>
            </w:pPr>
            <w:r w:rsidRPr="00D60428">
              <w:rPr>
                <w:color w:val="000000"/>
                <w:sz w:val="18"/>
                <w:szCs w:val="18"/>
              </w:rPr>
              <w:t>0.868</w:t>
            </w:r>
          </w:p>
        </w:tc>
        <w:tc>
          <w:tcPr>
            <w:tcW w:w="999" w:type="dxa"/>
            <w:tcBorders>
              <w:top w:val="nil"/>
              <w:left w:val="nil"/>
              <w:bottom w:val="single" w:sz="8" w:space="0" w:color="auto"/>
              <w:right w:val="single" w:sz="8" w:space="0" w:color="auto"/>
            </w:tcBorders>
            <w:shd w:val="clear" w:color="auto" w:fill="auto"/>
            <w:noWrap/>
            <w:vAlign w:val="center"/>
            <w:hideMark/>
          </w:tcPr>
          <w:p w14:paraId="3F92FADC" w14:textId="77777777" w:rsidR="00D60428" w:rsidRPr="00D60428" w:rsidRDefault="00D60428">
            <w:pPr>
              <w:jc w:val="right"/>
              <w:rPr>
                <w:color w:val="000000"/>
                <w:sz w:val="18"/>
                <w:szCs w:val="18"/>
              </w:rPr>
            </w:pPr>
            <w:r w:rsidRPr="00D60428">
              <w:rPr>
                <w:color w:val="000000"/>
                <w:sz w:val="18"/>
                <w:szCs w:val="18"/>
              </w:rPr>
              <w:t>7.74E-03</w:t>
            </w:r>
          </w:p>
        </w:tc>
      </w:tr>
      <w:tr w:rsidR="00D60428" w:rsidRPr="00D60428" w14:paraId="027AB2B3"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3A0F8A0C" w14:textId="77777777" w:rsidR="00D60428" w:rsidRPr="00D60428" w:rsidRDefault="00D60428">
            <w:pPr>
              <w:rPr>
                <w:color w:val="000000"/>
                <w:sz w:val="18"/>
                <w:szCs w:val="18"/>
              </w:rPr>
            </w:pPr>
            <w:r w:rsidRPr="00D60428">
              <w:rPr>
                <w:sz w:val="18"/>
                <w:szCs w:val="18"/>
              </w:rPr>
              <w:t>IGLV3-19</w:t>
            </w:r>
          </w:p>
        </w:tc>
        <w:tc>
          <w:tcPr>
            <w:tcW w:w="5103" w:type="dxa"/>
            <w:tcBorders>
              <w:top w:val="nil"/>
              <w:left w:val="nil"/>
              <w:bottom w:val="single" w:sz="8" w:space="0" w:color="auto"/>
              <w:right w:val="single" w:sz="8" w:space="0" w:color="auto"/>
            </w:tcBorders>
            <w:shd w:val="clear" w:color="auto" w:fill="auto"/>
            <w:noWrap/>
            <w:vAlign w:val="center"/>
            <w:hideMark/>
          </w:tcPr>
          <w:p w14:paraId="012FCB33" w14:textId="77777777" w:rsidR="00D60428" w:rsidRPr="00D60428" w:rsidRDefault="00D60428">
            <w:pPr>
              <w:rPr>
                <w:color w:val="000000"/>
                <w:sz w:val="18"/>
                <w:szCs w:val="18"/>
              </w:rPr>
            </w:pPr>
            <w:r w:rsidRPr="00D60428">
              <w:rPr>
                <w:color w:val="000000"/>
                <w:sz w:val="18"/>
                <w:szCs w:val="18"/>
              </w:rPr>
              <w:t>immunoglobulin lambda variable 3-19 [Source:HGNC Symbol;Acc:HGNC:5903]</w:t>
            </w:r>
          </w:p>
        </w:tc>
        <w:tc>
          <w:tcPr>
            <w:tcW w:w="1103" w:type="dxa"/>
            <w:tcBorders>
              <w:top w:val="nil"/>
              <w:left w:val="nil"/>
              <w:bottom w:val="single" w:sz="8" w:space="0" w:color="auto"/>
              <w:right w:val="single" w:sz="8" w:space="0" w:color="auto"/>
            </w:tcBorders>
            <w:shd w:val="clear" w:color="auto" w:fill="auto"/>
            <w:noWrap/>
            <w:vAlign w:val="center"/>
            <w:hideMark/>
          </w:tcPr>
          <w:p w14:paraId="21931907" w14:textId="77777777" w:rsidR="00D60428" w:rsidRPr="00D60428" w:rsidRDefault="00D60428">
            <w:pPr>
              <w:jc w:val="right"/>
              <w:rPr>
                <w:color w:val="000000"/>
                <w:sz w:val="18"/>
                <w:szCs w:val="18"/>
              </w:rPr>
            </w:pPr>
            <w:r w:rsidRPr="00D60428">
              <w:rPr>
                <w:color w:val="000000"/>
                <w:sz w:val="18"/>
                <w:szCs w:val="18"/>
              </w:rPr>
              <w:t>158.88</w:t>
            </w:r>
          </w:p>
        </w:tc>
        <w:tc>
          <w:tcPr>
            <w:tcW w:w="1127" w:type="dxa"/>
            <w:tcBorders>
              <w:top w:val="nil"/>
              <w:left w:val="nil"/>
              <w:bottom w:val="single" w:sz="8" w:space="0" w:color="auto"/>
              <w:right w:val="single" w:sz="8" w:space="0" w:color="auto"/>
            </w:tcBorders>
            <w:shd w:val="clear" w:color="auto" w:fill="auto"/>
            <w:noWrap/>
            <w:vAlign w:val="center"/>
            <w:hideMark/>
          </w:tcPr>
          <w:p w14:paraId="2333EF8C" w14:textId="77777777" w:rsidR="00D60428" w:rsidRPr="00D60428" w:rsidRDefault="00D60428">
            <w:pPr>
              <w:jc w:val="right"/>
              <w:rPr>
                <w:color w:val="000000"/>
                <w:sz w:val="18"/>
                <w:szCs w:val="18"/>
              </w:rPr>
            </w:pPr>
            <w:r w:rsidRPr="00D60428">
              <w:rPr>
                <w:color w:val="000000"/>
                <w:sz w:val="18"/>
                <w:szCs w:val="18"/>
              </w:rPr>
              <w:t>-0.935</w:t>
            </w:r>
          </w:p>
        </w:tc>
        <w:tc>
          <w:tcPr>
            <w:tcW w:w="999" w:type="dxa"/>
            <w:tcBorders>
              <w:top w:val="nil"/>
              <w:left w:val="nil"/>
              <w:bottom w:val="single" w:sz="8" w:space="0" w:color="auto"/>
              <w:right w:val="single" w:sz="8" w:space="0" w:color="auto"/>
            </w:tcBorders>
            <w:shd w:val="clear" w:color="auto" w:fill="auto"/>
            <w:noWrap/>
            <w:vAlign w:val="center"/>
            <w:hideMark/>
          </w:tcPr>
          <w:p w14:paraId="1A799036" w14:textId="77777777" w:rsidR="00D60428" w:rsidRPr="00D60428" w:rsidRDefault="00D60428">
            <w:pPr>
              <w:jc w:val="right"/>
              <w:rPr>
                <w:color w:val="000000"/>
                <w:sz w:val="18"/>
                <w:szCs w:val="18"/>
              </w:rPr>
            </w:pPr>
            <w:r w:rsidRPr="00D60428">
              <w:rPr>
                <w:color w:val="000000"/>
                <w:sz w:val="18"/>
                <w:szCs w:val="18"/>
              </w:rPr>
              <w:t>0.868</w:t>
            </w:r>
          </w:p>
        </w:tc>
        <w:tc>
          <w:tcPr>
            <w:tcW w:w="999" w:type="dxa"/>
            <w:tcBorders>
              <w:top w:val="nil"/>
              <w:left w:val="nil"/>
              <w:bottom w:val="single" w:sz="8" w:space="0" w:color="auto"/>
              <w:right w:val="single" w:sz="8" w:space="0" w:color="auto"/>
            </w:tcBorders>
            <w:shd w:val="clear" w:color="auto" w:fill="auto"/>
            <w:noWrap/>
            <w:vAlign w:val="center"/>
            <w:hideMark/>
          </w:tcPr>
          <w:p w14:paraId="449E283E" w14:textId="77777777" w:rsidR="00D60428" w:rsidRPr="00D60428" w:rsidRDefault="00D60428">
            <w:pPr>
              <w:jc w:val="right"/>
              <w:rPr>
                <w:color w:val="000000"/>
                <w:sz w:val="18"/>
                <w:szCs w:val="18"/>
              </w:rPr>
            </w:pPr>
            <w:r w:rsidRPr="00D60428">
              <w:rPr>
                <w:color w:val="000000"/>
                <w:sz w:val="18"/>
                <w:szCs w:val="18"/>
              </w:rPr>
              <w:t>7.95E-03</w:t>
            </w:r>
          </w:p>
        </w:tc>
      </w:tr>
      <w:tr w:rsidR="00D60428" w:rsidRPr="00D60428" w14:paraId="38B57E3E"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3826227E" w14:textId="77777777" w:rsidR="00D60428" w:rsidRPr="00D60428" w:rsidRDefault="00D60428">
            <w:pPr>
              <w:rPr>
                <w:color w:val="000000"/>
                <w:sz w:val="18"/>
                <w:szCs w:val="18"/>
              </w:rPr>
            </w:pPr>
            <w:r w:rsidRPr="00D60428">
              <w:rPr>
                <w:sz w:val="18"/>
                <w:szCs w:val="18"/>
              </w:rPr>
              <w:t>CD83</w:t>
            </w:r>
          </w:p>
        </w:tc>
        <w:tc>
          <w:tcPr>
            <w:tcW w:w="5103" w:type="dxa"/>
            <w:tcBorders>
              <w:top w:val="nil"/>
              <w:left w:val="nil"/>
              <w:bottom w:val="single" w:sz="8" w:space="0" w:color="auto"/>
              <w:right w:val="single" w:sz="8" w:space="0" w:color="auto"/>
            </w:tcBorders>
            <w:shd w:val="clear" w:color="auto" w:fill="auto"/>
            <w:noWrap/>
            <w:vAlign w:val="center"/>
            <w:hideMark/>
          </w:tcPr>
          <w:p w14:paraId="2A060EB9" w14:textId="77777777" w:rsidR="00D60428" w:rsidRPr="00D60428" w:rsidRDefault="00D60428">
            <w:pPr>
              <w:rPr>
                <w:color w:val="000000"/>
                <w:sz w:val="18"/>
                <w:szCs w:val="18"/>
              </w:rPr>
            </w:pPr>
            <w:r w:rsidRPr="00D60428">
              <w:rPr>
                <w:color w:val="000000"/>
                <w:sz w:val="18"/>
                <w:szCs w:val="18"/>
              </w:rPr>
              <w:t>CD83 molecule [Source:HGNC Symbol;Acc:HGNC:1703]</w:t>
            </w:r>
          </w:p>
        </w:tc>
        <w:tc>
          <w:tcPr>
            <w:tcW w:w="1103" w:type="dxa"/>
            <w:tcBorders>
              <w:top w:val="nil"/>
              <w:left w:val="nil"/>
              <w:bottom w:val="single" w:sz="8" w:space="0" w:color="auto"/>
              <w:right w:val="single" w:sz="8" w:space="0" w:color="auto"/>
            </w:tcBorders>
            <w:shd w:val="clear" w:color="auto" w:fill="auto"/>
            <w:noWrap/>
            <w:vAlign w:val="center"/>
            <w:hideMark/>
          </w:tcPr>
          <w:p w14:paraId="456F9C9C" w14:textId="77777777" w:rsidR="00D60428" w:rsidRPr="00D60428" w:rsidRDefault="00D60428">
            <w:pPr>
              <w:jc w:val="right"/>
              <w:rPr>
                <w:color w:val="000000"/>
                <w:sz w:val="18"/>
                <w:szCs w:val="18"/>
              </w:rPr>
            </w:pPr>
            <w:r w:rsidRPr="00D60428">
              <w:rPr>
                <w:color w:val="000000"/>
                <w:sz w:val="18"/>
                <w:szCs w:val="18"/>
              </w:rPr>
              <w:t>1514.56</w:t>
            </w:r>
          </w:p>
        </w:tc>
        <w:tc>
          <w:tcPr>
            <w:tcW w:w="1127" w:type="dxa"/>
            <w:tcBorders>
              <w:top w:val="nil"/>
              <w:left w:val="nil"/>
              <w:bottom w:val="single" w:sz="8" w:space="0" w:color="auto"/>
              <w:right w:val="single" w:sz="8" w:space="0" w:color="auto"/>
            </w:tcBorders>
            <w:shd w:val="clear" w:color="auto" w:fill="auto"/>
            <w:noWrap/>
            <w:vAlign w:val="center"/>
            <w:hideMark/>
          </w:tcPr>
          <w:p w14:paraId="65D7D87F" w14:textId="77777777" w:rsidR="00D60428" w:rsidRPr="00D60428" w:rsidRDefault="00D60428">
            <w:pPr>
              <w:jc w:val="right"/>
              <w:rPr>
                <w:color w:val="000000"/>
                <w:sz w:val="18"/>
                <w:szCs w:val="18"/>
              </w:rPr>
            </w:pPr>
            <w:r w:rsidRPr="00D60428">
              <w:rPr>
                <w:color w:val="000000"/>
                <w:sz w:val="18"/>
                <w:szCs w:val="18"/>
              </w:rPr>
              <w:t>0.734</w:t>
            </w:r>
          </w:p>
        </w:tc>
        <w:tc>
          <w:tcPr>
            <w:tcW w:w="999" w:type="dxa"/>
            <w:tcBorders>
              <w:top w:val="nil"/>
              <w:left w:val="nil"/>
              <w:bottom w:val="single" w:sz="8" w:space="0" w:color="auto"/>
              <w:right w:val="single" w:sz="8" w:space="0" w:color="auto"/>
            </w:tcBorders>
            <w:shd w:val="clear" w:color="auto" w:fill="auto"/>
            <w:noWrap/>
            <w:vAlign w:val="center"/>
            <w:hideMark/>
          </w:tcPr>
          <w:p w14:paraId="24997973" w14:textId="77777777" w:rsidR="00D60428" w:rsidRPr="00D60428" w:rsidRDefault="00D60428">
            <w:pPr>
              <w:jc w:val="right"/>
              <w:rPr>
                <w:color w:val="000000"/>
                <w:sz w:val="18"/>
                <w:szCs w:val="18"/>
              </w:rPr>
            </w:pPr>
            <w:r w:rsidRPr="00D60428">
              <w:rPr>
                <w:color w:val="000000"/>
                <w:sz w:val="18"/>
                <w:szCs w:val="18"/>
              </w:rPr>
              <w:t>0.8704</w:t>
            </w:r>
          </w:p>
        </w:tc>
        <w:tc>
          <w:tcPr>
            <w:tcW w:w="999" w:type="dxa"/>
            <w:tcBorders>
              <w:top w:val="nil"/>
              <w:left w:val="nil"/>
              <w:bottom w:val="single" w:sz="8" w:space="0" w:color="auto"/>
              <w:right w:val="single" w:sz="8" w:space="0" w:color="auto"/>
            </w:tcBorders>
            <w:shd w:val="clear" w:color="auto" w:fill="auto"/>
            <w:noWrap/>
            <w:vAlign w:val="center"/>
            <w:hideMark/>
          </w:tcPr>
          <w:p w14:paraId="2ED4E72D" w14:textId="77777777" w:rsidR="00D60428" w:rsidRPr="00D60428" w:rsidRDefault="00D60428">
            <w:pPr>
              <w:jc w:val="right"/>
              <w:rPr>
                <w:color w:val="000000"/>
                <w:sz w:val="18"/>
                <w:szCs w:val="18"/>
              </w:rPr>
            </w:pPr>
            <w:r w:rsidRPr="00D60428">
              <w:rPr>
                <w:color w:val="000000"/>
                <w:sz w:val="18"/>
                <w:szCs w:val="18"/>
              </w:rPr>
              <w:t>8.77E-03</w:t>
            </w:r>
          </w:p>
        </w:tc>
      </w:tr>
      <w:tr w:rsidR="00D60428" w:rsidRPr="00D60428" w14:paraId="72452B6A"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25B8E2A6" w14:textId="77777777" w:rsidR="00D60428" w:rsidRPr="00D60428" w:rsidRDefault="00D60428">
            <w:pPr>
              <w:rPr>
                <w:color w:val="000000"/>
                <w:sz w:val="18"/>
                <w:szCs w:val="18"/>
              </w:rPr>
            </w:pPr>
            <w:r w:rsidRPr="00D60428">
              <w:rPr>
                <w:sz w:val="18"/>
                <w:szCs w:val="18"/>
              </w:rPr>
              <w:t>PDK4</w:t>
            </w:r>
          </w:p>
        </w:tc>
        <w:tc>
          <w:tcPr>
            <w:tcW w:w="5103" w:type="dxa"/>
            <w:tcBorders>
              <w:top w:val="nil"/>
              <w:left w:val="nil"/>
              <w:bottom w:val="single" w:sz="8" w:space="0" w:color="auto"/>
              <w:right w:val="single" w:sz="8" w:space="0" w:color="auto"/>
            </w:tcBorders>
            <w:shd w:val="clear" w:color="auto" w:fill="auto"/>
            <w:noWrap/>
            <w:vAlign w:val="center"/>
            <w:hideMark/>
          </w:tcPr>
          <w:p w14:paraId="40DBB0C7" w14:textId="77777777" w:rsidR="00D60428" w:rsidRPr="00D60428" w:rsidRDefault="00D60428">
            <w:pPr>
              <w:rPr>
                <w:color w:val="000000"/>
                <w:sz w:val="18"/>
                <w:szCs w:val="18"/>
              </w:rPr>
            </w:pPr>
            <w:r w:rsidRPr="00D60428">
              <w:rPr>
                <w:color w:val="000000"/>
                <w:sz w:val="18"/>
                <w:szCs w:val="18"/>
              </w:rPr>
              <w:t>pyruvate dehydrogenase kinase 4 [Source:HGNC Symbol;Acc:HGNC:8812]</w:t>
            </w:r>
          </w:p>
        </w:tc>
        <w:tc>
          <w:tcPr>
            <w:tcW w:w="1103" w:type="dxa"/>
            <w:tcBorders>
              <w:top w:val="nil"/>
              <w:left w:val="nil"/>
              <w:bottom w:val="single" w:sz="8" w:space="0" w:color="auto"/>
              <w:right w:val="single" w:sz="8" w:space="0" w:color="auto"/>
            </w:tcBorders>
            <w:shd w:val="clear" w:color="auto" w:fill="auto"/>
            <w:noWrap/>
            <w:vAlign w:val="center"/>
            <w:hideMark/>
          </w:tcPr>
          <w:p w14:paraId="47199E28" w14:textId="77777777" w:rsidR="00D60428" w:rsidRPr="00D60428" w:rsidRDefault="00D60428">
            <w:pPr>
              <w:jc w:val="right"/>
              <w:rPr>
                <w:color w:val="000000"/>
                <w:sz w:val="18"/>
                <w:szCs w:val="18"/>
              </w:rPr>
            </w:pPr>
            <w:r w:rsidRPr="00D60428">
              <w:rPr>
                <w:color w:val="000000"/>
                <w:sz w:val="18"/>
                <w:szCs w:val="18"/>
              </w:rPr>
              <w:t>2075.87</w:t>
            </w:r>
          </w:p>
        </w:tc>
        <w:tc>
          <w:tcPr>
            <w:tcW w:w="1127" w:type="dxa"/>
            <w:tcBorders>
              <w:top w:val="nil"/>
              <w:left w:val="nil"/>
              <w:bottom w:val="single" w:sz="8" w:space="0" w:color="auto"/>
              <w:right w:val="single" w:sz="8" w:space="0" w:color="auto"/>
            </w:tcBorders>
            <w:shd w:val="clear" w:color="auto" w:fill="auto"/>
            <w:noWrap/>
            <w:vAlign w:val="center"/>
            <w:hideMark/>
          </w:tcPr>
          <w:p w14:paraId="3CD53288" w14:textId="77777777" w:rsidR="00D60428" w:rsidRPr="00D60428" w:rsidRDefault="00D60428">
            <w:pPr>
              <w:jc w:val="right"/>
              <w:rPr>
                <w:color w:val="000000"/>
                <w:sz w:val="18"/>
                <w:szCs w:val="18"/>
              </w:rPr>
            </w:pPr>
            <w:r w:rsidRPr="00D60428">
              <w:rPr>
                <w:color w:val="000000"/>
                <w:sz w:val="18"/>
                <w:szCs w:val="18"/>
              </w:rPr>
              <w:t>0.703</w:t>
            </w:r>
          </w:p>
        </w:tc>
        <w:tc>
          <w:tcPr>
            <w:tcW w:w="999" w:type="dxa"/>
            <w:tcBorders>
              <w:top w:val="nil"/>
              <w:left w:val="nil"/>
              <w:bottom w:val="single" w:sz="8" w:space="0" w:color="auto"/>
              <w:right w:val="single" w:sz="8" w:space="0" w:color="auto"/>
            </w:tcBorders>
            <w:shd w:val="clear" w:color="auto" w:fill="auto"/>
            <w:noWrap/>
            <w:vAlign w:val="center"/>
            <w:hideMark/>
          </w:tcPr>
          <w:p w14:paraId="5A00689E" w14:textId="77777777" w:rsidR="00D60428" w:rsidRPr="00D60428" w:rsidRDefault="00D60428">
            <w:pPr>
              <w:jc w:val="right"/>
              <w:rPr>
                <w:color w:val="000000"/>
                <w:sz w:val="18"/>
                <w:szCs w:val="18"/>
              </w:rPr>
            </w:pPr>
            <w:r w:rsidRPr="00D60428">
              <w:rPr>
                <w:color w:val="000000"/>
                <w:sz w:val="18"/>
                <w:szCs w:val="18"/>
              </w:rPr>
              <w:t>0.8704</w:t>
            </w:r>
          </w:p>
        </w:tc>
        <w:tc>
          <w:tcPr>
            <w:tcW w:w="999" w:type="dxa"/>
            <w:tcBorders>
              <w:top w:val="nil"/>
              <w:left w:val="nil"/>
              <w:bottom w:val="single" w:sz="8" w:space="0" w:color="auto"/>
              <w:right w:val="single" w:sz="8" w:space="0" w:color="auto"/>
            </w:tcBorders>
            <w:shd w:val="clear" w:color="auto" w:fill="auto"/>
            <w:noWrap/>
            <w:vAlign w:val="center"/>
            <w:hideMark/>
          </w:tcPr>
          <w:p w14:paraId="5CBA4DBD" w14:textId="77777777" w:rsidR="00D60428" w:rsidRPr="00D60428" w:rsidRDefault="00D60428">
            <w:pPr>
              <w:jc w:val="right"/>
              <w:rPr>
                <w:color w:val="000000"/>
                <w:sz w:val="18"/>
                <w:szCs w:val="18"/>
              </w:rPr>
            </w:pPr>
            <w:r w:rsidRPr="00D60428">
              <w:rPr>
                <w:color w:val="000000"/>
                <w:sz w:val="18"/>
                <w:szCs w:val="18"/>
              </w:rPr>
              <w:t>8.27E-03</w:t>
            </w:r>
          </w:p>
        </w:tc>
      </w:tr>
      <w:tr w:rsidR="00D60428" w:rsidRPr="00D60428" w14:paraId="426B60BD"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629F86F4" w14:textId="77777777" w:rsidR="00D60428" w:rsidRPr="00D60428" w:rsidRDefault="00D60428">
            <w:pPr>
              <w:rPr>
                <w:color w:val="000000"/>
                <w:sz w:val="18"/>
                <w:szCs w:val="18"/>
              </w:rPr>
            </w:pPr>
            <w:r w:rsidRPr="00D60428">
              <w:rPr>
                <w:sz w:val="18"/>
                <w:szCs w:val="18"/>
              </w:rPr>
              <w:t>IGHM</w:t>
            </w:r>
          </w:p>
        </w:tc>
        <w:tc>
          <w:tcPr>
            <w:tcW w:w="5103" w:type="dxa"/>
            <w:tcBorders>
              <w:top w:val="nil"/>
              <w:left w:val="nil"/>
              <w:bottom w:val="single" w:sz="8" w:space="0" w:color="auto"/>
              <w:right w:val="single" w:sz="8" w:space="0" w:color="auto"/>
            </w:tcBorders>
            <w:shd w:val="clear" w:color="auto" w:fill="auto"/>
            <w:noWrap/>
            <w:vAlign w:val="center"/>
            <w:hideMark/>
          </w:tcPr>
          <w:p w14:paraId="1D092BD0" w14:textId="77777777" w:rsidR="00D60428" w:rsidRPr="00D60428" w:rsidRDefault="00D60428">
            <w:pPr>
              <w:rPr>
                <w:color w:val="000000"/>
                <w:sz w:val="18"/>
                <w:szCs w:val="18"/>
              </w:rPr>
            </w:pPr>
            <w:r w:rsidRPr="00D60428">
              <w:rPr>
                <w:color w:val="000000"/>
                <w:sz w:val="18"/>
                <w:szCs w:val="18"/>
              </w:rPr>
              <w:t>immunoglobulin heavy constant mu [Source:HGNC Symbol;Acc:HGNC:5541]</w:t>
            </w:r>
          </w:p>
        </w:tc>
        <w:tc>
          <w:tcPr>
            <w:tcW w:w="1103" w:type="dxa"/>
            <w:tcBorders>
              <w:top w:val="nil"/>
              <w:left w:val="nil"/>
              <w:bottom w:val="single" w:sz="8" w:space="0" w:color="auto"/>
              <w:right w:val="single" w:sz="8" w:space="0" w:color="auto"/>
            </w:tcBorders>
            <w:shd w:val="clear" w:color="auto" w:fill="auto"/>
            <w:noWrap/>
            <w:vAlign w:val="center"/>
            <w:hideMark/>
          </w:tcPr>
          <w:p w14:paraId="03E296FE" w14:textId="77777777" w:rsidR="00D60428" w:rsidRPr="00D60428" w:rsidRDefault="00D60428">
            <w:pPr>
              <w:jc w:val="right"/>
              <w:rPr>
                <w:color w:val="000000"/>
                <w:sz w:val="18"/>
                <w:szCs w:val="18"/>
              </w:rPr>
            </w:pPr>
            <w:r w:rsidRPr="00D60428">
              <w:rPr>
                <w:color w:val="000000"/>
                <w:sz w:val="18"/>
                <w:szCs w:val="18"/>
              </w:rPr>
              <w:t>1267.61</w:t>
            </w:r>
          </w:p>
        </w:tc>
        <w:tc>
          <w:tcPr>
            <w:tcW w:w="1127" w:type="dxa"/>
            <w:tcBorders>
              <w:top w:val="nil"/>
              <w:left w:val="nil"/>
              <w:bottom w:val="single" w:sz="8" w:space="0" w:color="auto"/>
              <w:right w:val="single" w:sz="8" w:space="0" w:color="auto"/>
            </w:tcBorders>
            <w:shd w:val="clear" w:color="auto" w:fill="auto"/>
            <w:noWrap/>
            <w:vAlign w:val="center"/>
            <w:hideMark/>
          </w:tcPr>
          <w:p w14:paraId="26C74C3E" w14:textId="77777777" w:rsidR="00D60428" w:rsidRPr="00D60428" w:rsidRDefault="00D60428">
            <w:pPr>
              <w:jc w:val="right"/>
              <w:rPr>
                <w:color w:val="000000"/>
                <w:sz w:val="18"/>
                <w:szCs w:val="18"/>
              </w:rPr>
            </w:pPr>
            <w:r w:rsidRPr="00D60428">
              <w:rPr>
                <w:color w:val="000000"/>
                <w:sz w:val="18"/>
                <w:szCs w:val="18"/>
              </w:rPr>
              <w:t>-1.031</w:t>
            </w:r>
          </w:p>
        </w:tc>
        <w:tc>
          <w:tcPr>
            <w:tcW w:w="999" w:type="dxa"/>
            <w:tcBorders>
              <w:top w:val="nil"/>
              <w:left w:val="nil"/>
              <w:bottom w:val="single" w:sz="8" w:space="0" w:color="auto"/>
              <w:right w:val="single" w:sz="8" w:space="0" w:color="auto"/>
            </w:tcBorders>
            <w:shd w:val="clear" w:color="auto" w:fill="auto"/>
            <w:noWrap/>
            <w:vAlign w:val="center"/>
            <w:hideMark/>
          </w:tcPr>
          <w:p w14:paraId="46C4A251" w14:textId="77777777" w:rsidR="00D60428" w:rsidRPr="00D60428" w:rsidRDefault="00D60428">
            <w:pPr>
              <w:jc w:val="right"/>
              <w:rPr>
                <w:color w:val="000000"/>
                <w:sz w:val="18"/>
                <w:szCs w:val="18"/>
              </w:rPr>
            </w:pPr>
            <w:r w:rsidRPr="00D60428">
              <w:rPr>
                <w:color w:val="000000"/>
                <w:sz w:val="18"/>
                <w:szCs w:val="18"/>
              </w:rPr>
              <w:t>0.8704</w:t>
            </w:r>
          </w:p>
        </w:tc>
        <w:tc>
          <w:tcPr>
            <w:tcW w:w="999" w:type="dxa"/>
            <w:tcBorders>
              <w:top w:val="nil"/>
              <w:left w:val="nil"/>
              <w:bottom w:val="single" w:sz="8" w:space="0" w:color="auto"/>
              <w:right w:val="single" w:sz="8" w:space="0" w:color="auto"/>
            </w:tcBorders>
            <w:shd w:val="clear" w:color="auto" w:fill="auto"/>
            <w:noWrap/>
            <w:vAlign w:val="center"/>
            <w:hideMark/>
          </w:tcPr>
          <w:p w14:paraId="0093D552" w14:textId="77777777" w:rsidR="00D60428" w:rsidRPr="00D60428" w:rsidRDefault="00D60428">
            <w:pPr>
              <w:jc w:val="right"/>
              <w:rPr>
                <w:color w:val="000000"/>
                <w:sz w:val="18"/>
                <w:szCs w:val="18"/>
              </w:rPr>
            </w:pPr>
            <w:r w:rsidRPr="00D60428">
              <w:rPr>
                <w:color w:val="000000"/>
                <w:sz w:val="18"/>
                <w:szCs w:val="18"/>
              </w:rPr>
              <w:t>8.33E-03</w:t>
            </w:r>
          </w:p>
        </w:tc>
      </w:tr>
      <w:tr w:rsidR="00D60428" w:rsidRPr="00D60428" w14:paraId="66F92C21"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2C6B041C" w14:textId="77777777" w:rsidR="00D60428" w:rsidRPr="00D60428" w:rsidRDefault="00D60428">
            <w:pPr>
              <w:rPr>
                <w:color w:val="000000"/>
                <w:sz w:val="18"/>
                <w:szCs w:val="18"/>
              </w:rPr>
            </w:pPr>
            <w:r w:rsidRPr="00D60428">
              <w:rPr>
                <w:sz w:val="18"/>
                <w:szCs w:val="18"/>
              </w:rPr>
              <w:t>BHLHA15</w:t>
            </w:r>
          </w:p>
        </w:tc>
        <w:tc>
          <w:tcPr>
            <w:tcW w:w="5103" w:type="dxa"/>
            <w:tcBorders>
              <w:top w:val="nil"/>
              <w:left w:val="nil"/>
              <w:bottom w:val="single" w:sz="8" w:space="0" w:color="auto"/>
              <w:right w:val="single" w:sz="8" w:space="0" w:color="auto"/>
            </w:tcBorders>
            <w:shd w:val="clear" w:color="auto" w:fill="auto"/>
            <w:noWrap/>
            <w:vAlign w:val="center"/>
            <w:hideMark/>
          </w:tcPr>
          <w:p w14:paraId="2089761F" w14:textId="77777777" w:rsidR="00D60428" w:rsidRPr="00D60428" w:rsidRDefault="00D60428">
            <w:pPr>
              <w:rPr>
                <w:color w:val="000000"/>
                <w:sz w:val="18"/>
                <w:szCs w:val="18"/>
              </w:rPr>
            </w:pPr>
            <w:r w:rsidRPr="00D60428">
              <w:rPr>
                <w:color w:val="000000"/>
                <w:sz w:val="18"/>
                <w:szCs w:val="18"/>
              </w:rPr>
              <w:t>basic helix-loop-helix family member a15 [Source:HGNC Symbol;Acc:HGNC:22265]</w:t>
            </w:r>
          </w:p>
        </w:tc>
        <w:tc>
          <w:tcPr>
            <w:tcW w:w="1103" w:type="dxa"/>
            <w:tcBorders>
              <w:top w:val="nil"/>
              <w:left w:val="nil"/>
              <w:bottom w:val="single" w:sz="8" w:space="0" w:color="auto"/>
              <w:right w:val="single" w:sz="8" w:space="0" w:color="auto"/>
            </w:tcBorders>
            <w:shd w:val="clear" w:color="auto" w:fill="auto"/>
            <w:noWrap/>
            <w:vAlign w:val="center"/>
            <w:hideMark/>
          </w:tcPr>
          <w:p w14:paraId="548555D5" w14:textId="77777777" w:rsidR="00D60428" w:rsidRPr="00D60428" w:rsidRDefault="00D60428">
            <w:pPr>
              <w:jc w:val="right"/>
              <w:rPr>
                <w:color w:val="000000"/>
                <w:sz w:val="18"/>
                <w:szCs w:val="18"/>
              </w:rPr>
            </w:pPr>
            <w:r w:rsidRPr="00D60428">
              <w:rPr>
                <w:color w:val="000000"/>
                <w:sz w:val="18"/>
                <w:szCs w:val="18"/>
              </w:rPr>
              <w:t>68.24</w:t>
            </w:r>
          </w:p>
        </w:tc>
        <w:tc>
          <w:tcPr>
            <w:tcW w:w="1127" w:type="dxa"/>
            <w:tcBorders>
              <w:top w:val="nil"/>
              <w:left w:val="nil"/>
              <w:bottom w:val="single" w:sz="8" w:space="0" w:color="auto"/>
              <w:right w:val="single" w:sz="8" w:space="0" w:color="auto"/>
            </w:tcBorders>
            <w:shd w:val="clear" w:color="auto" w:fill="auto"/>
            <w:noWrap/>
            <w:vAlign w:val="center"/>
            <w:hideMark/>
          </w:tcPr>
          <w:p w14:paraId="1A3AACAA" w14:textId="77777777" w:rsidR="00D60428" w:rsidRPr="00D60428" w:rsidRDefault="00D60428">
            <w:pPr>
              <w:jc w:val="right"/>
              <w:rPr>
                <w:color w:val="000000"/>
                <w:sz w:val="18"/>
                <w:szCs w:val="18"/>
              </w:rPr>
            </w:pPr>
            <w:r w:rsidRPr="00D60428">
              <w:rPr>
                <w:color w:val="000000"/>
                <w:sz w:val="18"/>
                <w:szCs w:val="18"/>
              </w:rPr>
              <w:t>-1.094</w:t>
            </w:r>
          </w:p>
        </w:tc>
        <w:tc>
          <w:tcPr>
            <w:tcW w:w="999" w:type="dxa"/>
            <w:tcBorders>
              <w:top w:val="nil"/>
              <w:left w:val="nil"/>
              <w:bottom w:val="single" w:sz="8" w:space="0" w:color="auto"/>
              <w:right w:val="single" w:sz="8" w:space="0" w:color="auto"/>
            </w:tcBorders>
            <w:shd w:val="clear" w:color="auto" w:fill="auto"/>
            <w:noWrap/>
            <w:vAlign w:val="center"/>
            <w:hideMark/>
          </w:tcPr>
          <w:p w14:paraId="57FEB8E4" w14:textId="77777777" w:rsidR="00D60428" w:rsidRPr="00D60428" w:rsidRDefault="00D60428">
            <w:pPr>
              <w:jc w:val="right"/>
              <w:rPr>
                <w:color w:val="000000"/>
                <w:sz w:val="18"/>
                <w:szCs w:val="18"/>
              </w:rPr>
            </w:pPr>
            <w:r w:rsidRPr="00D60428">
              <w:rPr>
                <w:color w:val="000000"/>
                <w:sz w:val="18"/>
                <w:szCs w:val="18"/>
              </w:rPr>
              <w:t>0.8704</w:t>
            </w:r>
          </w:p>
        </w:tc>
        <w:tc>
          <w:tcPr>
            <w:tcW w:w="999" w:type="dxa"/>
            <w:tcBorders>
              <w:top w:val="nil"/>
              <w:left w:val="nil"/>
              <w:bottom w:val="single" w:sz="8" w:space="0" w:color="auto"/>
              <w:right w:val="single" w:sz="8" w:space="0" w:color="auto"/>
            </w:tcBorders>
            <w:shd w:val="clear" w:color="auto" w:fill="auto"/>
            <w:noWrap/>
            <w:vAlign w:val="center"/>
            <w:hideMark/>
          </w:tcPr>
          <w:p w14:paraId="6207F970" w14:textId="77777777" w:rsidR="00D60428" w:rsidRPr="00D60428" w:rsidRDefault="00D60428">
            <w:pPr>
              <w:jc w:val="right"/>
              <w:rPr>
                <w:color w:val="000000"/>
                <w:sz w:val="18"/>
                <w:szCs w:val="18"/>
              </w:rPr>
            </w:pPr>
            <w:r w:rsidRPr="00D60428">
              <w:rPr>
                <w:color w:val="000000"/>
                <w:sz w:val="18"/>
                <w:szCs w:val="18"/>
              </w:rPr>
              <w:t>8.46E-03</w:t>
            </w:r>
          </w:p>
        </w:tc>
      </w:tr>
      <w:tr w:rsidR="00D60428" w:rsidRPr="00D60428" w14:paraId="2834AD44"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001EE428" w14:textId="77777777" w:rsidR="00D60428" w:rsidRPr="00D60428" w:rsidRDefault="00D60428">
            <w:pPr>
              <w:rPr>
                <w:color w:val="000000"/>
                <w:sz w:val="18"/>
                <w:szCs w:val="18"/>
              </w:rPr>
            </w:pPr>
            <w:r w:rsidRPr="00D60428">
              <w:rPr>
                <w:sz w:val="18"/>
                <w:szCs w:val="18"/>
              </w:rPr>
              <w:lastRenderedPageBreak/>
              <w:t>TNFSF9</w:t>
            </w:r>
          </w:p>
        </w:tc>
        <w:tc>
          <w:tcPr>
            <w:tcW w:w="5103" w:type="dxa"/>
            <w:tcBorders>
              <w:top w:val="nil"/>
              <w:left w:val="nil"/>
              <w:bottom w:val="single" w:sz="8" w:space="0" w:color="auto"/>
              <w:right w:val="single" w:sz="8" w:space="0" w:color="auto"/>
            </w:tcBorders>
            <w:shd w:val="clear" w:color="auto" w:fill="auto"/>
            <w:noWrap/>
            <w:vAlign w:val="center"/>
            <w:hideMark/>
          </w:tcPr>
          <w:p w14:paraId="3C2370CE" w14:textId="77777777" w:rsidR="00D60428" w:rsidRPr="00D60428" w:rsidRDefault="00D60428">
            <w:pPr>
              <w:rPr>
                <w:color w:val="000000"/>
                <w:sz w:val="18"/>
                <w:szCs w:val="18"/>
              </w:rPr>
            </w:pPr>
            <w:r w:rsidRPr="00D60428">
              <w:rPr>
                <w:color w:val="000000"/>
                <w:sz w:val="18"/>
                <w:szCs w:val="18"/>
              </w:rPr>
              <w:t>TNF superfamily member 9 [Source:HGNC Symbol;Acc:HGNC:11939]</w:t>
            </w:r>
          </w:p>
        </w:tc>
        <w:tc>
          <w:tcPr>
            <w:tcW w:w="1103" w:type="dxa"/>
            <w:tcBorders>
              <w:top w:val="nil"/>
              <w:left w:val="nil"/>
              <w:bottom w:val="single" w:sz="8" w:space="0" w:color="auto"/>
              <w:right w:val="single" w:sz="8" w:space="0" w:color="auto"/>
            </w:tcBorders>
            <w:shd w:val="clear" w:color="auto" w:fill="auto"/>
            <w:noWrap/>
            <w:vAlign w:val="center"/>
            <w:hideMark/>
          </w:tcPr>
          <w:p w14:paraId="36AB5100" w14:textId="77777777" w:rsidR="00D60428" w:rsidRPr="00D60428" w:rsidRDefault="00D60428">
            <w:pPr>
              <w:jc w:val="right"/>
              <w:rPr>
                <w:color w:val="000000"/>
                <w:sz w:val="18"/>
                <w:szCs w:val="18"/>
              </w:rPr>
            </w:pPr>
            <w:r w:rsidRPr="00D60428">
              <w:rPr>
                <w:color w:val="000000"/>
                <w:sz w:val="18"/>
                <w:szCs w:val="18"/>
              </w:rPr>
              <w:t>87.5</w:t>
            </w:r>
          </w:p>
        </w:tc>
        <w:tc>
          <w:tcPr>
            <w:tcW w:w="1127" w:type="dxa"/>
            <w:tcBorders>
              <w:top w:val="nil"/>
              <w:left w:val="nil"/>
              <w:bottom w:val="single" w:sz="8" w:space="0" w:color="auto"/>
              <w:right w:val="single" w:sz="8" w:space="0" w:color="auto"/>
            </w:tcBorders>
            <w:shd w:val="clear" w:color="auto" w:fill="auto"/>
            <w:noWrap/>
            <w:vAlign w:val="center"/>
            <w:hideMark/>
          </w:tcPr>
          <w:p w14:paraId="654F3DC5" w14:textId="77777777" w:rsidR="00D60428" w:rsidRPr="00D60428" w:rsidRDefault="00D60428">
            <w:pPr>
              <w:jc w:val="right"/>
              <w:rPr>
                <w:color w:val="000000"/>
                <w:sz w:val="18"/>
                <w:szCs w:val="18"/>
              </w:rPr>
            </w:pPr>
            <w:r w:rsidRPr="00D60428">
              <w:rPr>
                <w:color w:val="000000"/>
                <w:sz w:val="18"/>
                <w:szCs w:val="18"/>
              </w:rPr>
              <w:t>0.763</w:t>
            </w:r>
          </w:p>
        </w:tc>
        <w:tc>
          <w:tcPr>
            <w:tcW w:w="999" w:type="dxa"/>
            <w:tcBorders>
              <w:top w:val="nil"/>
              <w:left w:val="nil"/>
              <w:bottom w:val="single" w:sz="8" w:space="0" w:color="auto"/>
              <w:right w:val="single" w:sz="8" w:space="0" w:color="auto"/>
            </w:tcBorders>
            <w:shd w:val="clear" w:color="auto" w:fill="auto"/>
            <w:noWrap/>
            <w:vAlign w:val="center"/>
            <w:hideMark/>
          </w:tcPr>
          <w:p w14:paraId="2C01A76D" w14:textId="77777777" w:rsidR="00D60428" w:rsidRPr="00D60428" w:rsidRDefault="00D60428">
            <w:pPr>
              <w:jc w:val="right"/>
              <w:rPr>
                <w:color w:val="000000"/>
                <w:sz w:val="18"/>
                <w:szCs w:val="18"/>
              </w:rPr>
            </w:pPr>
            <w:r w:rsidRPr="00D60428">
              <w:rPr>
                <w:color w:val="000000"/>
                <w:sz w:val="18"/>
                <w:szCs w:val="18"/>
              </w:rPr>
              <w:t>0.8905</w:t>
            </w:r>
          </w:p>
        </w:tc>
        <w:tc>
          <w:tcPr>
            <w:tcW w:w="999" w:type="dxa"/>
            <w:tcBorders>
              <w:top w:val="nil"/>
              <w:left w:val="nil"/>
              <w:bottom w:val="single" w:sz="8" w:space="0" w:color="auto"/>
              <w:right w:val="single" w:sz="8" w:space="0" w:color="auto"/>
            </w:tcBorders>
            <w:shd w:val="clear" w:color="auto" w:fill="auto"/>
            <w:noWrap/>
            <w:vAlign w:val="center"/>
            <w:hideMark/>
          </w:tcPr>
          <w:p w14:paraId="5680D9E9" w14:textId="77777777" w:rsidR="00D60428" w:rsidRPr="00D60428" w:rsidRDefault="00D60428">
            <w:pPr>
              <w:jc w:val="right"/>
              <w:rPr>
                <w:color w:val="000000"/>
                <w:sz w:val="18"/>
                <w:szCs w:val="18"/>
              </w:rPr>
            </w:pPr>
            <w:r w:rsidRPr="00D60428">
              <w:rPr>
                <w:color w:val="000000"/>
                <w:sz w:val="18"/>
                <w:szCs w:val="18"/>
              </w:rPr>
              <w:t>1.01E-02</w:t>
            </w:r>
          </w:p>
        </w:tc>
      </w:tr>
      <w:tr w:rsidR="00D60428" w:rsidRPr="00D60428" w14:paraId="520ED48E"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07E7D995" w14:textId="77777777" w:rsidR="00D60428" w:rsidRPr="00D60428" w:rsidRDefault="00D60428">
            <w:pPr>
              <w:rPr>
                <w:color w:val="000000"/>
                <w:sz w:val="18"/>
                <w:szCs w:val="18"/>
              </w:rPr>
            </w:pPr>
            <w:r w:rsidRPr="00D60428">
              <w:rPr>
                <w:sz w:val="18"/>
                <w:szCs w:val="18"/>
              </w:rPr>
              <w:t>TNFRSF12A</w:t>
            </w:r>
          </w:p>
        </w:tc>
        <w:tc>
          <w:tcPr>
            <w:tcW w:w="5103" w:type="dxa"/>
            <w:tcBorders>
              <w:top w:val="nil"/>
              <w:left w:val="nil"/>
              <w:bottom w:val="single" w:sz="8" w:space="0" w:color="auto"/>
              <w:right w:val="single" w:sz="8" w:space="0" w:color="auto"/>
            </w:tcBorders>
            <w:shd w:val="clear" w:color="auto" w:fill="auto"/>
            <w:noWrap/>
            <w:vAlign w:val="center"/>
            <w:hideMark/>
          </w:tcPr>
          <w:p w14:paraId="6492CE5E" w14:textId="77777777" w:rsidR="00D60428" w:rsidRPr="00D60428" w:rsidRDefault="00D60428">
            <w:pPr>
              <w:rPr>
                <w:color w:val="000000"/>
                <w:sz w:val="18"/>
                <w:szCs w:val="18"/>
              </w:rPr>
            </w:pPr>
            <w:r w:rsidRPr="00D60428">
              <w:rPr>
                <w:color w:val="000000"/>
                <w:sz w:val="18"/>
                <w:szCs w:val="18"/>
              </w:rPr>
              <w:t>TNF receptor superfamily member 12A [Source:HGNC Symbol;Acc:HGNC:18152]</w:t>
            </w:r>
          </w:p>
        </w:tc>
        <w:tc>
          <w:tcPr>
            <w:tcW w:w="1103" w:type="dxa"/>
            <w:tcBorders>
              <w:top w:val="nil"/>
              <w:left w:val="nil"/>
              <w:bottom w:val="single" w:sz="8" w:space="0" w:color="auto"/>
              <w:right w:val="single" w:sz="8" w:space="0" w:color="auto"/>
            </w:tcBorders>
            <w:shd w:val="clear" w:color="auto" w:fill="auto"/>
            <w:noWrap/>
            <w:vAlign w:val="center"/>
            <w:hideMark/>
          </w:tcPr>
          <w:p w14:paraId="6F03D08D" w14:textId="77777777" w:rsidR="00D60428" w:rsidRPr="00D60428" w:rsidRDefault="00D60428">
            <w:pPr>
              <w:jc w:val="right"/>
              <w:rPr>
                <w:color w:val="000000"/>
                <w:sz w:val="18"/>
                <w:szCs w:val="18"/>
              </w:rPr>
            </w:pPr>
            <w:r w:rsidRPr="00D60428">
              <w:rPr>
                <w:color w:val="000000"/>
                <w:sz w:val="18"/>
                <w:szCs w:val="18"/>
              </w:rPr>
              <w:t>182.47</w:t>
            </w:r>
          </w:p>
        </w:tc>
        <w:tc>
          <w:tcPr>
            <w:tcW w:w="1127" w:type="dxa"/>
            <w:tcBorders>
              <w:top w:val="nil"/>
              <w:left w:val="nil"/>
              <w:bottom w:val="single" w:sz="8" w:space="0" w:color="auto"/>
              <w:right w:val="single" w:sz="8" w:space="0" w:color="auto"/>
            </w:tcBorders>
            <w:shd w:val="clear" w:color="auto" w:fill="auto"/>
            <w:noWrap/>
            <w:vAlign w:val="center"/>
            <w:hideMark/>
          </w:tcPr>
          <w:p w14:paraId="00649A5A" w14:textId="77777777" w:rsidR="00D60428" w:rsidRPr="00D60428" w:rsidRDefault="00D60428">
            <w:pPr>
              <w:jc w:val="right"/>
              <w:rPr>
                <w:color w:val="000000"/>
                <w:sz w:val="18"/>
                <w:szCs w:val="18"/>
              </w:rPr>
            </w:pPr>
            <w:r w:rsidRPr="00D60428">
              <w:rPr>
                <w:color w:val="000000"/>
                <w:sz w:val="18"/>
                <w:szCs w:val="18"/>
              </w:rPr>
              <w:t>0.915</w:t>
            </w:r>
          </w:p>
        </w:tc>
        <w:tc>
          <w:tcPr>
            <w:tcW w:w="999" w:type="dxa"/>
            <w:tcBorders>
              <w:top w:val="nil"/>
              <w:left w:val="nil"/>
              <w:bottom w:val="single" w:sz="8" w:space="0" w:color="auto"/>
              <w:right w:val="single" w:sz="8" w:space="0" w:color="auto"/>
            </w:tcBorders>
            <w:shd w:val="clear" w:color="auto" w:fill="auto"/>
            <w:noWrap/>
            <w:vAlign w:val="center"/>
            <w:hideMark/>
          </w:tcPr>
          <w:p w14:paraId="2E821C2E" w14:textId="77777777" w:rsidR="00D60428" w:rsidRPr="00D60428" w:rsidRDefault="00D60428">
            <w:pPr>
              <w:jc w:val="right"/>
              <w:rPr>
                <w:color w:val="000000"/>
                <w:sz w:val="18"/>
                <w:szCs w:val="18"/>
              </w:rPr>
            </w:pPr>
            <w:r w:rsidRPr="00D60428">
              <w:rPr>
                <w:color w:val="000000"/>
                <w:sz w:val="18"/>
                <w:szCs w:val="18"/>
              </w:rPr>
              <w:t>0.9965</w:t>
            </w:r>
          </w:p>
        </w:tc>
        <w:tc>
          <w:tcPr>
            <w:tcW w:w="999" w:type="dxa"/>
            <w:tcBorders>
              <w:top w:val="nil"/>
              <w:left w:val="nil"/>
              <w:bottom w:val="single" w:sz="8" w:space="0" w:color="auto"/>
              <w:right w:val="single" w:sz="8" w:space="0" w:color="auto"/>
            </w:tcBorders>
            <w:shd w:val="clear" w:color="auto" w:fill="auto"/>
            <w:noWrap/>
            <w:vAlign w:val="center"/>
            <w:hideMark/>
          </w:tcPr>
          <w:p w14:paraId="507FCE01" w14:textId="77777777" w:rsidR="00D60428" w:rsidRPr="00D60428" w:rsidRDefault="00D60428">
            <w:pPr>
              <w:jc w:val="right"/>
              <w:rPr>
                <w:color w:val="000000"/>
                <w:sz w:val="18"/>
                <w:szCs w:val="18"/>
              </w:rPr>
            </w:pPr>
            <w:r w:rsidRPr="00D60428">
              <w:rPr>
                <w:color w:val="000000"/>
                <w:sz w:val="18"/>
                <w:szCs w:val="18"/>
              </w:rPr>
              <w:t>3.97E-02</w:t>
            </w:r>
          </w:p>
        </w:tc>
      </w:tr>
      <w:tr w:rsidR="00D60428" w:rsidRPr="00D60428" w14:paraId="23E8EF5D"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1DFD1D69" w14:textId="77777777" w:rsidR="00D60428" w:rsidRPr="00D60428" w:rsidRDefault="00D60428">
            <w:pPr>
              <w:rPr>
                <w:color w:val="000000"/>
                <w:sz w:val="18"/>
                <w:szCs w:val="18"/>
              </w:rPr>
            </w:pPr>
            <w:r w:rsidRPr="00D60428">
              <w:rPr>
                <w:sz w:val="18"/>
                <w:szCs w:val="18"/>
              </w:rPr>
              <w:t>DUSP4</w:t>
            </w:r>
          </w:p>
        </w:tc>
        <w:tc>
          <w:tcPr>
            <w:tcW w:w="5103" w:type="dxa"/>
            <w:tcBorders>
              <w:top w:val="nil"/>
              <w:left w:val="nil"/>
              <w:bottom w:val="single" w:sz="8" w:space="0" w:color="auto"/>
              <w:right w:val="single" w:sz="8" w:space="0" w:color="auto"/>
            </w:tcBorders>
            <w:shd w:val="clear" w:color="auto" w:fill="auto"/>
            <w:noWrap/>
            <w:vAlign w:val="center"/>
            <w:hideMark/>
          </w:tcPr>
          <w:p w14:paraId="125E061C" w14:textId="77777777" w:rsidR="00D60428" w:rsidRPr="00D60428" w:rsidRDefault="00D60428">
            <w:pPr>
              <w:rPr>
                <w:color w:val="000000"/>
                <w:sz w:val="18"/>
                <w:szCs w:val="18"/>
              </w:rPr>
            </w:pPr>
            <w:r w:rsidRPr="00D60428">
              <w:rPr>
                <w:color w:val="000000"/>
                <w:sz w:val="18"/>
                <w:szCs w:val="18"/>
              </w:rPr>
              <w:t>dual specificity phosphatase 4 [Source:HGNC Symbol;Acc:HGNC:3070]</w:t>
            </w:r>
          </w:p>
        </w:tc>
        <w:tc>
          <w:tcPr>
            <w:tcW w:w="1103" w:type="dxa"/>
            <w:tcBorders>
              <w:top w:val="nil"/>
              <w:left w:val="nil"/>
              <w:bottom w:val="single" w:sz="8" w:space="0" w:color="auto"/>
              <w:right w:val="single" w:sz="8" w:space="0" w:color="auto"/>
            </w:tcBorders>
            <w:shd w:val="clear" w:color="auto" w:fill="auto"/>
            <w:noWrap/>
            <w:vAlign w:val="center"/>
            <w:hideMark/>
          </w:tcPr>
          <w:p w14:paraId="3C1D2628" w14:textId="77777777" w:rsidR="00D60428" w:rsidRPr="00D60428" w:rsidRDefault="00D60428">
            <w:pPr>
              <w:jc w:val="right"/>
              <w:rPr>
                <w:color w:val="000000"/>
                <w:sz w:val="18"/>
                <w:szCs w:val="18"/>
              </w:rPr>
            </w:pPr>
            <w:r w:rsidRPr="00D60428">
              <w:rPr>
                <w:color w:val="000000"/>
                <w:sz w:val="18"/>
                <w:szCs w:val="18"/>
              </w:rPr>
              <w:t>536.33</w:t>
            </w:r>
          </w:p>
        </w:tc>
        <w:tc>
          <w:tcPr>
            <w:tcW w:w="1127" w:type="dxa"/>
            <w:tcBorders>
              <w:top w:val="nil"/>
              <w:left w:val="nil"/>
              <w:bottom w:val="single" w:sz="8" w:space="0" w:color="auto"/>
              <w:right w:val="single" w:sz="8" w:space="0" w:color="auto"/>
            </w:tcBorders>
            <w:shd w:val="clear" w:color="auto" w:fill="auto"/>
            <w:noWrap/>
            <w:vAlign w:val="center"/>
            <w:hideMark/>
          </w:tcPr>
          <w:p w14:paraId="454D9908" w14:textId="77777777" w:rsidR="00D60428" w:rsidRPr="00D60428" w:rsidRDefault="00D60428">
            <w:pPr>
              <w:jc w:val="right"/>
              <w:rPr>
                <w:color w:val="000000"/>
                <w:sz w:val="18"/>
                <w:szCs w:val="18"/>
              </w:rPr>
            </w:pPr>
            <w:r w:rsidRPr="00D60428">
              <w:rPr>
                <w:color w:val="000000"/>
                <w:sz w:val="18"/>
                <w:szCs w:val="18"/>
              </w:rPr>
              <w:t>0.881</w:t>
            </w:r>
          </w:p>
        </w:tc>
        <w:tc>
          <w:tcPr>
            <w:tcW w:w="999" w:type="dxa"/>
            <w:tcBorders>
              <w:top w:val="nil"/>
              <w:left w:val="nil"/>
              <w:bottom w:val="single" w:sz="8" w:space="0" w:color="auto"/>
              <w:right w:val="single" w:sz="8" w:space="0" w:color="auto"/>
            </w:tcBorders>
            <w:shd w:val="clear" w:color="auto" w:fill="auto"/>
            <w:noWrap/>
            <w:vAlign w:val="center"/>
            <w:hideMark/>
          </w:tcPr>
          <w:p w14:paraId="4CF4B334" w14:textId="77777777" w:rsidR="00D60428" w:rsidRPr="00D60428" w:rsidRDefault="00D60428">
            <w:pPr>
              <w:jc w:val="right"/>
              <w:rPr>
                <w:color w:val="000000"/>
                <w:sz w:val="18"/>
                <w:szCs w:val="18"/>
              </w:rPr>
            </w:pPr>
            <w:r w:rsidRPr="00D60428">
              <w:rPr>
                <w:color w:val="000000"/>
                <w:sz w:val="18"/>
                <w:szCs w:val="18"/>
              </w:rPr>
              <w:t>0.9965</w:t>
            </w:r>
          </w:p>
        </w:tc>
        <w:tc>
          <w:tcPr>
            <w:tcW w:w="999" w:type="dxa"/>
            <w:tcBorders>
              <w:top w:val="nil"/>
              <w:left w:val="nil"/>
              <w:bottom w:val="single" w:sz="8" w:space="0" w:color="auto"/>
              <w:right w:val="single" w:sz="8" w:space="0" w:color="auto"/>
            </w:tcBorders>
            <w:shd w:val="clear" w:color="auto" w:fill="auto"/>
            <w:noWrap/>
            <w:vAlign w:val="center"/>
            <w:hideMark/>
          </w:tcPr>
          <w:p w14:paraId="628BAFED" w14:textId="77777777" w:rsidR="00D60428" w:rsidRPr="00D60428" w:rsidRDefault="00D60428">
            <w:pPr>
              <w:jc w:val="right"/>
              <w:rPr>
                <w:color w:val="000000"/>
                <w:sz w:val="18"/>
                <w:szCs w:val="18"/>
              </w:rPr>
            </w:pPr>
            <w:r w:rsidRPr="00D60428">
              <w:rPr>
                <w:color w:val="000000"/>
                <w:sz w:val="18"/>
                <w:szCs w:val="18"/>
              </w:rPr>
              <w:t>1.67E-02</w:t>
            </w:r>
          </w:p>
        </w:tc>
      </w:tr>
      <w:tr w:rsidR="00D60428" w:rsidRPr="00D60428" w14:paraId="6E1CD1B5"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3A339B93" w14:textId="77777777" w:rsidR="00D60428" w:rsidRPr="00D60428" w:rsidRDefault="00D60428">
            <w:pPr>
              <w:rPr>
                <w:color w:val="000000"/>
                <w:sz w:val="18"/>
                <w:szCs w:val="18"/>
              </w:rPr>
            </w:pPr>
            <w:r w:rsidRPr="00D60428">
              <w:rPr>
                <w:sz w:val="18"/>
                <w:szCs w:val="18"/>
              </w:rPr>
              <w:t>EREG</w:t>
            </w:r>
          </w:p>
        </w:tc>
        <w:tc>
          <w:tcPr>
            <w:tcW w:w="5103" w:type="dxa"/>
            <w:tcBorders>
              <w:top w:val="nil"/>
              <w:left w:val="nil"/>
              <w:bottom w:val="single" w:sz="8" w:space="0" w:color="auto"/>
              <w:right w:val="single" w:sz="8" w:space="0" w:color="auto"/>
            </w:tcBorders>
            <w:shd w:val="clear" w:color="auto" w:fill="auto"/>
            <w:noWrap/>
            <w:vAlign w:val="center"/>
            <w:hideMark/>
          </w:tcPr>
          <w:p w14:paraId="68E4399B" w14:textId="77777777" w:rsidR="00D60428" w:rsidRPr="00D60428" w:rsidRDefault="00D60428">
            <w:pPr>
              <w:rPr>
                <w:color w:val="000000"/>
                <w:sz w:val="18"/>
                <w:szCs w:val="18"/>
              </w:rPr>
            </w:pPr>
            <w:r w:rsidRPr="00D60428">
              <w:rPr>
                <w:color w:val="000000"/>
                <w:sz w:val="18"/>
                <w:szCs w:val="18"/>
              </w:rPr>
              <w:t>epiregulin [Source:HGNC Symbol;Acc:HGNC:3443]</w:t>
            </w:r>
          </w:p>
        </w:tc>
        <w:tc>
          <w:tcPr>
            <w:tcW w:w="1103" w:type="dxa"/>
            <w:tcBorders>
              <w:top w:val="nil"/>
              <w:left w:val="nil"/>
              <w:bottom w:val="single" w:sz="8" w:space="0" w:color="auto"/>
              <w:right w:val="single" w:sz="8" w:space="0" w:color="auto"/>
            </w:tcBorders>
            <w:shd w:val="clear" w:color="auto" w:fill="auto"/>
            <w:noWrap/>
            <w:vAlign w:val="center"/>
            <w:hideMark/>
          </w:tcPr>
          <w:p w14:paraId="1682DC08" w14:textId="77777777" w:rsidR="00D60428" w:rsidRPr="00D60428" w:rsidRDefault="00D60428">
            <w:pPr>
              <w:jc w:val="right"/>
              <w:rPr>
                <w:color w:val="000000"/>
                <w:sz w:val="18"/>
                <w:szCs w:val="18"/>
              </w:rPr>
            </w:pPr>
            <w:r w:rsidRPr="00D60428">
              <w:rPr>
                <w:color w:val="000000"/>
                <w:sz w:val="18"/>
                <w:szCs w:val="18"/>
              </w:rPr>
              <w:t>236.09</w:t>
            </w:r>
          </w:p>
        </w:tc>
        <w:tc>
          <w:tcPr>
            <w:tcW w:w="1127" w:type="dxa"/>
            <w:tcBorders>
              <w:top w:val="nil"/>
              <w:left w:val="nil"/>
              <w:bottom w:val="single" w:sz="8" w:space="0" w:color="auto"/>
              <w:right w:val="single" w:sz="8" w:space="0" w:color="auto"/>
            </w:tcBorders>
            <w:shd w:val="clear" w:color="auto" w:fill="auto"/>
            <w:noWrap/>
            <w:vAlign w:val="center"/>
            <w:hideMark/>
          </w:tcPr>
          <w:p w14:paraId="353FE7E3" w14:textId="77777777" w:rsidR="00D60428" w:rsidRPr="00D60428" w:rsidRDefault="00D60428">
            <w:pPr>
              <w:jc w:val="right"/>
              <w:rPr>
                <w:color w:val="000000"/>
                <w:sz w:val="18"/>
                <w:szCs w:val="18"/>
              </w:rPr>
            </w:pPr>
            <w:r w:rsidRPr="00D60428">
              <w:rPr>
                <w:color w:val="000000"/>
                <w:sz w:val="18"/>
                <w:szCs w:val="18"/>
              </w:rPr>
              <w:t>0.763</w:t>
            </w:r>
          </w:p>
        </w:tc>
        <w:tc>
          <w:tcPr>
            <w:tcW w:w="999" w:type="dxa"/>
            <w:tcBorders>
              <w:top w:val="nil"/>
              <w:left w:val="nil"/>
              <w:bottom w:val="single" w:sz="8" w:space="0" w:color="auto"/>
              <w:right w:val="single" w:sz="8" w:space="0" w:color="auto"/>
            </w:tcBorders>
            <w:shd w:val="clear" w:color="auto" w:fill="auto"/>
            <w:noWrap/>
            <w:vAlign w:val="center"/>
            <w:hideMark/>
          </w:tcPr>
          <w:p w14:paraId="6FAFC627" w14:textId="77777777" w:rsidR="00D60428" w:rsidRPr="00D60428" w:rsidRDefault="00D60428">
            <w:pPr>
              <w:jc w:val="right"/>
              <w:rPr>
                <w:color w:val="000000"/>
                <w:sz w:val="18"/>
                <w:szCs w:val="18"/>
              </w:rPr>
            </w:pPr>
            <w:r w:rsidRPr="00D60428">
              <w:rPr>
                <w:color w:val="000000"/>
                <w:sz w:val="18"/>
                <w:szCs w:val="18"/>
              </w:rPr>
              <w:t>0.9965</w:t>
            </w:r>
          </w:p>
        </w:tc>
        <w:tc>
          <w:tcPr>
            <w:tcW w:w="999" w:type="dxa"/>
            <w:tcBorders>
              <w:top w:val="nil"/>
              <w:left w:val="nil"/>
              <w:bottom w:val="single" w:sz="8" w:space="0" w:color="auto"/>
              <w:right w:val="single" w:sz="8" w:space="0" w:color="auto"/>
            </w:tcBorders>
            <w:shd w:val="clear" w:color="auto" w:fill="auto"/>
            <w:noWrap/>
            <w:vAlign w:val="center"/>
            <w:hideMark/>
          </w:tcPr>
          <w:p w14:paraId="4551CC71" w14:textId="77777777" w:rsidR="00D60428" w:rsidRPr="00D60428" w:rsidRDefault="00D60428">
            <w:pPr>
              <w:jc w:val="right"/>
              <w:rPr>
                <w:color w:val="000000"/>
                <w:sz w:val="18"/>
                <w:szCs w:val="18"/>
              </w:rPr>
            </w:pPr>
            <w:r w:rsidRPr="00D60428">
              <w:rPr>
                <w:color w:val="000000"/>
                <w:sz w:val="18"/>
                <w:szCs w:val="18"/>
              </w:rPr>
              <w:t>4.64E-02</w:t>
            </w:r>
          </w:p>
        </w:tc>
      </w:tr>
      <w:tr w:rsidR="00D60428" w:rsidRPr="00D60428" w14:paraId="4410E99C"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62A5F19B" w14:textId="77777777" w:rsidR="00D60428" w:rsidRPr="00D60428" w:rsidRDefault="00D60428">
            <w:pPr>
              <w:rPr>
                <w:color w:val="000000"/>
                <w:sz w:val="18"/>
                <w:szCs w:val="18"/>
              </w:rPr>
            </w:pPr>
            <w:r w:rsidRPr="00D60428">
              <w:rPr>
                <w:sz w:val="18"/>
                <w:szCs w:val="18"/>
              </w:rPr>
              <w:t>RGS1</w:t>
            </w:r>
          </w:p>
        </w:tc>
        <w:tc>
          <w:tcPr>
            <w:tcW w:w="5103" w:type="dxa"/>
            <w:tcBorders>
              <w:top w:val="nil"/>
              <w:left w:val="nil"/>
              <w:bottom w:val="single" w:sz="8" w:space="0" w:color="auto"/>
              <w:right w:val="single" w:sz="8" w:space="0" w:color="auto"/>
            </w:tcBorders>
            <w:shd w:val="clear" w:color="auto" w:fill="auto"/>
            <w:noWrap/>
            <w:vAlign w:val="center"/>
            <w:hideMark/>
          </w:tcPr>
          <w:p w14:paraId="1332B408" w14:textId="77777777" w:rsidR="00D60428" w:rsidRPr="00D60428" w:rsidRDefault="00D60428">
            <w:pPr>
              <w:rPr>
                <w:color w:val="000000"/>
                <w:sz w:val="18"/>
                <w:szCs w:val="18"/>
              </w:rPr>
            </w:pPr>
            <w:r w:rsidRPr="00D60428">
              <w:rPr>
                <w:color w:val="000000"/>
                <w:sz w:val="18"/>
                <w:szCs w:val="18"/>
              </w:rPr>
              <w:t>regulator of G protein signaling 1 [Source:HGNC Symbol;Acc:HGNC:9991]</w:t>
            </w:r>
          </w:p>
        </w:tc>
        <w:tc>
          <w:tcPr>
            <w:tcW w:w="1103" w:type="dxa"/>
            <w:tcBorders>
              <w:top w:val="nil"/>
              <w:left w:val="nil"/>
              <w:bottom w:val="single" w:sz="8" w:space="0" w:color="auto"/>
              <w:right w:val="single" w:sz="8" w:space="0" w:color="auto"/>
            </w:tcBorders>
            <w:shd w:val="clear" w:color="auto" w:fill="auto"/>
            <w:noWrap/>
            <w:vAlign w:val="center"/>
            <w:hideMark/>
          </w:tcPr>
          <w:p w14:paraId="1B315FE4" w14:textId="77777777" w:rsidR="00D60428" w:rsidRPr="00D60428" w:rsidRDefault="00D60428">
            <w:pPr>
              <w:jc w:val="right"/>
              <w:rPr>
                <w:color w:val="000000"/>
                <w:sz w:val="18"/>
                <w:szCs w:val="18"/>
              </w:rPr>
            </w:pPr>
            <w:r w:rsidRPr="00D60428">
              <w:rPr>
                <w:color w:val="000000"/>
                <w:sz w:val="18"/>
                <w:szCs w:val="18"/>
              </w:rPr>
              <w:t>1735.42</w:t>
            </w:r>
          </w:p>
        </w:tc>
        <w:tc>
          <w:tcPr>
            <w:tcW w:w="1127" w:type="dxa"/>
            <w:tcBorders>
              <w:top w:val="nil"/>
              <w:left w:val="nil"/>
              <w:bottom w:val="single" w:sz="8" w:space="0" w:color="auto"/>
              <w:right w:val="single" w:sz="8" w:space="0" w:color="auto"/>
            </w:tcBorders>
            <w:shd w:val="clear" w:color="auto" w:fill="auto"/>
            <w:noWrap/>
            <w:vAlign w:val="center"/>
            <w:hideMark/>
          </w:tcPr>
          <w:p w14:paraId="50385E28" w14:textId="77777777" w:rsidR="00D60428" w:rsidRPr="00D60428" w:rsidRDefault="00D60428">
            <w:pPr>
              <w:jc w:val="right"/>
              <w:rPr>
                <w:color w:val="000000"/>
                <w:sz w:val="18"/>
                <w:szCs w:val="18"/>
              </w:rPr>
            </w:pPr>
            <w:r w:rsidRPr="00D60428">
              <w:rPr>
                <w:color w:val="000000"/>
                <w:sz w:val="18"/>
                <w:szCs w:val="18"/>
              </w:rPr>
              <w:t>0.73</w:t>
            </w:r>
          </w:p>
        </w:tc>
        <w:tc>
          <w:tcPr>
            <w:tcW w:w="999" w:type="dxa"/>
            <w:tcBorders>
              <w:top w:val="nil"/>
              <w:left w:val="nil"/>
              <w:bottom w:val="single" w:sz="8" w:space="0" w:color="auto"/>
              <w:right w:val="single" w:sz="8" w:space="0" w:color="auto"/>
            </w:tcBorders>
            <w:shd w:val="clear" w:color="auto" w:fill="auto"/>
            <w:noWrap/>
            <w:vAlign w:val="center"/>
            <w:hideMark/>
          </w:tcPr>
          <w:p w14:paraId="1D810471" w14:textId="77777777" w:rsidR="00D60428" w:rsidRPr="00D60428" w:rsidRDefault="00D60428">
            <w:pPr>
              <w:jc w:val="right"/>
              <w:rPr>
                <w:color w:val="000000"/>
                <w:sz w:val="18"/>
                <w:szCs w:val="18"/>
              </w:rPr>
            </w:pPr>
            <w:r w:rsidRPr="00D60428">
              <w:rPr>
                <w:color w:val="000000"/>
                <w:sz w:val="18"/>
                <w:szCs w:val="18"/>
              </w:rPr>
              <w:t>0.9965</w:t>
            </w:r>
          </w:p>
        </w:tc>
        <w:tc>
          <w:tcPr>
            <w:tcW w:w="999" w:type="dxa"/>
            <w:tcBorders>
              <w:top w:val="nil"/>
              <w:left w:val="nil"/>
              <w:bottom w:val="single" w:sz="8" w:space="0" w:color="auto"/>
              <w:right w:val="single" w:sz="8" w:space="0" w:color="auto"/>
            </w:tcBorders>
            <w:shd w:val="clear" w:color="auto" w:fill="auto"/>
            <w:noWrap/>
            <w:vAlign w:val="center"/>
            <w:hideMark/>
          </w:tcPr>
          <w:p w14:paraId="799429B4" w14:textId="77777777" w:rsidR="00D60428" w:rsidRPr="00D60428" w:rsidRDefault="00D60428">
            <w:pPr>
              <w:jc w:val="right"/>
              <w:rPr>
                <w:color w:val="000000"/>
                <w:sz w:val="18"/>
                <w:szCs w:val="18"/>
              </w:rPr>
            </w:pPr>
            <w:r w:rsidRPr="00D60428">
              <w:rPr>
                <w:color w:val="000000"/>
                <w:sz w:val="18"/>
                <w:szCs w:val="18"/>
              </w:rPr>
              <w:t>1.87E-02</w:t>
            </w:r>
          </w:p>
        </w:tc>
      </w:tr>
      <w:tr w:rsidR="00D60428" w:rsidRPr="00D60428" w14:paraId="582D23E1"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57DECC07" w14:textId="77777777" w:rsidR="00D60428" w:rsidRPr="00D60428" w:rsidRDefault="00D60428">
            <w:pPr>
              <w:rPr>
                <w:color w:val="000000"/>
                <w:sz w:val="18"/>
                <w:szCs w:val="18"/>
              </w:rPr>
            </w:pPr>
            <w:r w:rsidRPr="00D60428">
              <w:rPr>
                <w:sz w:val="18"/>
                <w:szCs w:val="18"/>
              </w:rPr>
              <w:t>OSBP2</w:t>
            </w:r>
          </w:p>
        </w:tc>
        <w:tc>
          <w:tcPr>
            <w:tcW w:w="5103" w:type="dxa"/>
            <w:tcBorders>
              <w:top w:val="nil"/>
              <w:left w:val="nil"/>
              <w:bottom w:val="single" w:sz="8" w:space="0" w:color="auto"/>
              <w:right w:val="single" w:sz="8" w:space="0" w:color="auto"/>
            </w:tcBorders>
            <w:shd w:val="clear" w:color="auto" w:fill="auto"/>
            <w:noWrap/>
            <w:vAlign w:val="center"/>
            <w:hideMark/>
          </w:tcPr>
          <w:p w14:paraId="194617E4" w14:textId="77777777" w:rsidR="00D60428" w:rsidRPr="00D60428" w:rsidRDefault="00D60428">
            <w:pPr>
              <w:rPr>
                <w:color w:val="000000"/>
                <w:sz w:val="18"/>
                <w:szCs w:val="18"/>
              </w:rPr>
            </w:pPr>
            <w:r w:rsidRPr="00D60428">
              <w:rPr>
                <w:color w:val="000000"/>
                <w:sz w:val="18"/>
                <w:szCs w:val="18"/>
              </w:rPr>
              <w:t>oxysterol binding protein 2 [Source:HGNC Symbol;Acc:HGNC:8504]</w:t>
            </w:r>
          </w:p>
        </w:tc>
        <w:tc>
          <w:tcPr>
            <w:tcW w:w="1103" w:type="dxa"/>
            <w:tcBorders>
              <w:top w:val="nil"/>
              <w:left w:val="nil"/>
              <w:bottom w:val="single" w:sz="8" w:space="0" w:color="auto"/>
              <w:right w:val="single" w:sz="8" w:space="0" w:color="auto"/>
            </w:tcBorders>
            <w:shd w:val="clear" w:color="auto" w:fill="auto"/>
            <w:noWrap/>
            <w:vAlign w:val="center"/>
            <w:hideMark/>
          </w:tcPr>
          <w:p w14:paraId="310F3628" w14:textId="77777777" w:rsidR="00D60428" w:rsidRPr="00D60428" w:rsidRDefault="00D60428">
            <w:pPr>
              <w:jc w:val="right"/>
              <w:rPr>
                <w:color w:val="000000"/>
                <w:sz w:val="18"/>
                <w:szCs w:val="18"/>
              </w:rPr>
            </w:pPr>
            <w:r w:rsidRPr="00D60428">
              <w:rPr>
                <w:color w:val="000000"/>
                <w:sz w:val="18"/>
                <w:szCs w:val="18"/>
              </w:rPr>
              <w:t>348.19</w:t>
            </w:r>
          </w:p>
        </w:tc>
        <w:tc>
          <w:tcPr>
            <w:tcW w:w="1127" w:type="dxa"/>
            <w:tcBorders>
              <w:top w:val="nil"/>
              <w:left w:val="nil"/>
              <w:bottom w:val="single" w:sz="8" w:space="0" w:color="auto"/>
              <w:right w:val="single" w:sz="8" w:space="0" w:color="auto"/>
            </w:tcBorders>
            <w:shd w:val="clear" w:color="auto" w:fill="auto"/>
            <w:noWrap/>
            <w:vAlign w:val="center"/>
            <w:hideMark/>
          </w:tcPr>
          <w:p w14:paraId="2F9D7C71" w14:textId="77777777" w:rsidR="00D60428" w:rsidRPr="00D60428" w:rsidRDefault="00D60428">
            <w:pPr>
              <w:jc w:val="right"/>
              <w:rPr>
                <w:color w:val="000000"/>
                <w:sz w:val="18"/>
                <w:szCs w:val="18"/>
              </w:rPr>
            </w:pPr>
            <w:r w:rsidRPr="00D60428">
              <w:rPr>
                <w:color w:val="000000"/>
                <w:sz w:val="18"/>
                <w:szCs w:val="18"/>
              </w:rPr>
              <w:t>-0.518</w:t>
            </w:r>
          </w:p>
        </w:tc>
        <w:tc>
          <w:tcPr>
            <w:tcW w:w="999" w:type="dxa"/>
            <w:tcBorders>
              <w:top w:val="nil"/>
              <w:left w:val="nil"/>
              <w:bottom w:val="single" w:sz="8" w:space="0" w:color="auto"/>
              <w:right w:val="single" w:sz="8" w:space="0" w:color="auto"/>
            </w:tcBorders>
            <w:shd w:val="clear" w:color="auto" w:fill="auto"/>
            <w:noWrap/>
            <w:vAlign w:val="center"/>
            <w:hideMark/>
          </w:tcPr>
          <w:p w14:paraId="47BBC1B5" w14:textId="77777777" w:rsidR="00D60428" w:rsidRPr="00D60428" w:rsidRDefault="00D60428">
            <w:pPr>
              <w:jc w:val="right"/>
              <w:rPr>
                <w:color w:val="000000"/>
                <w:sz w:val="18"/>
                <w:szCs w:val="18"/>
              </w:rPr>
            </w:pPr>
            <w:r w:rsidRPr="00D60428">
              <w:rPr>
                <w:color w:val="000000"/>
                <w:sz w:val="18"/>
                <w:szCs w:val="18"/>
              </w:rPr>
              <w:t>0.9965</w:t>
            </w:r>
          </w:p>
        </w:tc>
        <w:tc>
          <w:tcPr>
            <w:tcW w:w="999" w:type="dxa"/>
            <w:tcBorders>
              <w:top w:val="nil"/>
              <w:left w:val="nil"/>
              <w:bottom w:val="single" w:sz="8" w:space="0" w:color="auto"/>
              <w:right w:val="single" w:sz="8" w:space="0" w:color="auto"/>
            </w:tcBorders>
            <w:shd w:val="clear" w:color="auto" w:fill="auto"/>
            <w:noWrap/>
            <w:vAlign w:val="center"/>
            <w:hideMark/>
          </w:tcPr>
          <w:p w14:paraId="0903219C" w14:textId="77777777" w:rsidR="00D60428" w:rsidRPr="00D60428" w:rsidRDefault="00D60428">
            <w:pPr>
              <w:jc w:val="right"/>
              <w:rPr>
                <w:color w:val="000000"/>
                <w:sz w:val="18"/>
                <w:szCs w:val="18"/>
              </w:rPr>
            </w:pPr>
            <w:r w:rsidRPr="00D60428">
              <w:rPr>
                <w:color w:val="000000"/>
                <w:sz w:val="18"/>
                <w:szCs w:val="18"/>
              </w:rPr>
              <w:t>4.27E-02</w:t>
            </w:r>
          </w:p>
        </w:tc>
      </w:tr>
      <w:tr w:rsidR="00D60428" w:rsidRPr="00D60428" w14:paraId="743C2E4C"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56C65025" w14:textId="77777777" w:rsidR="00D60428" w:rsidRPr="00D60428" w:rsidRDefault="00D60428">
            <w:pPr>
              <w:rPr>
                <w:color w:val="000000"/>
                <w:sz w:val="18"/>
                <w:szCs w:val="18"/>
              </w:rPr>
            </w:pPr>
            <w:r w:rsidRPr="00D60428">
              <w:rPr>
                <w:sz w:val="18"/>
                <w:szCs w:val="18"/>
              </w:rPr>
              <w:t>PF4</w:t>
            </w:r>
          </w:p>
        </w:tc>
        <w:tc>
          <w:tcPr>
            <w:tcW w:w="5103" w:type="dxa"/>
            <w:tcBorders>
              <w:top w:val="nil"/>
              <w:left w:val="nil"/>
              <w:bottom w:val="single" w:sz="8" w:space="0" w:color="auto"/>
              <w:right w:val="single" w:sz="8" w:space="0" w:color="auto"/>
            </w:tcBorders>
            <w:shd w:val="clear" w:color="auto" w:fill="auto"/>
            <w:noWrap/>
            <w:vAlign w:val="center"/>
            <w:hideMark/>
          </w:tcPr>
          <w:p w14:paraId="10FD7A61" w14:textId="77777777" w:rsidR="00D60428" w:rsidRPr="00D60428" w:rsidRDefault="00D60428">
            <w:pPr>
              <w:rPr>
                <w:color w:val="000000"/>
                <w:sz w:val="18"/>
                <w:szCs w:val="18"/>
              </w:rPr>
            </w:pPr>
            <w:r w:rsidRPr="00D60428">
              <w:rPr>
                <w:color w:val="000000"/>
                <w:sz w:val="18"/>
                <w:szCs w:val="18"/>
              </w:rPr>
              <w:t>platelet factor 4 [Source:HGNC Symbol;Acc:HGNC:8861]</w:t>
            </w:r>
          </w:p>
        </w:tc>
        <w:tc>
          <w:tcPr>
            <w:tcW w:w="1103" w:type="dxa"/>
            <w:tcBorders>
              <w:top w:val="nil"/>
              <w:left w:val="nil"/>
              <w:bottom w:val="single" w:sz="8" w:space="0" w:color="auto"/>
              <w:right w:val="single" w:sz="8" w:space="0" w:color="auto"/>
            </w:tcBorders>
            <w:shd w:val="clear" w:color="auto" w:fill="auto"/>
            <w:noWrap/>
            <w:vAlign w:val="center"/>
            <w:hideMark/>
          </w:tcPr>
          <w:p w14:paraId="674C9408" w14:textId="77777777" w:rsidR="00D60428" w:rsidRPr="00D60428" w:rsidRDefault="00D60428">
            <w:pPr>
              <w:jc w:val="right"/>
              <w:rPr>
                <w:color w:val="000000"/>
                <w:sz w:val="18"/>
                <w:szCs w:val="18"/>
              </w:rPr>
            </w:pPr>
            <w:r w:rsidRPr="00D60428">
              <w:rPr>
                <w:color w:val="000000"/>
                <w:sz w:val="18"/>
                <w:szCs w:val="18"/>
              </w:rPr>
              <w:t>149.55</w:t>
            </w:r>
          </w:p>
        </w:tc>
        <w:tc>
          <w:tcPr>
            <w:tcW w:w="1127" w:type="dxa"/>
            <w:tcBorders>
              <w:top w:val="nil"/>
              <w:left w:val="nil"/>
              <w:bottom w:val="single" w:sz="8" w:space="0" w:color="auto"/>
              <w:right w:val="single" w:sz="8" w:space="0" w:color="auto"/>
            </w:tcBorders>
            <w:shd w:val="clear" w:color="auto" w:fill="auto"/>
            <w:noWrap/>
            <w:vAlign w:val="center"/>
            <w:hideMark/>
          </w:tcPr>
          <w:p w14:paraId="7FD7EAF7" w14:textId="77777777" w:rsidR="00D60428" w:rsidRPr="00D60428" w:rsidRDefault="00D60428">
            <w:pPr>
              <w:jc w:val="right"/>
              <w:rPr>
                <w:color w:val="000000"/>
                <w:sz w:val="18"/>
                <w:szCs w:val="18"/>
              </w:rPr>
            </w:pPr>
            <w:r w:rsidRPr="00D60428">
              <w:rPr>
                <w:color w:val="000000"/>
                <w:sz w:val="18"/>
                <w:szCs w:val="18"/>
              </w:rPr>
              <w:t>-0.599</w:t>
            </w:r>
          </w:p>
        </w:tc>
        <w:tc>
          <w:tcPr>
            <w:tcW w:w="999" w:type="dxa"/>
            <w:tcBorders>
              <w:top w:val="nil"/>
              <w:left w:val="nil"/>
              <w:bottom w:val="single" w:sz="8" w:space="0" w:color="auto"/>
              <w:right w:val="single" w:sz="8" w:space="0" w:color="auto"/>
            </w:tcBorders>
            <w:shd w:val="clear" w:color="auto" w:fill="auto"/>
            <w:noWrap/>
            <w:vAlign w:val="center"/>
            <w:hideMark/>
          </w:tcPr>
          <w:p w14:paraId="195E13CC" w14:textId="77777777" w:rsidR="00D60428" w:rsidRPr="00D60428" w:rsidRDefault="00D60428">
            <w:pPr>
              <w:jc w:val="right"/>
              <w:rPr>
                <w:color w:val="000000"/>
                <w:sz w:val="18"/>
                <w:szCs w:val="18"/>
              </w:rPr>
            </w:pPr>
            <w:r w:rsidRPr="00D60428">
              <w:rPr>
                <w:color w:val="000000"/>
                <w:sz w:val="18"/>
                <w:szCs w:val="18"/>
              </w:rPr>
              <w:t>0.9965</w:t>
            </w:r>
          </w:p>
        </w:tc>
        <w:tc>
          <w:tcPr>
            <w:tcW w:w="999" w:type="dxa"/>
            <w:tcBorders>
              <w:top w:val="nil"/>
              <w:left w:val="nil"/>
              <w:bottom w:val="single" w:sz="8" w:space="0" w:color="auto"/>
              <w:right w:val="single" w:sz="8" w:space="0" w:color="auto"/>
            </w:tcBorders>
            <w:shd w:val="clear" w:color="auto" w:fill="auto"/>
            <w:noWrap/>
            <w:vAlign w:val="center"/>
            <w:hideMark/>
          </w:tcPr>
          <w:p w14:paraId="492A3B92" w14:textId="77777777" w:rsidR="00D60428" w:rsidRPr="00D60428" w:rsidRDefault="00D60428">
            <w:pPr>
              <w:jc w:val="right"/>
              <w:rPr>
                <w:color w:val="000000"/>
                <w:sz w:val="18"/>
                <w:szCs w:val="18"/>
              </w:rPr>
            </w:pPr>
            <w:r w:rsidRPr="00D60428">
              <w:rPr>
                <w:color w:val="000000"/>
                <w:sz w:val="18"/>
                <w:szCs w:val="18"/>
              </w:rPr>
              <w:t>3.62E-02</w:t>
            </w:r>
          </w:p>
        </w:tc>
      </w:tr>
      <w:tr w:rsidR="00D60428" w:rsidRPr="00D60428" w14:paraId="70987311"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43C906C8" w14:textId="77777777" w:rsidR="00D60428" w:rsidRPr="00D60428" w:rsidRDefault="00D60428">
            <w:pPr>
              <w:rPr>
                <w:color w:val="000000"/>
                <w:sz w:val="18"/>
                <w:szCs w:val="18"/>
              </w:rPr>
            </w:pPr>
            <w:r w:rsidRPr="00D60428">
              <w:rPr>
                <w:sz w:val="18"/>
                <w:szCs w:val="18"/>
              </w:rPr>
              <w:t>MYRF</w:t>
            </w:r>
          </w:p>
        </w:tc>
        <w:tc>
          <w:tcPr>
            <w:tcW w:w="5103" w:type="dxa"/>
            <w:tcBorders>
              <w:top w:val="nil"/>
              <w:left w:val="nil"/>
              <w:bottom w:val="single" w:sz="8" w:space="0" w:color="auto"/>
              <w:right w:val="single" w:sz="8" w:space="0" w:color="auto"/>
            </w:tcBorders>
            <w:shd w:val="clear" w:color="auto" w:fill="auto"/>
            <w:noWrap/>
            <w:vAlign w:val="center"/>
            <w:hideMark/>
          </w:tcPr>
          <w:p w14:paraId="1215F329" w14:textId="77777777" w:rsidR="00D60428" w:rsidRPr="00D60428" w:rsidRDefault="00D60428">
            <w:pPr>
              <w:rPr>
                <w:color w:val="000000"/>
                <w:sz w:val="18"/>
                <w:szCs w:val="18"/>
              </w:rPr>
            </w:pPr>
            <w:r w:rsidRPr="00D60428">
              <w:rPr>
                <w:color w:val="000000"/>
                <w:sz w:val="18"/>
                <w:szCs w:val="18"/>
              </w:rPr>
              <w:t>myelin regulatory factor [Source:HGNC Symbol;Acc:HGNC:1181]</w:t>
            </w:r>
          </w:p>
        </w:tc>
        <w:tc>
          <w:tcPr>
            <w:tcW w:w="1103" w:type="dxa"/>
            <w:tcBorders>
              <w:top w:val="nil"/>
              <w:left w:val="nil"/>
              <w:bottom w:val="single" w:sz="8" w:space="0" w:color="auto"/>
              <w:right w:val="single" w:sz="8" w:space="0" w:color="auto"/>
            </w:tcBorders>
            <w:shd w:val="clear" w:color="auto" w:fill="auto"/>
            <w:noWrap/>
            <w:vAlign w:val="center"/>
            <w:hideMark/>
          </w:tcPr>
          <w:p w14:paraId="6F1E30D3" w14:textId="77777777" w:rsidR="00D60428" w:rsidRPr="00D60428" w:rsidRDefault="00D60428">
            <w:pPr>
              <w:jc w:val="right"/>
              <w:rPr>
                <w:color w:val="000000"/>
                <w:sz w:val="18"/>
                <w:szCs w:val="18"/>
              </w:rPr>
            </w:pPr>
            <w:r w:rsidRPr="00D60428">
              <w:rPr>
                <w:color w:val="000000"/>
                <w:sz w:val="18"/>
                <w:szCs w:val="18"/>
              </w:rPr>
              <w:t>169.81</w:t>
            </w:r>
          </w:p>
        </w:tc>
        <w:tc>
          <w:tcPr>
            <w:tcW w:w="1127" w:type="dxa"/>
            <w:tcBorders>
              <w:top w:val="nil"/>
              <w:left w:val="nil"/>
              <w:bottom w:val="single" w:sz="8" w:space="0" w:color="auto"/>
              <w:right w:val="single" w:sz="8" w:space="0" w:color="auto"/>
            </w:tcBorders>
            <w:shd w:val="clear" w:color="auto" w:fill="auto"/>
            <w:noWrap/>
            <w:vAlign w:val="center"/>
            <w:hideMark/>
          </w:tcPr>
          <w:p w14:paraId="7444130C" w14:textId="77777777" w:rsidR="00D60428" w:rsidRPr="00D60428" w:rsidRDefault="00D60428">
            <w:pPr>
              <w:jc w:val="right"/>
              <w:rPr>
                <w:color w:val="000000"/>
                <w:sz w:val="18"/>
                <w:szCs w:val="18"/>
              </w:rPr>
            </w:pPr>
            <w:r w:rsidRPr="00D60428">
              <w:rPr>
                <w:color w:val="000000"/>
                <w:sz w:val="18"/>
                <w:szCs w:val="18"/>
              </w:rPr>
              <w:t>-0.678</w:t>
            </w:r>
          </w:p>
        </w:tc>
        <w:tc>
          <w:tcPr>
            <w:tcW w:w="999" w:type="dxa"/>
            <w:tcBorders>
              <w:top w:val="nil"/>
              <w:left w:val="nil"/>
              <w:bottom w:val="single" w:sz="8" w:space="0" w:color="auto"/>
              <w:right w:val="single" w:sz="8" w:space="0" w:color="auto"/>
            </w:tcBorders>
            <w:shd w:val="clear" w:color="auto" w:fill="auto"/>
            <w:noWrap/>
            <w:vAlign w:val="center"/>
            <w:hideMark/>
          </w:tcPr>
          <w:p w14:paraId="729BB20F" w14:textId="77777777" w:rsidR="00D60428" w:rsidRPr="00D60428" w:rsidRDefault="00D60428">
            <w:pPr>
              <w:jc w:val="right"/>
              <w:rPr>
                <w:color w:val="000000"/>
                <w:sz w:val="18"/>
                <w:szCs w:val="18"/>
              </w:rPr>
            </w:pPr>
            <w:r w:rsidRPr="00D60428">
              <w:rPr>
                <w:color w:val="000000"/>
                <w:sz w:val="18"/>
                <w:szCs w:val="18"/>
              </w:rPr>
              <w:t>0.9965</w:t>
            </w:r>
          </w:p>
        </w:tc>
        <w:tc>
          <w:tcPr>
            <w:tcW w:w="999" w:type="dxa"/>
            <w:tcBorders>
              <w:top w:val="nil"/>
              <w:left w:val="nil"/>
              <w:bottom w:val="single" w:sz="8" w:space="0" w:color="auto"/>
              <w:right w:val="single" w:sz="8" w:space="0" w:color="auto"/>
            </w:tcBorders>
            <w:shd w:val="clear" w:color="auto" w:fill="auto"/>
            <w:noWrap/>
            <w:vAlign w:val="center"/>
            <w:hideMark/>
          </w:tcPr>
          <w:p w14:paraId="5A0AEFA5" w14:textId="77777777" w:rsidR="00D60428" w:rsidRPr="00D60428" w:rsidRDefault="00D60428">
            <w:pPr>
              <w:jc w:val="right"/>
              <w:rPr>
                <w:color w:val="000000"/>
                <w:sz w:val="18"/>
                <w:szCs w:val="18"/>
              </w:rPr>
            </w:pPr>
            <w:r w:rsidRPr="00D60428">
              <w:rPr>
                <w:color w:val="000000"/>
                <w:sz w:val="18"/>
                <w:szCs w:val="18"/>
              </w:rPr>
              <w:t>1.79E-02</w:t>
            </w:r>
          </w:p>
        </w:tc>
      </w:tr>
      <w:tr w:rsidR="00D60428" w:rsidRPr="00D60428" w14:paraId="379E0129"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2383431F" w14:textId="77777777" w:rsidR="00D60428" w:rsidRPr="00D60428" w:rsidRDefault="00D60428">
            <w:pPr>
              <w:rPr>
                <w:color w:val="000000"/>
                <w:sz w:val="18"/>
                <w:szCs w:val="18"/>
              </w:rPr>
            </w:pPr>
            <w:r w:rsidRPr="00D60428">
              <w:rPr>
                <w:sz w:val="18"/>
                <w:szCs w:val="18"/>
              </w:rPr>
              <w:t>IGFBP2</w:t>
            </w:r>
          </w:p>
        </w:tc>
        <w:tc>
          <w:tcPr>
            <w:tcW w:w="5103" w:type="dxa"/>
            <w:tcBorders>
              <w:top w:val="nil"/>
              <w:left w:val="nil"/>
              <w:bottom w:val="single" w:sz="8" w:space="0" w:color="auto"/>
              <w:right w:val="single" w:sz="8" w:space="0" w:color="auto"/>
            </w:tcBorders>
            <w:shd w:val="clear" w:color="auto" w:fill="auto"/>
            <w:noWrap/>
            <w:vAlign w:val="center"/>
            <w:hideMark/>
          </w:tcPr>
          <w:p w14:paraId="7DB2BE1F" w14:textId="77777777" w:rsidR="00D60428" w:rsidRPr="00D60428" w:rsidRDefault="00D60428">
            <w:pPr>
              <w:rPr>
                <w:color w:val="000000"/>
                <w:sz w:val="18"/>
                <w:szCs w:val="18"/>
              </w:rPr>
            </w:pPr>
            <w:r w:rsidRPr="00D60428">
              <w:rPr>
                <w:color w:val="000000"/>
                <w:sz w:val="18"/>
                <w:szCs w:val="18"/>
              </w:rPr>
              <w:t>insulin like growth factor binding protein 2 [Source:HGNC Symbol;Acc:HGNC:5471]</w:t>
            </w:r>
          </w:p>
        </w:tc>
        <w:tc>
          <w:tcPr>
            <w:tcW w:w="1103" w:type="dxa"/>
            <w:tcBorders>
              <w:top w:val="nil"/>
              <w:left w:val="nil"/>
              <w:bottom w:val="single" w:sz="8" w:space="0" w:color="auto"/>
              <w:right w:val="single" w:sz="8" w:space="0" w:color="auto"/>
            </w:tcBorders>
            <w:shd w:val="clear" w:color="auto" w:fill="auto"/>
            <w:noWrap/>
            <w:vAlign w:val="center"/>
            <w:hideMark/>
          </w:tcPr>
          <w:p w14:paraId="4D349E80" w14:textId="77777777" w:rsidR="00D60428" w:rsidRPr="00D60428" w:rsidRDefault="00D60428">
            <w:pPr>
              <w:jc w:val="right"/>
              <w:rPr>
                <w:color w:val="000000"/>
                <w:sz w:val="18"/>
                <w:szCs w:val="18"/>
              </w:rPr>
            </w:pPr>
            <w:r w:rsidRPr="00D60428">
              <w:rPr>
                <w:color w:val="000000"/>
                <w:sz w:val="18"/>
                <w:szCs w:val="18"/>
              </w:rPr>
              <w:t>65.19</w:t>
            </w:r>
          </w:p>
        </w:tc>
        <w:tc>
          <w:tcPr>
            <w:tcW w:w="1127" w:type="dxa"/>
            <w:tcBorders>
              <w:top w:val="nil"/>
              <w:left w:val="nil"/>
              <w:bottom w:val="single" w:sz="8" w:space="0" w:color="auto"/>
              <w:right w:val="single" w:sz="8" w:space="0" w:color="auto"/>
            </w:tcBorders>
            <w:shd w:val="clear" w:color="auto" w:fill="auto"/>
            <w:noWrap/>
            <w:vAlign w:val="center"/>
            <w:hideMark/>
          </w:tcPr>
          <w:p w14:paraId="76B17C6C" w14:textId="77777777" w:rsidR="00D60428" w:rsidRPr="00D60428" w:rsidRDefault="00D60428">
            <w:pPr>
              <w:jc w:val="right"/>
              <w:rPr>
                <w:color w:val="000000"/>
                <w:sz w:val="18"/>
                <w:szCs w:val="18"/>
              </w:rPr>
            </w:pPr>
            <w:r w:rsidRPr="00D60428">
              <w:rPr>
                <w:color w:val="000000"/>
                <w:sz w:val="18"/>
                <w:szCs w:val="18"/>
              </w:rPr>
              <w:t>-0.75</w:t>
            </w:r>
          </w:p>
        </w:tc>
        <w:tc>
          <w:tcPr>
            <w:tcW w:w="999" w:type="dxa"/>
            <w:tcBorders>
              <w:top w:val="nil"/>
              <w:left w:val="nil"/>
              <w:bottom w:val="single" w:sz="8" w:space="0" w:color="auto"/>
              <w:right w:val="single" w:sz="8" w:space="0" w:color="auto"/>
            </w:tcBorders>
            <w:shd w:val="clear" w:color="auto" w:fill="auto"/>
            <w:noWrap/>
            <w:vAlign w:val="center"/>
            <w:hideMark/>
          </w:tcPr>
          <w:p w14:paraId="11FF38F8" w14:textId="77777777" w:rsidR="00D60428" w:rsidRPr="00D60428" w:rsidRDefault="00D60428">
            <w:pPr>
              <w:jc w:val="right"/>
              <w:rPr>
                <w:color w:val="000000"/>
                <w:sz w:val="18"/>
                <w:szCs w:val="18"/>
              </w:rPr>
            </w:pPr>
            <w:r w:rsidRPr="00D60428">
              <w:rPr>
                <w:color w:val="000000"/>
                <w:sz w:val="18"/>
                <w:szCs w:val="18"/>
              </w:rPr>
              <w:t>0.9965</w:t>
            </w:r>
          </w:p>
        </w:tc>
        <w:tc>
          <w:tcPr>
            <w:tcW w:w="999" w:type="dxa"/>
            <w:tcBorders>
              <w:top w:val="nil"/>
              <w:left w:val="nil"/>
              <w:bottom w:val="single" w:sz="8" w:space="0" w:color="auto"/>
              <w:right w:val="single" w:sz="8" w:space="0" w:color="auto"/>
            </w:tcBorders>
            <w:shd w:val="clear" w:color="auto" w:fill="auto"/>
            <w:noWrap/>
            <w:vAlign w:val="center"/>
            <w:hideMark/>
          </w:tcPr>
          <w:p w14:paraId="07392DC8" w14:textId="77777777" w:rsidR="00D60428" w:rsidRPr="00D60428" w:rsidRDefault="00D60428">
            <w:pPr>
              <w:jc w:val="right"/>
              <w:rPr>
                <w:color w:val="000000"/>
                <w:sz w:val="18"/>
                <w:szCs w:val="18"/>
              </w:rPr>
            </w:pPr>
            <w:r w:rsidRPr="00D60428">
              <w:rPr>
                <w:color w:val="000000"/>
                <w:sz w:val="18"/>
                <w:szCs w:val="18"/>
              </w:rPr>
              <w:t>4.71E-02</w:t>
            </w:r>
          </w:p>
        </w:tc>
      </w:tr>
      <w:tr w:rsidR="00D60428" w:rsidRPr="00D60428" w14:paraId="263D4A46"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439F61E1" w14:textId="77777777" w:rsidR="00D60428" w:rsidRPr="00D60428" w:rsidRDefault="00D60428">
            <w:pPr>
              <w:rPr>
                <w:color w:val="000000"/>
                <w:sz w:val="18"/>
                <w:szCs w:val="18"/>
              </w:rPr>
            </w:pPr>
            <w:r w:rsidRPr="00D60428">
              <w:rPr>
                <w:sz w:val="18"/>
                <w:szCs w:val="18"/>
              </w:rPr>
              <w:t>JCHAIN</w:t>
            </w:r>
          </w:p>
        </w:tc>
        <w:tc>
          <w:tcPr>
            <w:tcW w:w="5103" w:type="dxa"/>
            <w:tcBorders>
              <w:top w:val="nil"/>
              <w:left w:val="nil"/>
              <w:bottom w:val="single" w:sz="8" w:space="0" w:color="auto"/>
              <w:right w:val="single" w:sz="8" w:space="0" w:color="auto"/>
            </w:tcBorders>
            <w:shd w:val="clear" w:color="auto" w:fill="auto"/>
            <w:noWrap/>
            <w:vAlign w:val="center"/>
            <w:hideMark/>
          </w:tcPr>
          <w:p w14:paraId="547AC25D" w14:textId="77777777" w:rsidR="00D60428" w:rsidRPr="00D60428" w:rsidRDefault="00D60428">
            <w:pPr>
              <w:rPr>
                <w:color w:val="000000"/>
                <w:sz w:val="18"/>
                <w:szCs w:val="18"/>
              </w:rPr>
            </w:pPr>
            <w:r w:rsidRPr="00D60428">
              <w:rPr>
                <w:color w:val="000000"/>
                <w:sz w:val="18"/>
                <w:szCs w:val="18"/>
              </w:rPr>
              <w:t>joining chain of multimeric IgA and IgM [Source:HGNC Symbol;Acc:HGNC:5713]</w:t>
            </w:r>
          </w:p>
        </w:tc>
        <w:tc>
          <w:tcPr>
            <w:tcW w:w="1103" w:type="dxa"/>
            <w:tcBorders>
              <w:top w:val="nil"/>
              <w:left w:val="nil"/>
              <w:bottom w:val="single" w:sz="8" w:space="0" w:color="auto"/>
              <w:right w:val="single" w:sz="8" w:space="0" w:color="auto"/>
            </w:tcBorders>
            <w:shd w:val="clear" w:color="auto" w:fill="auto"/>
            <w:noWrap/>
            <w:vAlign w:val="center"/>
            <w:hideMark/>
          </w:tcPr>
          <w:p w14:paraId="047F4A86" w14:textId="77777777" w:rsidR="00D60428" w:rsidRPr="00D60428" w:rsidRDefault="00D60428">
            <w:pPr>
              <w:jc w:val="right"/>
              <w:rPr>
                <w:color w:val="000000"/>
                <w:sz w:val="18"/>
                <w:szCs w:val="18"/>
              </w:rPr>
            </w:pPr>
            <w:r w:rsidRPr="00D60428">
              <w:rPr>
                <w:color w:val="000000"/>
                <w:sz w:val="18"/>
                <w:szCs w:val="18"/>
              </w:rPr>
              <w:t>4071.65</w:t>
            </w:r>
          </w:p>
        </w:tc>
        <w:tc>
          <w:tcPr>
            <w:tcW w:w="1127" w:type="dxa"/>
            <w:tcBorders>
              <w:top w:val="nil"/>
              <w:left w:val="nil"/>
              <w:bottom w:val="single" w:sz="8" w:space="0" w:color="auto"/>
              <w:right w:val="single" w:sz="8" w:space="0" w:color="auto"/>
            </w:tcBorders>
            <w:shd w:val="clear" w:color="auto" w:fill="auto"/>
            <w:noWrap/>
            <w:vAlign w:val="center"/>
            <w:hideMark/>
          </w:tcPr>
          <w:p w14:paraId="225A96E7" w14:textId="77777777" w:rsidR="00D60428" w:rsidRPr="00D60428" w:rsidRDefault="00D60428">
            <w:pPr>
              <w:jc w:val="right"/>
              <w:rPr>
                <w:color w:val="000000"/>
                <w:sz w:val="18"/>
                <w:szCs w:val="18"/>
              </w:rPr>
            </w:pPr>
            <w:r w:rsidRPr="00D60428">
              <w:rPr>
                <w:color w:val="000000"/>
                <w:sz w:val="18"/>
                <w:szCs w:val="18"/>
              </w:rPr>
              <w:t>-0.88</w:t>
            </w:r>
          </w:p>
        </w:tc>
        <w:tc>
          <w:tcPr>
            <w:tcW w:w="999" w:type="dxa"/>
            <w:tcBorders>
              <w:top w:val="nil"/>
              <w:left w:val="nil"/>
              <w:bottom w:val="single" w:sz="8" w:space="0" w:color="auto"/>
              <w:right w:val="single" w:sz="8" w:space="0" w:color="auto"/>
            </w:tcBorders>
            <w:shd w:val="clear" w:color="auto" w:fill="auto"/>
            <w:noWrap/>
            <w:vAlign w:val="center"/>
            <w:hideMark/>
          </w:tcPr>
          <w:p w14:paraId="085BD372" w14:textId="77777777" w:rsidR="00D60428" w:rsidRPr="00D60428" w:rsidRDefault="00D60428">
            <w:pPr>
              <w:jc w:val="right"/>
              <w:rPr>
                <w:color w:val="000000"/>
                <w:sz w:val="18"/>
                <w:szCs w:val="18"/>
              </w:rPr>
            </w:pPr>
            <w:r w:rsidRPr="00D60428">
              <w:rPr>
                <w:color w:val="000000"/>
                <w:sz w:val="18"/>
                <w:szCs w:val="18"/>
              </w:rPr>
              <w:t>0.9965</w:t>
            </w:r>
          </w:p>
        </w:tc>
        <w:tc>
          <w:tcPr>
            <w:tcW w:w="999" w:type="dxa"/>
            <w:tcBorders>
              <w:top w:val="nil"/>
              <w:left w:val="nil"/>
              <w:bottom w:val="single" w:sz="8" w:space="0" w:color="auto"/>
              <w:right w:val="single" w:sz="8" w:space="0" w:color="auto"/>
            </w:tcBorders>
            <w:shd w:val="clear" w:color="auto" w:fill="auto"/>
            <w:noWrap/>
            <w:vAlign w:val="center"/>
            <w:hideMark/>
          </w:tcPr>
          <w:p w14:paraId="45CB6061" w14:textId="77777777" w:rsidR="00D60428" w:rsidRPr="00D60428" w:rsidRDefault="00D60428">
            <w:pPr>
              <w:jc w:val="right"/>
              <w:rPr>
                <w:color w:val="000000"/>
                <w:sz w:val="18"/>
                <w:szCs w:val="18"/>
              </w:rPr>
            </w:pPr>
            <w:r w:rsidRPr="00D60428">
              <w:rPr>
                <w:color w:val="000000"/>
                <w:sz w:val="18"/>
                <w:szCs w:val="18"/>
              </w:rPr>
              <w:t>2.55E-02</w:t>
            </w:r>
          </w:p>
        </w:tc>
      </w:tr>
      <w:tr w:rsidR="00D60428" w:rsidRPr="00D60428" w14:paraId="488AB2AA"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18571B86" w14:textId="77777777" w:rsidR="00D60428" w:rsidRPr="00D60428" w:rsidRDefault="00D60428">
            <w:pPr>
              <w:rPr>
                <w:color w:val="000000"/>
                <w:sz w:val="18"/>
                <w:szCs w:val="18"/>
              </w:rPr>
            </w:pPr>
            <w:r w:rsidRPr="00D60428">
              <w:rPr>
                <w:sz w:val="18"/>
                <w:szCs w:val="18"/>
              </w:rPr>
              <w:t>EGR1</w:t>
            </w:r>
          </w:p>
        </w:tc>
        <w:tc>
          <w:tcPr>
            <w:tcW w:w="5103" w:type="dxa"/>
            <w:tcBorders>
              <w:top w:val="nil"/>
              <w:left w:val="nil"/>
              <w:bottom w:val="single" w:sz="8" w:space="0" w:color="auto"/>
              <w:right w:val="single" w:sz="8" w:space="0" w:color="auto"/>
            </w:tcBorders>
            <w:shd w:val="clear" w:color="auto" w:fill="auto"/>
            <w:noWrap/>
            <w:vAlign w:val="center"/>
            <w:hideMark/>
          </w:tcPr>
          <w:p w14:paraId="60C7B114" w14:textId="77777777" w:rsidR="00D60428" w:rsidRPr="00D60428" w:rsidRDefault="00D60428">
            <w:pPr>
              <w:rPr>
                <w:color w:val="000000"/>
                <w:sz w:val="18"/>
                <w:szCs w:val="18"/>
              </w:rPr>
            </w:pPr>
            <w:r w:rsidRPr="00D60428">
              <w:rPr>
                <w:color w:val="000000"/>
                <w:sz w:val="18"/>
                <w:szCs w:val="18"/>
              </w:rPr>
              <w:t>early growth response 1 [Source:HGNC Symbol;Acc:HGNC:3238]</w:t>
            </w:r>
          </w:p>
        </w:tc>
        <w:tc>
          <w:tcPr>
            <w:tcW w:w="1103" w:type="dxa"/>
            <w:tcBorders>
              <w:top w:val="nil"/>
              <w:left w:val="nil"/>
              <w:bottom w:val="single" w:sz="8" w:space="0" w:color="auto"/>
              <w:right w:val="single" w:sz="8" w:space="0" w:color="auto"/>
            </w:tcBorders>
            <w:shd w:val="clear" w:color="auto" w:fill="auto"/>
            <w:noWrap/>
            <w:vAlign w:val="center"/>
            <w:hideMark/>
          </w:tcPr>
          <w:p w14:paraId="67E13E74" w14:textId="77777777" w:rsidR="00D60428" w:rsidRPr="00D60428" w:rsidRDefault="00D60428">
            <w:pPr>
              <w:jc w:val="right"/>
              <w:rPr>
                <w:color w:val="000000"/>
                <w:sz w:val="18"/>
                <w:szCs w:val="18"/>
              </w:rPr>
            </w:pPr>
            <w:r w:rsidRPr="00D60428">
              <w:rPr>
                <w:color w:val="000000"/>
                <w:sz w:val="18"/>
                <w:szCs w:val="18"/>
              </w:rPr>
              <w:t>4411.15</w:t>
            </w:r>
          </w:p>
        </w:tc>
        <w:tc>
          <w:tcPr>
            <w:tcW w:w="1127" w:type="dxa"/>
            <w:tcBorders>
              <w:top w:val="nil"/>
              <w:left w:val="nil"/>
              <w:bottom w:val="single" w:sz="8" w:space="0" w:color="auto"/>
              <w:right w:val="single" w:sz="8" w:space="0" w:color="auto"/>
            </w:tcBorders>
            <w:shd w:val="clear" w:color="auto" w:fill="auto"/>
            <w:noWrap/>
            <w:vAlign w:val="center"/>
            <w:hideMark/>
          </w:tcPr>
          <w:p w14:paraId="4725E173" w14:textId="77777777" w:rsidR="00D60428" w:rsidRPr="00D60428" w:rsidRDefault="00D60428">
            <w:pPr>
              <w:jc w:val="right"/>
              <w:rPr>
                <w:color w:val="000000"/>
                <w:sz w:val="18"/>
                <w:szCs w:val="18"/>
              </w:rPr>
            </w:pPr>
            <w:r w:rsidRPr="00D60428">
              <w:rPr>
                <w:color w:val="000000"/>
                <w:sz w:val="18"/>
                <w:szCs w:val="18"/>
              </w:rPr>
              <w:t>-0.955</w:t>
            </w:r>
          </w:p>
        </w:tc>
        <w:tc>
          <w:tcPr>
            <w:tcW w:w="999" w:type="dxa"/>
            <w:tcBorders>
              <w:top w:val="nil"/>
              <w:left w:val="nil"/>
              <w:bottom w:val="single" w:sz="8" w:space="0" w:color="auto"/>
              <w:right w:val="single" w:sz="8" w:space="0" w:color="auto"/>
            </w:tcBorders>
            <w:shd w:val="clear" w:color="auto" w:fill="auto"/>
            <w:noWrap/>
            <w:vAlign w:val="center"/>
            <w:hideMark/>
          </w:tcPr>
          <w:p w14:paraId="1346D58B" w14:textId="77777777" w:rsidR="00D60428" w:rsidRPr="00D60428" w:rsidRDefault="00D60428">
            <w:pPr>
              <w:jc w:val="right"/>
              <w:rPr>
                <w:color w:val="000000"/>
                <w:sz w:val="18"/>
                <w:szCs w:val="18"/>
              </w:rPr>
            </w:pPr>
            <w:r w:rsidRPr="00D60428">
              <w:rPr>
                <w:color w:val="000000"/>
                <w:sz w:val="18"/>
                <w:szCs w:val="18"/>
              </w:rPr>
              <w:t>0.9965</w:t>
            </w:r>
          </w:p>
        </w:tc>
        <w:tc>
          <w:tcPr>
            <w:tcW w:w="999" w:type="dxa"/>
            <w:tcBorders>
              <w:top w:val="nil"/>
              <w:left w:val="nil"/>
              <w:bottom w:val="single" w:sz="8" w:space="0" w:color="auto"/>
              <w:right w:val="single" w:sz="8" w:space="0" w:color="auto"/>
            </w:tcBorders>
            <w:shd w:val="clear" w:color="auto" w:fill="auto"/>
            <w:noWrap/>
            <w:vAlign w:val="center"/>
            <w:hideMark/>
          </w:tcPr>
          <w:p w14:paraId="1F7AE407" w14:textId="77777777" w:rsidR="00D60428" w:rsidRPr="00D60428" w:rsidRDefault="00D60428">
            <w:pPr>
              <w:jc w:val="right"/>
              <w:rPr>
                <w:color w:val="000000"/>
                <w:sz w:val="18"/>
                <w:szCs w:val="18"/>
              </w:rPr>
            </w:pPr>
            <w:r w:rsidRPr="00D60428">
              <w:rPr>
                <w:color w:val="000000"/>
                <w:sz w:val="18"/>
                <w:szCs w:val="18"/>
              </w:rPr>
              <w:t>2.66E-02</w:t>
            </w:r>
          </w:p>
        </w:tc>
      </w:tr>
      <w:tr w:rsidR="00D60428" w:rsidRPr="00D60428" w14:paraId="4C87225D" w14:textId="77777777" w:rsidTr="00D60428">
        <w:trPr>
          <w:trHeight w:val="340"/>
        </w:trPr>
        <w:tc>
          <w:tcPr>
            <w:tcW w:w="1187" w:type="dxa"/>
            <w:tcBorders>
              <w:top w:val="nil"/>
              <w:left w:val="single" w:sz="8" w:space="0" w:color="auto"/>
              <w:bottom w:val="single" w:sz="8" w:space="0" w:color="auto"/>
              <w:right w:val="single" w:sz="8" w:space="0" w:color="auto"/>
            </w:tcBorders>
            <w:shd w:val="clear" w:color="000000" w:fill="F2F2F2"/>
            <w:noWrap/>
            <w:vAlign w:val="center"/>
            <w:hideMark/>
          </w:tcPr>
          <w:p w14:paraId="0BF50099" w14:textId="77777777" w:rsidR="00D60428" w:rsidRPr="00D60428" w:rsidRDefault="00D60428">
            <w:pPr>
              <w:rPr>
                <w:color w:val="000000"/>
                <w:sz w:val="18"/>
                <w:szCs w:val="18"/>
              </w:rPr>
            </w:pPr>
            <w:r w:rsidRPr="00D60428">
              <w:rPr>
                <w:sz w:val="18"/>
                <w:szCs w:val="18"/>
              </w:rPr>
              <w:t>MAGI2-AS3</w:t>
            </w:r>
          </w:p>
        </w:tc>
        <w:tc>
          <w:tcPr>
            <w:tcW w:w="5103" w:type="dxa"/>
            <w:tcBorders>
              <w:top w:val="nil"/>
              <w:left w:val="nil"/>
              <w:bottom w:val="single" w:sz="8" w:space="0" w:color="auto"/>
              <w:right w:val="single" w:sz="8" w:space="0" w:color="auto"/>
            </w:tcBorders>
            <w:shd w:val="clear" w:color="auto" w:fill="auto"/>
            <w:noWrap/>
            <w:vAlign w:val="center"/>
            <w:hideMark/>
          </w:tcPr>
          <w:p w14:paraId="5124A315" w14:textId="77777777" w:rsidR="00D60428" w:rsidRPr="00D60428" w:rsidRDefault="00D60428">
            <w:pPr>
              <w:rPr>
                <w:color w:val="000000"/>
                <w:sz w:val="18"/>
                <w:szCs w:val="18"/>
              </w:rPr>
            </w:pPr>
            <w:r w:rsidRPr="00D60428">
              <w:rPr>
                <w:color w:val="000000"/>
                <w:sz w:val="18"/>
                <w:szCs w:val="18"/>
              </w:rPr>
              <w:t>MAGI2 antisense RNA 3 [Source:HGNC Symbol;Acc:HGNC:40862]</w:t>
            </w:r>
          </w:p>
        </w:tc>
        <w:tc>
          <w:tcPr>
            <w:tcW w:w="1103" w:type="dxa"/>
            <w:tcBorders>
              <w:top w:val="nil"/>
              <w:left w:val="nil"/>
              <w:bottom w:val="single" w:sz="8" w:space="0" w:color="auto"/>
              <w:right w:val="single" w:sz="8" w:space="0" w:color="auto"/>
            </w:tcBorders>
            <w:shd w:val="clear" w:color="auto" w:fill="auto"/>
            <w:noWrap/>
            <w:vAlign w:val="center"/>
            <w:hideMark/>
          </w:tcPr>
          <w:p w14:paraId="05912AA2" w14:textId="77777777" w:rsidR="00D60428" w:rsidRPr="00D60428" w:rsidRDefault="00D60428">
            <w:pPr>
              <w:jc w:val="right"/>
              <w:rPr>
                <w:color w:val="000000"/>
                <w:sz w:val="18"/>
                <w:szCs w:val="18"/>
              </w:rPr>
            </w:pPr>
            <w:r w:rsidRPr="00D60428">
              <w:rPr>
                <w:color w:val="000000"/>
                <w:sz w:val="18"/>
                <w:szCs w:val="18"/>
              </w:rPr>
              <w:t>119.95</w:t>
            </w:r>
          </w:p>
        </w:tc>
        <w:tc>
          <w:tcPr>
            <w:tcW w:w="1127" w:type="dxa"/>
            <w:tcBorders>
              <w:top w:val="nil"/>
              <w:left w:val="nil"/>
              <w:bottom w:val="single" w:sz="8" w:space="0" w:color="auto"/>
              <w:right w:val="single" w:sz="8" w:space="0" w:color="auto"/>
            </w:tcBorders>
            <w:shd w:val="clear" w:color="auto" w:fill="auto"/>
            <w:noWrap/>
            <w:vAlign w:val="center"/>
            <w:hideMark/>
          </w:tcPr>
          <w:p w14:paraId="2D1D3FB3" w14:textId="77777777" w:rsidR="00D60428" w:rsidRPr="00D60428" w:rsidRDefault="00D60428">
            <w:pPr>
              <w:jc w:val="right"/>
              <w:rPr>
                <w:color w:val="000000"/>
                <w:sz w:val="18"/>
                <w:szCs w:val="18"/>
              </w:rPr>
            </w:pPr>
            <w:r w:rsidRPr="00D60428">
              <w:rPr>
                <w:color w:val="000000"/>
                <w:sz w:val="18"/>
                <w:szCs w:val="18"/>
              </w:rPr>
              <w:t>-1.035</w:t>
            </w:r>
          </w:p>
        </w:tc>
        <w:tc>
          <w:tcPr>
            <w:tcW w:w="999" w:type="dxa"/>
            <w:tcBorders>
              <w:top w:val="nil"/>
              <w:left w:val="nil"/>
              <w:bottom w:val="single" w:sz="8" w:space="0" w:color="auto"/>
              <w:right w:val="single" w:sz="8" w:space="0" w:color="auto"/>
            </w:tcBorders>
            <w:shd w:val="clear" w:color="auto" w:fill="auto"/>
            <w:noWrap/>
            <w:vAlign w:val="center"/>
            <w:hideMark/>
          </w:tcPr>
          <w:p w14:paraId="56218E5E" w14:textId="77777777" w:rsidR="00D60428" w:rsidRPr="00D60428" w:rsidRDefault="00D60428">
            <w:pPr>
              <w:jc w:val="right"/>
              <w:rPr>
                <w:color w:val="000000"/>
                <w:sz w:val="18"/>
                <w:szCs w:val="18"/>
              </w:rPr>
            </w:pPr>
            <w:r w:rsidRPr="00D60428">
              <w:rPr>
                <w:color w:val="000000"/>
                <w:sz w:val="18"/>
                <w:szCs w:val="18"/>
              </w:rPr>
              <w:t>0.9965</w:t>
            </w:r>
          </w:p>
        </w:tc>
        <w:tc>
          <w:tcPr>
            <w:tcW w:w="999" w:type="dxa"/>
            <w:tcBorders>
              <w:top w:val="nil"/>
              <w:left w:val="nil"/>
              <w:bottom w:val="single" w:sz="8" w:space="0" w:color="auto"/>
              <w:right w:val="single" w:sz="8" w:space="0" w:color="auto"/>
            </w:tcBorders>
            <w:shd w:val="clear" w:color="auto" w:fill="auto"/>
            <w:noWrap/>
            <w:vAlign w:val="center"/>
            <w:hideMark/>
          </w:tcPr>
          <w:p w14:paraId="605F8BE8" w14:textId="77777777" w:rsidR="00D60428" w:rsidRPr="00D60428" w:rsidRDefault="00D60428">
            <w:pPr>
              <w:jc w:val="right"/>
              <w:rPr>
                <w:color w:val="000000"/>
                <w:sz w:val="18"/>
                <w:szCs w:val="18"/>
              </w:rPr>
            </w:pPr>
            <w:r w:rsidRPr="00D60428">
              <w:rPr>
                <w:color w:val="000000"/>
                <w:sz w:val="18"/>
                <w:szCs w:val="18"/>
              </w:rPr>
              <w:t>3.17E-02</w:t>
            </w:r>
          </w:p>
        </w:tc>
      </w:tr>
    </w:tbl>
    <w:p w14:paraId="66A0518D" w14:textId="77777777" w:rsidR="00D60428" w:rsidRPr="00D60428" w:rsidRDefault="00D60428" w:rsidP="008E343A">
      <w:pPr>
        <w:pStyle w:val="NormalWeb"/>
        <w:spacing w:before="0" w:beforeAutospacing="0" w:after="0" w:afterAutospacing="0"/>
        <w:jc w:val="both"/>
        <w:rPr>
          <w:rFonts w:ascii="Arial" w:hAnsi="Arial" w:cs="Arial"/>
          <w:sz w:val="18"/>
          <w:szCs w:val="18"/>
        </w:rPr>
      </w:pPr>
    </w:p>
    <w:sectPr w:rsidR="00D60428" w:rsidRPr="00D60428" w:rsidSect="00D34E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748A4"/>
    <w:multiLevelType w:val="hybridMultilevel"/>
    <w:tmpl w:val="666823A2"/>
    <w:lvl w:ilvl="0" w:tplc="0409000B">
      <w:start w:val="12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39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9eetez3zarxme9fzmp0wzuapwfxx2e9ssw&quot;&gt;HBOT pre-conditioning&lt;record-ids&gt;&lt;item&gt;36368&lt;/item&gt;&lt;item&gt;36376&lt;/item&gt;&lt;item&gt;36378&lt;/item&gt;&lt;item&gt;36379&lt;/item&gt;&lt;item&gt;36380&lt;/item&gt;&lt;item&gt;36421&lt;/item&gt;&lt;item&gt;36422&lt;/item&gt;&lt;item&gt;36428&lt;/item&gt;&lt;item&gt;36431&lt;/item&gt;&lt;item&gt;36471&lt;/item&gt;&lt;item&gt;36472&lt;/item&gt;&lt;item&gt;36478&lt;/item&gt;&lt;item&gt;36479&lt;/item&gt;&lt;item&gt;36488&lt;/item&gt;&lt;item&gt;36497&lt;/item&gt;&lt;item&gt;36506&lt;/item&gt;&lt;item&gt;36515&lt;/item&gt;&lt;/record-ids&gt;&lt;/item&gt;&lt;/Libraries&gt;"/>
  </w:docVars>
  <w:rsids>
    <w:rsidRoot w:val="008E4098"/>
    <w:rsid w:val="00000133"/>
    <w:rsid w:val="00000F9C"/>
    <w:rsid w:val="0002526E"/>
    <w:rsid w:val="00052323"/>
    <w:rsid w:val="000665F0"/>
    <w:rsid w:val="00070B57"/>
    <w:rsid w:val="0008755D"/>
    <w:rsid w:val="000904E7"/>
    <w:rsid w:val="00090D10"/>
    <w:rsid w:val="00092849"/>
    <w:rsid w:val="000965ED"/>
    <w:rsid w:val="00097220"/>
    <w:rsid w:val="000B0CC6"/>
    <w:rsid w:val="000B10FF"/>
    <w:rsid w:val="000B3711"/>
    <w:rsid w:val="000B4D1B"/>
    <w:rsid w:val="000D2F57"/>
    <w:rsid w:val="001045DF"/>
    <w:rsid w:val="00135D8F"/>
    <w:rsid w:val="00183B75"/>
    <w:rsid w:val="0018777A"/>
    <w:rsid w:val="001942D3"/>
    <w:rsid w:val="001A419B"/>
    <w:rsid w:val="001A6F89"/>
    <w:rsid w:val="001C5514"/>
    <w:rsid w:val="00216931"/>
    <w:rsid w:val="00225AA4"/>
    <w:rsid w:val="00231270"/>
    <w:rsid w:val="002402E0"/>
    <w:rsid w:val="00252998"/>
    <w:rsid w:val="00260B0B"/>
    <w:rsid w:val="00267C6A"/>
    <w:rsid w:val="00274A21"/>
    <w:rsid w:val="00274A7F"/>
    <w:rsid w:val="00274D4E"/>
    <w:rsid w:val="00282C30"/>
    <w:rsid w:val="002A2F59"/>
    <w:rsid w:val="002A6304"/>
    <w:rsid w:val="002B74C8"/>
    <w:rsid w:val="003041B3"/>
    <w:rsid w:val="00322BB5"/>
    <w:rsid w:val="00343D8D"/>
    <w:rsid w:val="00360487"/>
    <w:rsid w:val="00377592"/>
    <w:rsid w:val="003E64E8"/>
    <w:rsid w:val="0040236A"/>
    <w:rsid w:val="00404436"/>
    <w:rsid w:val="00412E72"/>
    <w:rsid w:val="00451386"/>
    <w:rsid w:val="00453B40"/>
    <w:rsid w:val="004830BF"/>
    <w:rsid w:val="004C1ECC"/>
    <w:rsid w:val="004C3FAA"/>
    <w:rsid w:val="00507249"/>
    <w:rsid w:val="005715AF"/>
    <w:rsid w:val="005740B3"/>
    <w:rsid w:val="00577DE4"/>
    <w:rsid w:val="00581761"/>
    <w:rsid w:val="0059629C"/>
    <w:rsid w:val="005A4240"/>
    <w:rsid w:val="005B7B8A"/>
    <w:rsid w:val="005C1582"/>
    <w:rsid w:val="005D3137"/>
    <w:rsid w:val="005D34BB"/>
    <w:rsid w:val="005D36B2"/>
    <w:rsid w:val="005E7D51"/>
    <w:rsid w:val="005F19FF"/>
    <w:rsid w:val="005F43EA"/>
    <w:rsid w:val="0060107B"/>
    <w:rsid w:val="006060F4"/>
    <w:rsid w:val="00613E60"/>
    <w:rsid w:val="00615FB7"/>
    <w:rsid w:val="00616F56"/>
    <w:rsid w:val="00621EE3"/>
    <w:rsid w:val="006444B7"/>
    <w:rsid w:val="0065039C"/>
    <w:rsid w:val="0065498E"/>
    <w:rsid w:val="00682A27"/>
    <w:rsid w:val="006A7511"/>
    <w:rsid w:val="006B3942"/>
    <w:rsid w:val="006B72BE"/>
    <w:rsid w:val="006C5399"/>
    <w:rsid w:val="006C7210"/>
    <w:rsid w:val="006D31CA"/>
    <w:rsid w:val="006D470C"/>
    <w:rsid w:val="007038B1"/>
    <w:rsid w:val="007540DA"/>
    <w:rsid w:val="007755B9"/>
    <w:rsid w:val="00777D05"/>
    <w:rsid w:val="007B0CA2"/>
    <w:rsid w:val="007C1A3F"/>
    <w:rsid w:val="007C369C"/>
    <w:rsid w:val="007D1C39"/>
    <w:rsid w:val="007F0748"/>
    <w:rsid w:val="007F646D"/>
    <w:rsid w:val="00817933"/>
    <w:rsid w:val="00821038"/>
    <w:rsid w:val="00827767"/>
    <w:rsid w:val="00833FD3"/>
    <w:rsid w:val="0086441E"/>
    <w:rsid w:val="00866E9A"/>
    <w:rsid w:val="0087050E"/>
    <w:rsid w:val="00871C21"/>
    <w:rsid w:val="00876D8B"/>
    <w:rsid w:val="008A4484"/>
    <w:rsid w:val="008A5CEE"/>
    <w:rsid w:val="008E343A"/>
    <w:rsid w:val="008E4098"/>
    <w:rsid w:val="008E6A6D"/>
    <w:rsid w:val="008F460C"/>
    <w:rsid w:val="00911141"/>
    <w:rsid w:val="00916D8D"/>
    <w:rsid w:val="00926229"/>
    <w:rsid w:val="00927FF9"/>
    <w:rsid w:val="00934522"/>
    <w:rsid w:val="00940E85"/>
    <w:rsid w:val="00962244"/>
    <w:rsid w:val="009660CF"/>
    <w:rsid w:val="00966B15"/>
    <w:rsid w:val="009819E5"/>
    <w:rsid w:val="00997059"/>
    <w:rsid w:val="009A5553"/>
    <w:rsid w:val="009B2D14"/>
    <w:rsid w:val="009D2568"/>
    <w:rsid w:val="009D5093"/>
    <w:rsid w:val="009D52DE"/>
    <w:rsid w:val="009F398E"/>
    <w:rsid w:val="009F6035"/>
    <w:rsid w:val="00A10A86"/>
    <w:rsid w:val="00A10AA1"/>
    <w:rsid w:val="00A21B88"/>
    <w:rsid w:val="00A4035D"/>
    <w:rsid w:val="00A53152"/>
    <w:rsid w:val="00A53735"/>
    <w:rsid w:val="00A55B94"/>
    <w:rsid w:val="00A71B6E"/>
    <w:rsid w:val="00A96AED"/>
    <w:rsid w:val="00AC5EBC"/>
    <w:rsid w:val="00AD0124"/>
    <w:rsid w:val="00AE4F3C"/>
    <w:rsid w:val="00AF0DD4"/>
    <w:rsid w:val="00AF4767"/>
    <w:rsid w:val="00B074D6"/>
    <w:rsid w:val="00B111C1"/>
    <w:rsid w:val="00B13D40"/>
    <w:rsid w:val="00B147B0"/>
    <w:rsid w:val="00B172A8"/>
    <w:rsid w:val="00B4512A"/>
    <w:rsid w:val="00B954A0"/>
    <w:rsid w:val="00B9755F"/>
    <w:rsid w:val="00BA2D23"/>
    <w:rsid w:val="00BB230D"/>
    <w:rsid w:val="00BE268E"/>
    <w:rsid w:val="00BE2BA9"/>
    <w:rsid w:val="00BF0BEF"/>
    <w:rsid w:val="00C053F3"/>
    <w:rsid w:val="00C21189"/>
    <w:rsid w:val="00C25851"/>
    <w:rsid w:val="00C433DA"/>
    <w:rsid w:val="00C6330B"/>
    <w:rsid w:val="00C678C7"/>
    <w:rsid w:val="00C73795"/>
    <w:rsid w:val="00CA7EFD"/>
    <w:rsid w:val="00CB3F77"/>
    <w:rsid w:val="00CC491B"/>
    <w:rsid w:val="00CD026F"/>
    <w:rsid w:val="00CD5562"/>
    <w:rsid w:val="00D0497D"/>
    <w:rsid w:val="00D1223D"/>
    <w:rsid w:val="00D133F6"/>
    <w:rsid w:val="00D34E1A"/>
    <w:rsid w:val="00D445DD"/>
    <w:rsid w:val="00D50A91"/>
    <w:rsid w:val="00D57E5B"/>
    <w:rsid w:val="00D60428"/>
    <w:rsid w:val="00D6403C"/>
    <w:rsid w:val="00D707B9"/>
    <w:rsid w:val="00D91D59"/>
    <w:rsid w:val="00D92DB7"/>
    <w:rsid w:val="00E06D8F"/>
    <w:rsid w:val="00E11ECC"/>
    <w:rsid w:val="00E12924"/>
    <w:rsid w:val="00E3304A"/>
    <w:rsid w:val="00E4364E"/>
    <w:rsid w:val="00E47887"/>
    <w:rsid w:val="00E47DB4"/>
    <w:rsid w:val="00E52F88"/>
    <w:rsid w:val="00E640C3"/>
    <w:rsid w:val="00E66A9F"/>
    <w:rsid w:val="00E71721"/>
    <w:rsid w:val="00E71B3D"/>
    <w:rsid w:val="00E72197"/>
    <w:rsid w:val="00E959B3"/>
    <w:rsid w:val="00EA3632"/>
    <w:rsid w:val="00EB000C"/>
    <w:rsid w:val="00EC27BC"/>
    <w:rsid w:val="00F21B11"/>
    <w:rsid w:val="00F25C0B"/>
    <w:rsid w:val="00F30C9B"/>
    <w:rsid w:val="00F9654A"/>
    <w:rsid w:val="00F97BB5"/>
    <w:rsid w:val="00FC78C8"/>
    <w:rsid w:val="00FC7949"/>
    <w:rsid w:val="00FC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4168"/>
  <w15:chartTrackingRefBased/>
  <w15:docId w15:val="{EA28CD01-C230-9941-A22E-99067F26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0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038B1"/>
    <w:pPr>
      <w:spacing w:before="100" w:beforeAutospacing="1" w:after="100" w:afterAutospacing="1"/>
    </w:pPr>
  </w:style>
  <w:style w:type="paragraph" w:styleId="Revision">
    <w:name w:val="Revision"/>
    <w:hidden/>
    <w:uiPriority w:val="99"/>
    <w:semiHidden/>
    <w:rsid w:val="00EC27BC"/>
  </w:style>
  <w:style w:type="character" w:styleId="CommentReference">
    <w:name w:val="annotation reference"/>
    <w:basedOn w:val="DefaultParagraphFont"/>
    <w:uiPriority w:val="99"/>
    <w:semiHidden/>
    <w:unhideWhenUsed/>
    <w:rsid w:val="00EC27BC"/>
    <w:rPr>
      <w:sz w:val="16"/>
      <w:szCs w:val="16"/>
    </w:rPr>
  </w:style>
  <w:style w:type="paragraph" w:styleId="CommentText">
    <w:name w:val="annotation text"/>
    <w:basedOn w:val="Normal"/>
    <w:link w:val="CommentTextChar"/>
    <w:uiPriority w:val="99"/>
    <w:semiHidden/>
    <w:unhideWhenUsed/>
    <w:rsid w:val="00EC27B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C27BC"/>
    <w:rPr>
      <w:sz w:val="20"/>
      <w:szCs w:val="20"/>
    </w:rPr>
  </w:style>
  <w:style w:type="paragraph" w:styleId="CommentSubject">
    <w:name w:val="annotation subject"/>
    <w:basedOn w:val="CommentText"/>
    <w:next w:val="CommentText"/>
    <w:link w:val="CommentSubjectChar"/>
    <w:uiPriority w:val="99"/>
    <w:semiHidden/>
    <w:unhideWhenUsed/>
    <w:rsid w:val="00EC27BC"/>
    <w:rPr>
      <w:b/>
      <w:bCs/>
    </w:rPr>
  </w:style>
  <w:style w:type="character" w:customStyle="1" w:styleId="CommentSubjectChar">
    <w:name w:val="Comment Subject Char"/>
    <w:basedOn w:val="CommentTextChar"/>
    <w:link w:val="CommentSubject"/>
    <w:uiPriority w:val="99"/>
    <w:semiHidden/>
    <w:rsid w:val="00EC27BC"/>
    <w:rPr>
      <w:b/>
      <w:bCs/>
      <w:sz w:val="20"/>
      <w:szCs w:val="20"/>
    </w:rPr>
  </w:style>
  <w:style w:type="paragraph" w:styleId="Bibliography">
    <w:name w:val="Bibliography"/>
    <w:basedOn w:val="Normal"/>
    <w:next w:val="Normal"/>
    <w:uiPriority w:val="37"/>
    <w:semiHidden/>
    <w:unhideWhenUsed/>
    <w:rsid w:val="006C7210"/>
    <w:rPr>
      <w:rFonts w:asciiTheme="minorHAnsi" w:eastAsiaTheme="minorHAnsi" w:hAnsiTheme="minorHAnsi" w:cstheme="minorBidi"/>
    </w:rPr>
  </w:style>
  <w:style w:type="paragraph" w:customStyle="1" w:styleId="EndNoteBibliographyTitle">
    <w:name w:val="EndNote Bibliography Title"/>
    <w:basedOn w:val="Normal"/>
    <w:link w:val="EndNoteBibliographyTitleChar"/>
    <w:rsid w:val="00E3304A"/>
    <w:pPr>
      <w:jc w:val="center"/>
    </w:pPr>
    <w:rPr>
      <w:rFonts w:ascii="Calibri" w:eastAsiaTheme="minorHAnsi" w:hAnsi="Calibri" w:cstheme="minorBidi"/>
      <w:noProof/>
    </w:rPr>
  </w:style>
  <w:style w:type="character" w:customStyle="1" w:styleId="NormalWebChar">
    <w:name w:val="Normal (Web) Char"/>
    <w:basedOn w:val="DefaultParagraphFont"/>
    <w:link w:val="NormalWeb"/>
    <w:uiPriority w:val="99"/>
    <w:rsid w:val="00E3304A"/>
    <w:rPr>
      <w:rFonts w:ascii="Times New Roman" w:eastAsia="Times New Roman" w:hAnsi="Times New Roman" w:cs="Times New Roman"/>
    </w:rPr>
  </w:style>
  <w:style w:type="character" w:customStyle="1" w:styleId="EndNoteBibliographyTitleChar">
    <w:name w:val="EndNote Bibliography Title Char"/>
    <w:basedOn w:val="NormalWebChar"/>
    <w:link w:val="EndNoteBibliographyTitle"/>
    <w:rsid w:val="00E3304A"/>
    <w:rPr>
      <w:rFonts w:ascii="Calibri" w:eastAsia="Times New Roman" w:hAnsi="Calibri" w:cs="Times New Roman"/>
      <w:noProof/>
    </w:rPr>
  </w:style>
  <w:style w:type="paragraph" w:customStyle="1" w:styleId="EndNoteBibliography">
    <w:name w:val="EndNote Bibliography"/>
    <w:basedOn w:val="Normal"/>
    <w:link w:val="EndNoteBibliographyChar"/>
    <w:rsid w:val="00E3304A"/>
    <w:rPr>
      <w:rFonts w:ascii="Calibri" w:eastAsiaTheme="minorHAnsi" w:hAnsi="Calibri" w:cstheme="minorBidi"/>
      <w:noProof/>
    </w:rPr>
  </w:style>
  <w:style w:type="character" w:customStyle="1" w:styleId="EndNoteBibliographyChar">
    <w:name w:val="EndNote Bibliography Char"/>
    <w:basedOn w:val="NormalWebChar"/>
    <w:link w:val="EndNoteBibliography"/>
    <w:rsid w:val="00E3304A"/>
    <w:rPr>
      <w:rFonts w:ascii="Calibri" w:eastAsia="Times New Roman" w:hAnsi="Calibri" w:cs="Times New Roman"/>
      <w:noProof/>
    </w:rPr>
  </w:style>
  <w:style w:type="table" w:styleId="TableGrid">
    <w:name w:val="Table Grid"/>
    <w:basedOn w:val="TableNormal"/>
    <w:uiPriority w:val="39"/>
    <w:rsid w:val="00360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6048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259">
      <w:bodyDiv w:val="1"/>
      <w:marLeft w:val="0"/>
      <w:marRight w:val="0"/>
      <w:marTop w:val="0"/>
      <w:marBottom w:val="0"/>
      <w:divBdr>
        <w:top w:val="none" w:sz="0" w:space="0" w:color="auto"/>
        <w:left w:val="none" w:sz="0" w:space="0" w:color="auto"/>
        <w:bottom w:val="none" w:sz="0" w:space="0" w:color="auto"/>
        <w:right w:val="none" w:sz="0" w:space="0" w:color="auto"/>
      </w:divBdr>
    </w:div>
    <w:div w:id="23336479">
      <w:bodyDiv w:val="1"/>
      <w:marLeft w:val="0"/>
      <w:marRight w:val="0"/>
      <w:marTop w:val="0"/>
      <w:marBottom w:val="0"/>
      <w:divBdr>
        <w:top w:val="none" w:sz="0" w:space="0" w:color="auto"/>
        <w:left w:val="none" w:sz="0" w:space="0" w:color="auto"/>
        <w:bottom w:val="none" w:sz="0" w:space="0" w:color="auto"/>
        <w:right w:val="none" w:sz="0" w:space="0" w:color="auto"/>
      </w:divBdr>
      <w:divsChild>
        <w:div w:id="681661145">
          <w:marLeft w:val="0"/>
          <w:marRight w:val="0"/>
          <w:marTop w:val="0"/>
          <w:marBottom w:val="0"/>
          <w:divBdr>
            <w:top w:val="none" w:sz="0" w:space="0" w:color="auto"/>
            <w:left w:val="none" w:sz="0" w:space="0" w:color="auto"/>
            <w:bottom w:val="none" w:sz="0" w:space="0" w:color="auto"/>
            <w:right w:val="none" w:sz="0" w:space="0" w:color="auto"/>
          </w:divBdr>
          <w:divsChild>
            <w:div w:id="1543857777">
              <w:marLeft w:val="0"/>
              <w:marRight w:val="0"/>
              <w:marTop w:val="0"/>
              <w:marBottom w:val="0"/>
              <w:divBdr>
                <w:top w:val="none" w:sz="0" w:space="0" w:color="auto"/>
                <w:left w:val="none" w:sz="0" w:space="0" w:color="auto"/>
                <w:bottom w:val="none" w:sz="0" w:space="0" w:color="auto"/>
                <w:right w:val="none" w:sz="0" w:space="0" w:color="auto"/>
              </w:divBdr>
              <w:divsChild>
                <w:div w:id="372971130">
                  <w:marLeft w:val="0"/>
                  <w:marRight w:val="0"/>
                  <w:marTop w:val="0"/>
                  <w:marBottom w:val="0"/>
                  <w:divBdr>
                    <w:top w:val="none" w:sz="0" w:space="0" w:color="auto"/>
                    <w:left w:val="none" w:sz="0" w:space="0" w:color="auto"/>
                    <w:bottom w:val="none" w:sz="0" w:space="0" w:color="auto"/>
                    <w:right w:val="none" w:sz="0" w:space="0" w:color="auto"/>
                  </w:divBdr>
                  <w:divsChild>
                    <w:div w:id="6167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1712">
      <w:bodyDiv w:val="1"/>
      <w:marLeft w:val="0"/>
      <w:marRight w:val="0"/>
      <w:marTop w:val="0"/>
      <w:marBottom w:val="0"/>
      <w:divBdr>
        <w:top w:val="none" w:sz="0" w:space="0" w:color="auto"/>
        <w:left w:val="none" w:sz="0" w:space="0" w:color="auto"/>
        <w:bottom w:val="none" w:sz="0" w:space="0" w:color="auto"/>
        <w:right w:val="none" w:sz="0" w:space="0" w:color="auto"/>
      </w:divBdr>
    </w:div>
    <w:div w:id="84156276">
      <w:bodyDiv w:val="1"/>
      <w:marLeft w:val="0"/>
      <w:marRight w:val="0"/>
      <w:marTop w:val="0"/>
      <w:marBottom w:val="0"/>
      <w:divBdr>
        <w:top w:val="none" w:sz="0" w:space="0" w:color="auto"/>
        <w:left w:val="none" w:sz="0" w:space="0" w:color="auto"/>
        <w:bottom w:val="none" w:sz="0" w:space="0" w:color="auto"/>
        <w:right w:val="none" w:sz="0" w:space="0" w:color="auto"/>
      </w:divBdr>
      <w:divsChild>
        <w:div w:id="1225022611">
          <w:marLeft w:val="0"/>
          <w:marRight w:val="0"/>
          <w:marTop w:val="0"/>
          <w:marBottom w:val="0"/>
          <w:divBdr>
            <w:top w:val="none" w:sz="0" w:space="0" w:color="auto"/>
            <w:left w:val="none" w:sz="0" w:space="0" w:color="auto"/>
            <w:bottom w:val="none" w:sz="0" w:space="0" w:color="auto"/>
            <w:right w:val="none" w:sz="0" w:space="0" w:color="auto"/>
          </w:divBdr>
        </w:div>
      </w:divsChild>
    </w:div>
    <w:div w:id="119996563">
      <w:bodyDiv w:val="1"/>
      <w:marLeft w:val="0"/>
      <w:marRight w:val="0"/>
      <w:marTop w:val="0"/>
      <w:marBottom w:val="0"/>
      <w:divBdr>
        <w:top w:val="none" w:sz="0" w:space="0" w:color="auto"/>
        <w:left w:val="none" w:sz="0" w:space="0" w:color="auto"/>
        <w:bottom w:val="none" w:sz="0" w:space="0" w:color="auto"/>
        <w:right w:val="none" w:sz="0" w:space="0" w:color="auto"/>
      </w:divBdr>
    </w:div>
    <w:div w:id="196821369">
      <w:bodyDiv w:val="1"/>
      <w:marLeft w:val="0"/>
      <w:marRight w:val="0"/>
      <w:marTop w:val="0"/>
      <w:marBottom w:val="0"/>
      <w:divBdr>
        <w:top w:val="none" w:sz="0" w:space="0" w:color="auto"/>
        <w:left w:val="none" w:sz="0" w:space="0" w:color="auto"/>
        <w:bottom w:val="none" w:sz="0" w:space="0" w:color="auto"/>
        <w:right w:val="none" w:sz="0" w:space="0" w:color="auto"/>
      </w:divBdr>
      <w:divsChild>
        <w:div w:id="791705745">
          <w:marLeft w:val="0"/>
          <w:marRight w:val="0"/>
          <w:marTop w:val="0"/>
          <w:marBottom w:val="0"/>
          <w:divBdr>
            <w:top w:val="none" w:sz="0" w:space="0" w:color="auto"/>
            <w:left w:val="none" w:sz="0" w:space="0" w:color="auto"/>
            <w:bottom w:val="none" w:sz="0" w:space="0" w:color="auto"/>
            <w:right w:val="none" w:sz="0" w:space="0" w:color="auto"/>
          </w:divBdr>
          <w:divsChild>
            <w:div w:id="384304937">
              <w:marLeft w:val="0"/>
              <w:marRight w:val="0"/>
              <w:marTop w:val="0"/>
              <w:marBottom w:val="0"/>
              <w:divBdr>
                <w:top w:val="none" w:sz="0" w:space="0" w:color="auto"/>
                <w:left w:val="none" w:sz="0" w:space="0" w:color="auto"/>
                <w:bottom w:val="none" w:sz="0" w:space="0" w:color="auto"/>
                <w:right w:val="none" w:sz="0" w:space="0" w:color="auto"/>
              </w:divBdr>
              <w:divsChild>
                <w:div w:id="759909305">
                  <w:marLeft w:val="0"/>
                  <w:marRight w:val="0"/>
                  <w:marTop w:val="0"/>
                  <w:marBottom w:val="0"/>
                  <w:divBdr>
                    <w:top w:val="none" w:sz="0" w:space="0" w:color="auto"/>
                    <w:left w:val="none" w:sz="0" w:space="0" w:color="auto"/>
                    <w:bottom w:val="none" w:sz="0" w:space="0" w:color="auto"/>
                    <w:right w:val="none" w:sz="0" w:space="0" w:color="auto"/>
                  </w:divBdr>
                  <w:divsChild>
                    <w:div w:id="8243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6949">
      <w:bodyDiv w:val="1"/>
      <w:marLeft w:val="0"/>
      <w:marRight w:val="0"/>
      <w:marTop w:val="0"/>
      <w:marBottom w:val="0"/>
      <w:divBdr>
        <w:top w:val="none" w:sz="0" w:space="0" w:color="auto"/>
        <w:left w:val="none" w:sz="0" w:space="0" w:color="auto"/>
        <w:bottom w:val="none" w:sz="0" w:space="0" w:color="auto"/>
        <w:right w:val="none" w:sz="0" w:space="0" w:color="auto"/>
      </w:divBdr>
      <w:divsChild>
        <w:div w:id="634414518">
          <w:marLeft w:val="0"/>
          <w:marRight w:val="0"/>
          <w:marTop w:val="0"/>
          <w:marBottom w:val="0"/>
          <w:divBdr>
            <w:top w:val="none" w:sz="0" w:space="0" w:color="auto"/>
            <w:left w:val="none" w:sz="0" w:space="0" w:color="auto"/>
            <w:bottom w:val="none" w:sz="0" w:space="0" w:color="auto"/>
            <w:right w:val="none" w:sz="0" w:space="0" w:color="auto"/>
          </w:divBdr>
          <w:divsChild>
            <w:div w:id="1526552850">
              <w:marLeft w:val="0"/>
              <w:marRight w:val="0"/>
              <w:marTop w:val="0"/>
              <w:marBottom w:val="0"/>
              <w:divBdr>
                <w:top w:val="none" w:sz="0" w:space="0" w:color="auto"/>
                <w:left w:val="none" w:sz="0" w:space="0" w:color="auto"/>
                <w:bottom w:val="none" w:sz="0" w:space="0" w:color="auto"/>
                <w:right w:val="none" w:sz="0" w:space="0" w:color="auto"/>
              </w:divBdr>
              <w:divsChild>
                <w:div w:id="1929581782">
                  <w:marLeft w:val="0"/>
                  <w:marRight w:val="0"/>
                  <w:marTop w:val="0"/>
                  <w:marBottom w:val="0"/>
                  <w:divBdr>
                    <w:top w:val="none" w:sz="0" w:space="0" w:color="auto"/>
                    <w:left w:val="none" w:sz="0" w:space="0" w:color="auto"/>
                    <w:bottom w:val="none" w:sz="0" w:space="0" w:color="auto"/>
                    <w:right w:val="none" w:sz="0" w:space="0" w:color="auto"/>
                  </w:divBdr>
                  <w:divsChild>
                    <w:div w:id="11628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057339">
      <w:bodyDiv w:val="1"/>
      <w:marLeft w:val="0"/>
      <w:marRight w:val="0"/>
      <w:marTop w:val="0"/>
      <w:marBottom w:val="0"/>
      <w:divBdr>
        <w:top w:val="none" w:sz="0" w:space="0" w:color="auto"/>
        <w:left w:val="none" w:sz="0" w:space="0" w:color="auto"/>
        <w:bottom w:val="none" w:sz="0" w:space="0" w:color="auto"/>
        <w:right w:val="none" w:sz="0" w:space="0" w:color="auto"/>
      </w:divBdr>
      <w:divsChild>
        <w:div w:id="339084926">
          <w:marLeft w:val="0"/>
          <w:marRight w:val="0"/>
          <w:marTop w:val="0"/>
          <w:marBottom w:val="0"/>
          <w:divBdr>
            <w:top w:val="none" w:sz="0" w:space="0" w:color="auto"/>
            <w:left w:val="none" w:sz="0" w:space="0" w:color="auto"/>
            <w:bottom w:val="none" w:sz="0" w:space="0" w:color="auto"/>
            <w:right w:val="none" w:sz="0" w:space="0" w:color="auto"/>
          </w:divBdr>
        </w:div>
      </w:divsChild>
    </w:div>
    <w:div w:id="280841369">
      <w:bodyDiv w:val="1"/>
      <w:marLeft w:val="0"/>
      <w:marRight w:val="0"/>
      <w:marTop w:val="0"/>
      <w:marBottom w:val="0"/>
      <w:divBdr>
        <w:top w:val="none" w:sz="0" w:space="0" w:color="auto"/>
        <w:left w:val="none" w:sz="0" w:space="0" w:color="auto"/>
        <w:bottom w:val="none" w:sz="0" w:space="0" w:color="auto"/>
        <w:right w:val="none" w:sz="0" w:space="0" w:color="auto"/>
      </w:divBdr>
      <w:divsChild>
        <w:div w:id="1118794650">
          <w:marLeft w:val="0"/>
          <w:marRight w:val="0"/>
          <w:marTop w:val="0"/>
          <w:marBottom w:val="0"/>
          <w:divBdr>
            <w:top w:val="none" w:sz="0" w:space="0" w:color="auto"/>
            <w:left w:val="none" w:sz="0" w:space="0" w:color="auto"/>
            <w:bottom w:val="none" w:sz="0" w:space="0" w:color="auto"/>
            <w:right w:val="none" w:sz="0" w:space="0" w:color="auto"/>
          </w:divBdr>
          <w:divsChild>
            <w:div w:id="1494565170">
              <w:marLeft w:val="0"/>
              <w:marRight w:val="0"/>
              <w:marTop w:val="0"/>
              <w:marBottom w:val="0"/>
              <w:divBdr>
                <w:top w:val="none" w:sz="0" w:space="0" w:color="auto"/>
                <w:left w:val="none" w:sz="0" w:space="0" w:color="auto"/>
                <w:bottom w:val="none" w:sz="0" w:space="0" w:color="auto"/>
                <w:right w:val="none" w:sz="0" w:space="0" w:color="auto"/>
              </w:divBdr>
              <w:divsChild>
                <w:div w:id="6292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06022">
      <w:bodyDiv w:val="1"/>
      <w:marLeft w:val="0"/>
      <w:marRight w:val="0"/>
      <w:marTop w:val="0"/>
      <w:marBottom w:val="0"/>
      <w:divBdr>
        <w:top w:val="none" w:sz="0" w:space="0" w:color="auto"/>
        <w:left w:val="none" w:sz="0" w:space="0" w:color="auto"/>
        <w:bottom w:val="none" w:sz="0" w:space="0" w:color="auto"/>
        <w:right w:val="none" w:sz="0" w:space="0" w:color="auto"/>
      </w:divBdr>
    </w:div>
    <w:div w:id="327758510">
      <w:bodyDiv w:val="1"/>
      <w:marLeft w:val="0"/>
      <w:marRight w:val="0"/>
      <w:marTop w:val="0"/>
      <w:marBottom w:val="0"/>
      <w:divBdr>
        <w:top w:val="none" w:sz="0" w:space="0" w:color="auto"/>
        <w:left w:val="none" w:sz="0" w:space="0" w:color="auto"/>
        <w:bottom w:val="none" w:sz="0" w:space="0" w:color="auto"/>
        <w:right w:val="none" w:sz="0" w:space="0" w:color="auto"/>
      </w:divBdr>
      <w:divsChild>
        <w:div w:id="643506055">
          <w:marLeft w:val="0"/>
          <w:marRight w:val="0"/>
          <w:marTop w:val="0"/>
          <w:marBottom w:val="0"/>
          <w:divBdr>
            <w:top w:val="none" w:sz="0" w:space="0" w:color="auto"/>
            <w:left w:val="none" w:sz="0" w:space="0" w:color="auto"/>
            <w:bottom w:val="none" w:sz="0" w:space="0" w:color="auto"/>
            <w:right w:val="none" w:sz="0" w:space="0" w:color="auto"/>
          </w:divBdr>
        </w:div>
      </w:divsChild>
    </w:div>
    <w:div w:id="383061487">
      <w:bodyDiv w:val="1"/>
      <w:marLeft w:val="0"/>
      <w:marRight w:val="0"/>
      <w:marTop w:val="0"/>
      <w:marBottom w:val="0"/>
      <w:divBdr>
        <w:top w:val="none" w:sz="0" w:space="0" w:color="auto"/>
        <w:left w:val="none" w:sz="0" w:space="0" w:color="auto"/>
        <w:bottom w:val="none" w:sz="0" w:space="0" w:color="auto"/>
        <w:right w:val="none" w:sz="0" w:space="0" w:color="auto"/>
      </w:divBdr>
    </w:div>
    <w:div w:id="411900030">
      <w:bodyDiv w:val="1"/>
      <w:marLeft w:val="0"/>
      <w:marRight w:val="0"/>
      <w:marTop w:val="0"/>
      <w:marBottom w:val="0"/>
      <w:divBdr>
        <w:top w:val="none" w:sz="0" w:space="0" w:color="auto"/>
        <w:left w:val="none" w:sz="0" w:space="0" w:color="auto"/>
        <w:bottom w:val="none" w:sz="0" w:space="0" w:color="auto"/>
        <w:right w:val="none" w:sz="0" w:space="0" w:color="auto"/>
      </w:divBdr>
      <w:divsChild>
        <w:div w:id="1272009364">
          <w:marLeft w:val="0"/>
          <w:marRight w:val="0"/>
          <w:marTop w:val="0"/>
          <w:marBottom w:val="0"/>
          <w:divBdr>
            <w:top w:val="none" w:sz="0" w:space="0" w:color="auto"/>
            <w:left w:val="none" w:sz="0" w:space="0" w:color="auto"/>
            <w:bottom w:val="none" w:sz="0" w:space="0" w:color="auto"/>
            <w:right w:val="none" w:sz="0" w:space="0" w:color="auto"/>
          </w:divBdr>
          <w:divsChild>
            <w:div w:id="1009721208">
              <w:marLeft w:val="0"/>
              <w:marRight w:val="0"/>
              <w:marTop w:val="0"/>
              <w:marBottom w:val="0"/>
              <w:divBdr>
                <w:top w:val="none" w:sz="0" w:space="0" w:color="auto"/>
                <w:left w:val="none" w:sz="0" w:space="0" w:color="auto"/>
                <w:bottom w:val="none" w:sz="0" w:space="0" w:color="auto"/>
                <w:right w:val="none" w:sz="0" w:space="0" w:color="auto"/>
              </w:divBdr>
              <w:divsChild>
                <w:div w:id="415632747">
                  <w:marLeft w:val="0"/>
                  <w:marRight w:val="0"/>
                  <w:marTop w:val="0"/>
                  <w:marBottom w:val="0"/>
                  <w:divBdr>
                    <w:top w:val="none" w:sz="0" w:space="0" w:color="auto"/>
                    <w:left w:val="none" w:sz="0" w:space="0" w:color="auto"/>
                    <w:bottom w:val="none" w:sz="0" w:space="0" w:color="auto"/>
                    <w:right w:val="none" w:sz="0" w:space="0" w:color="auto"/>
                  </w:divBdr>
                  <w:divsChild>
                    <w:div w:id="3898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50634">
      <w:bodyDiv w:val="1"/>
      <w:marLeft w:val="0"/>
      <w:marRight w:val="0"/>
      <w:marTop w:val="0"/>
      <w:marBottom w:val="0"/>
      <w:divBdr>
        <w:top w:val="none" w:sz="0" w:space="0" w:color="auto"/>
        <w:left w:val="none" w:sz="0" w:space="0" w:color="auto"/>
        <w:bottom w:val="none" w:sz="0" w:space="0" w:color="auto"/>
        <w:right w:val="none" w:sz="0" w:space="0" w:color="auto"/>
      </w:divBdr>
    </w:div>
    <w:div w:id="533077459">
      <w:bodyDiv w:val="1"/>
      <w:marLeft w:val="0"/>
      <w:marRight w:val="0"/>
      <w:marTop w:val="0"/>
      <w:marBottom w:val="0"/>
      <w:divBdr>
        <w:top w:val="none" w:sz="0" w:space="0" w:color="auto"/>
        <w:left w:val="none" w:sz="0" w:space="0" w:color="auto"/>
        <w:bottom w:val="none" w:sz="0" w:space="0" w:color="auto"/>
        <w:right w:val="none" w:sz="0" w:space="0" w:color="auto"/>
      </w:divBdr>
    </w:div>
    <w:div w:id="655650285">
      <w:bodyDiv w:val="1"/>
      <w:marLeft w:val="0"/>
      <w:marRight w:val="0"/>
      <w:marTop w:val="0"/>
      <w:marBottom w:val="0"/>
      <w:divBdr>
        <w:top w:val="none" w:sz="0" w:space="0" w:color="auto"/>
        <w:left w:val="none" w:sz="0" w:space="0" w:color="auto"/>
        <w:bottom w:val="none" w:sz="0" w:space="0" w:color="auto"/>
        <w:right w:val="none" w:sz="0" w:space="0" w:color="auto"/>
      </w:divBdr>
    </w:div>
    <w:div w:id="695815510">
      <w:bodyDiv w:val="1"/>
      <w:marLeft w:val="0"/>
      <w:marRight w:val="0"/>
      <w:marTop w:val="0"/>
      <w:marBottom w:val="0"/>
      <w:divBdr>
        <w:top w:val="none" w:sz="0" w:space="0" w:color="auto"/>
        <w:left w:val="none" w:sz="0" w:space="0" w:color="auto"/>
        <w:bottom w:val="none" w:sz="0" w:space="0" w:color="auto"/>
        <w:right w:val="none" w:sz="0" w:space="0" w:color="auto"/>
      </w:divBdr>
    </w:div>
    <w:div w:id="702481291">
      <w:bodyDiv w:val="1"/>
      <w:marLeft w:val="0"/>
      <w:marRight w:val="0"/>
      <w:marTop w:val="0"/>
      <w:marBottom w:val="0"/>
      <w:divBdr>
        <w:top w:val="none" w:sz="0" w:space="0" w:color="auto"/>
        <w:left w:val="none" w:sz="0" w:space="0" w:color="auto"/>
        <w:bottom w:val="none" w:sz="0" w:space="0" w:color="auto"/>
        <w:right w:val="none" w:sz="0" w:space="0" w:color="auto"/>
      </w:divBdr>
    </w:div>
    <w:div w:id="747117524">
      <w:bodyDiv w:val="1"/>
      <w:marLeft w:val="0"/>
      <w:marRight w:val="0"/>
      <w:marTop w:val="0"/>
      <w:marBottom w:val="0"/>
      <w:divBdr>
        <w:top w:val="none" w:sz="0" w:space="0" w:color="auto"/>
        <w:left w:val="none" w:sz="0" w:space="0" w:color="auto"/>
        <w:bottom w:val="none" w:sz="0" w:space="0" w:color="auto"/>
        <w:right w:val="none" w:sz="0" w:space="0" w:color="auto"/>
      </w:divBdr>
      <w:divsChild>
        <w:div w:id="1950548296">
          <w:marLeft w:val="0"/>
          <w:marRight w:val="0"/>
          <w:marTop w:val="0"/>
          <w:marBottom w:val="0"/>
          <w:divBdr>
            <w:top w:val="none" w:sz="0" w:space="0" w:color="auto"/>
            <w:left w:val="none" w:sz="0" w:space="0" w:color="auto"/>
            <w:bottom w:val="none" w:sz="0" w:space="0" w:color="auto"/>
            <w:right w:val="none" w:sz="0" w:space="0" w:color="auto"/>
          </w:divBdr>
          <w:divsChild>
            <w:div w:id="1707218555">
              <w:marLeft w:val="0"/>
              <w:marRight w:val="0"/>
              <w:marTop w:val="0"/>
              <w:marBottom w:val="0"/>
              <w:divBdr>
                <w:top w:val="none" w:sz="0" w:space="0" w:color="auto"/>
                <w:left w:val="none" w:sz="0" w:space="0" w:color="auto"/>
                <w:bottom w:val="none" w:sz="0" w:space="0" w:color="auto"/>
                <w:right w:val="none" w:sz="0" w:space="0" w:color="auto"/>
              </w:divBdr>
              <w:divsChild>
                <w:div w:id="1163861557">
                  <w:marLeft w:val="0"/>
                  <w:marRight w:val="0"/>
                  <w:marTop w:val="0"/>
                  <w:marBottom w:val="0"/>
                  <w:divBdr>
                    <w:top w:val="none" w:sz="0" w:space="0" w:color="auto"/>
                    <w:left w:val="none" w:sz="0" w:space="0" w:color="auto"/>
                    <w:bottom w:val="none" w:sz="0" w:space="0" w:color="auto"/>
                    <w:right w:val="none" w:sz="0" w:space="0" w:color="auto"/>
                  </w:divBdr>
                  <w:divsChild>
                    <w:div w:id="6916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36952">
      <w:bodyDiv w:val="1"/>
      <w:marLeft w:val="0"/>
      <w:marRight w:val="0"/>
      <w:marTop w:val="0"/>
      <w:marBottom w:val="0"/>
      <w:divBdr>
        <w:top w:val="none" w:sz="0" w:space="0" w:color="auto"/>
        <w:left w:val="none" w:sz="0" w:space="0" w:color="auto"/>
        <w:bottom w:val="none" w:sz="0" w:space="0" w:color="auto"/>
        <w:right w:val="none" w:sz="0" w:space="0" w:color="auto"/>
      </w:divBdr>
    </w:div>
    <w:div w:id="850144882">
      <w:bodyDiv w:val="1"/>
      <w:marLeft w:val="0"/>
      <w:marRight w:val="0"/>
      <w:marTop w:val="0"/>
      <w:marBottom w:val="0"/>
      <w:divBdr>
        <w:top w:val="none" w:sz="0" w:space="0" w:color="auto"/>
        <w:left w:val="none" w:sz="0" w:space="0" w:color="auto"/>
        <w:bottom w:val="none" w:sz="0" w:space="0" w:color="auto"/>
        <w:right w:val="none" w:sz="0" w:space="0" w:color="auto"/>
      </w:divBdr>
      <w:divsChild>
        <w:div w:id="106434732">
          <w:marLeft w:val="0"/>
          <w:marRight w:val="0"/>
          <w:marTop w:val="0"/>
          <w:marBottom w:val="0"/>
          <w:divBdr>
            <w:top w:val="none" w:sz="0" w:space="0" w:color="auto"/>
            <w:left w:val="none" w:sz="0" w:space="0" w:color="auto"/>
            <w:bottom w:val="none" w:sz="0" w:space="0" w:color="auto"/>
            <w:right w:val="none" w:sz="0" w:space="0" w:color="auto"/>
          </w:divBdr>
        </w:div>
      </w:divsChild>
    </w:div>
    <w:div w:id="860171758">
      <w:bodyDiv w:val="1"/>
      <w:marLeft w:val="0"/>
      <w:marRight w:val="0"/>
      <w:marTop w:val="0"/>
      <w:marBottom w:val="0"/>
      <w:divBdr>
        <w:top w:val="none" w:sz="0" w:space="0" w:color="auto"/>
        <w:left w:val="none" w:sz="0" w:space="0" w:color="auto"/>
        <w:bottom w:val="none" w:sz="0" w:space="0" w:color="auto"/>
        <w:right w:val="none" w:sz="0" w:space="0" w:color="auto"/>
      </w:divBdr>
      <w:divsChild>
        <w:div w:id="701630249">
          <w:marLeft w:val="0"/>
          <w:marRight w:val="0"/>
          <w:marTop w:val="0"/>
          <w:marBottom w:val="0"/>
          <w:divBdr>
            <w:top w:val="none" w:sz="0" w:space="0" w:color="auto"/>
            <w:left w:val="none" w:sz="0" w:space="0" w:color="auto"/>
            <w:bottom w:val="none" w:sz="0" w:space="0" w:color="auto"/>
            <w:right w:val="none" w:sz="0" w:space="0" w:color="auto"/>
          </w:divBdr>
        </w:div>
      </w:divsChild>
    </w:div>
    <w:div w:id="1129205506">
      <w:bodyDiv w:val="1"/>
      <w:marLeft w:val="0"/>
      <w:marRight w:val="0"/>
      <w:marTop w:val="0"/>
      <w:marBottom w:val="0"/>
      <w:divBdr>
        <w:top w:val="none" w:sz="0" w:space="0" w:color="auto"/>
        <w:left w:val="none" w:sz="0" w:space="0" w:color="auto"/>
        <w:bottom w:val="none" w:sz="0" w:space="0" w:color="auto"/>
        <w:right w:val="none" w:sz="0" w:space="0" w:color="auto"/>
      </w:divBdr>
    </w:div>
    <w:div w:id="1170683904">
      <w:bodyDiv w:val="1"/>
      <w:marLeft w:val="0"/>
      <w:marRight w:val="0"/>
      <w:marTop w:val="0"/>
      <w:marBottom w:val="0"/>
      <w:divBdr>
        <w:top w:val="none" w:sz="0" w:space="0" w:color="auto"/>
        <w:left w:val="none" w:sz="0" w:space="0" w:color="auto"/>
        <w:bottom w:val="none" w:sz="0" w:space="0" w:color="auto"/>
        <w:right w:val="none" w:sz="0" w:space="0" w:color="auto"/>
      </w:divBdr>
      <w:divsChild>
        <w:div w:id="1227496972">
          <w:marLeft w:val="0"/>
          <w:marRight w:val="0"/>
          <w:marTop w:val="0"/>
          <w:marBottom w:val="0"/>
          <w:divBdr>
            <w:top w:val="none" w:sz="0" w:space="0" w:color="auto"/>
            <w:left w:val="none" w:sz="0" w:space="0" w:color="auto"/>
            <w:bottom w:val="none" w:sz="0" w:space="0" w:color="auto"/>
            <w:right w:val="none" w:sz="0" w:space="0" w:color="auto"/>
          </w:divBdr>
          <w:divsChild>
            <w:div w:id="1998220895">
              <w:marLeft w:val="0"/>
              <w:marRight w:val="0"/>
              <w:marTop w:val="0"/>
              <w:marBottom w:val="0"/>
              <w:divBdr>
                <w:top w:val="none" w:sz="0" w:space="0" w:color="auto"/>
                <w:left w:val="none" w:sz="0" w:space="0" w:color="auto"/>
                <w:bottom w:val="none" w:sz="0" w:space="0" w:color="auto"/>
                <w:right w:val="none" w:sz="0" w:space="0" w:color="auto"/>
              </w:divBdr>
              <w:divsChild>
                <w:div w:id="1413694892">
                  <w:marLeft w:val="0"/>
                  <w:marRight w:val="0"/>
                  <w:marTop w:val="0"/>
                  <w:marBottom w:val="0"/>
                  <w:divBdr>
                    <w:top w:val="none" w:sz="0" w:space="0" w:color="auto"/>
                    <w:left w:val="none" w:sz="0" w:space="0" w:color="auto"/>
                    <w:bottom w:val="none" w:sz="0" w:space="0" w:color="auto"/>
                    <w:right w:val="none" w:sz="0" w:space="0" w:color="auto"/>
                  </w:divBdr>
                  <w:divsChild>
                    <w:div w:id="403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55674">
      <w:bodyDiv w:val="1"/>
      <w:marLeft w:val="0"/>
      <w:marRight w:val="0"/>
      <w:marTop w:val="0"/>
      <w:marBottom w:val="0"/>
      <w:divBdr>
        <w:top w:val="none" w:sz="0" w:space="0" w:color="auto"/>
        <w:left w:val="none" w:sz="0" w:space="0" w:color="auto"/>
        <w:bottom w:val="none" w:sz="0" w:space="0" w:color="auto"/>
        <w:right w:val="none" w:sz="0" w:space="0" w:color="auto"/>
      </w:divBdr>
    </w:div>
    <w:div w:id="1270501915">
      <w:bodyDiv w:val="1"/>
      <w:marLeft w:val="0"/>
      <w:marRight w:val="0"/>
      <w:marTop w:val="0"/>
      <w:marBottom w:val="0"/>
      <w:divBdr>
        <w:top w:val="none" w:sz="0" w:space="0" w:color="auto"/>
        <w:left w:val="none" w:sz="0" w:space="0" w:color="auto"/>
        <w:bottom w:val="none" w:sz="0" w:space="0" w:color="auto"/>
        <w:right w:val="none" w:sz="0" w:space="0" w:color="auto"/>
      </w:divBdr>
    </w:div>
    <w:div w:id="1275097274">
      <w:bodyDiv w:val="1"/>
      <w:marLeft w:val="0"/>
      <w:marRight w:val="0"/>
      <w:marTop w:val="0"/>
      <w:marBottom w:val="0"/>
      <w:divBdr>
        <w:top w:val="none" w:sz="0" w:space="0" w:color="auto"/>
        <w:left w:val="none" w:sz="0" w:space="0" w:color="auto"/>
        <w:bottom w:val="none" w:sz="0" w:space="0" w:color="auto"/>
        <w:right w:val="none" w:sz="0" w:space="0" w:color="auto"/>
      </w:divBdr>
    </w:div>
    <w:div w:id="1323970100">
      <w:bodyDiv w:val="1"/>
      <w:marLeft w:val="0"/>
      <w:marRight w:val="0"/>
      <w:marTop w:val="0"/>
      <w:marBottom w:val="0"/>
      <w:divBdr>
        <w:top w:val="none" w:sz="0" w:space="0" w:color="auto"/>
        <w:left w:val="none" w:sz="0" w:space="0" w:color="auto"/>
        <w:bottom w:val="none" w:sz="0" w:space="0" w:color="auto"/>
        <w:right w:val="none" w:sz="0" w:space="0" w:color="auto"/>
      </w:divBdr>
    </w:div>
    <w:div w:id="1384208409">
      <w:bodyDiv w:val="1"/>
      <w:marLeft w:val="0"/>
      <w:marRight w:val="0"/>
      <w:marTop w:val="0"/>
      <w:marBottom w:val="0"/>
      <w:divBdr>
        <w:top w:val="none" w:sz="0" w:space="0" w:color="auto"/>
        <w:left w:val="none" w:sz="0" w:space="0" w:color="auto"/>
        <w:bottom w:val="none" w:sz="0" w:space="0" w:color="auto"/>
        <w:right w:val="none" w:sz="0" w:space="0" w:color="auto"/>
      </w:divBdr>
      <w:divsChild>
        <w:div w:id="161362936">
          <w:marLeft w:val="0"/>
          <w:marRight w:val="0"/>
          <w:marTop w:val="0"/>
          <w:marBottom w:val="0"/>
          <w:divBdr>
            <w:top w:val="none" w:sz="0" w:space="0" w:color="auto"/>
            <w:left w:val="none" w:sz="0" w:space="0" w:color="auto"/>
            <w:bottom w:val="none" w:sz="0" w:space="0" w:color="auto"/>
            <w:right w:val="none" w:sz="0" w:space="0" w:color="auto"/>
          </w:divBdr>
          <w:divsChild>
            <w:div w:id="1313674498">
              <w:marLeft w:val="0"/>
              <w:marRight w:val="0"/>
              <w:marTop w:val="0"/>
              <w:marBottom w:val="0"/>
              <w:divBdr>
                <w:top w:val="none" w:sz="0" w:space="0" w:color="auto"/>
                <w:left w:val="none" w:sz="0" w:space="0" w:color="auto"/>
                <w:bottom w:val="none" w:sz="0" w:space="0" w:color="auto"/>
                <w:right w:val="none" w:sz="0" w:space="0" w:color="auto"/>
              </w:divBdr>
              <w:divsChild>
                <w:div w:id="967517572">
                  <w:marLeft w:val="0"/>
                  <w:marRight w:val="0"/>
                  <w:marTop w:val="0"/>
                  <w:marBottom w:val="0"/>
                  <w:divBdr>
                    <w:top w:val="none" w:sz="0" w:space="0" w:color="auto"/>
                    <w:left w:val="none" w:sz="0" w:space="0" w:color="auto"/>
                    <w:bottom w:val="none" w:sz="0" w:space="0" w:color="auto"/>
                    <w:right w:val="none" w:sz="0" w:space="0" w:color="auto"/>
                  </w:divBdr>
                  <w:divsChild>
                    <w:div w:id="824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75254">
      <w:bodyDiv w:val="1"/>
      <w:marLeft w:val="0"/>
      <w:marRight w:val="0"/>
      <w:marTop w:val="0"/>
      <w:marBottom w:val="0"/>
      <w:divBdr>
        <w:top w:val="none" w:sz="0" w:space="0" w:color="auto"/>
        <w:left w:val="none" w:sz="0" w:space="0" w:color="auto"/>
        <w:bottom w:val="none" w:sz="0" w:space="0" w:color="auto"/>
        <w:right w:val="none" w:sz="0" w:space="0" w:color="auto"/>
      </w:divBdr>
      <w:divsChild>
        <w:div w:id="1932616793">
          <w:marLeft w:val="0"/>
          <w:marRight w:val="0"/>
          <w:marTop w:val="0"/>
          <w:marBottom w:val="0"/>
          <w:divBdr>
            <w:top w:val="none" w:sz="0" w:space="0" w:color="auto"/>
            <w:left w:val="none" w:sz="0" w:space="0" w:color="auto"/>
            <w:bottom w:val="none" w:sz="0" w:space="0" w:color="auto"/>
            <w:right w:val="none" w:sz="0" w:space="0" w:color="auto"/>
          </w:divBdr>
          <w:divsChild>
            <w:div w:id="2134982650">
              <w:marLeft w:val="0"/>
              <w:marRight w:val="0"/>
              <w:marTop w:val="0"/>
              <w:marBottom w:val="0"/>
              <w:divBdr>
                <w:top w:val="none" w:sz="0" w:space="0" w:color="auto"/>
                <w:left w:val="none" w:sz="0" w:space="0" w:color="auto"/>
                <w:bottom w:val="none" w:sz="0" w:space="0" w:color="auto"/>
                <w:right w:val="none" w:sz="0" w:space="0" w:color="auto"/>
              </w:divBdr>
              <w:divsChild>
                <w:div w:id="303237637">
                  <w:marLeft w:val="0"/>
                  <w:marRight w:val="0"/>
                  <w:marTop w:val="0"/>
                  <w:marBottom w:val="0"/>
                  <w:divBdr>
                    <w:top w:val="none" w:sz="0" w:space="0" w:color="auto"/>
                    <w:left w:val="none" w:sz="0" w:space="0" w:color="auto"/>
                    <w:bottom w:val="none" w:sz="0" w:space="0" w:color="auto"/>
                    <w:right w:val="none" w:sz="0" w:space="0" w:color="auto"/>
                  </w:divBdr>
                  <w:divsChild>
                    <w:div w:id="9021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13264">
      <w:bodyDiv w:val="1"/>
      <w:marLeft w:val="0"/>
      <w:marRight w:val="0"/>
      <w:marTop w:val="0"/>
      <w:marBottom w:val="0"/>
      <w:divBdr>
        <w:top w:val="none" w:sz="0" w:space="0" w:color="auto"/>
        <w:left w:val="none" w:sz="0" w:space="0" w:color="auto"/>
        <w:bottom w:val="none" w:sz="0" w:space="0" w:color="auto"/>
        <w:right w:val="none" w:sz="0" w:space="0" w:color="auto"/>
      </w:divBdr>
    </w:div>
    <w:div w:id="1542396806">
      <w:bodyDiv w:val="1"/>
      <w:marLeft w:val="0"/>
      <w:marRight w:val="0"/>
      <w:marTop w:val="0"/>
      <w:marBottom w:val="0"/>
      <w:divBdr>
        <w:top w:val="none" w:sz="0" w:space="0" w:color="auto"/>
        <w:left w:val="none" w:sz="0" w:space="0" w:color="auto"/>
        <w:bottom w:val="none" w:sz="0" w:space="0" w:color="auto"/>
        <w:right w:val="none" w:sz="0" w:space="0" w:color="auto"/>
      </w:divBdr>
      <w:divsChild>
        <w:div w:id="2031255353">
          <w:marLeft w:val="0"/>
          <w:marRight w:val="0"/>
          <w:marTop w:val="0"/>
          <w:marBottom w:val="0"/>
          <w:divBdr>
            <w:top w:val="none" w:sz="0" w:space="0" w:color="auto"/>
            <w:left w:val="none" w:sz="0" w:space="0" w:color="auto"/>
            <w:bottom w:val="none" w:sz="0" w:space="0" w:color="auto"/>
            <w:right w:val="none" w:sz="0" w:space="0" w:color="auto"/>
          </w:divBdr>
          <w:divsChild>
            <w:div w:id="356853192">
              <w:marLeft w:val="0"/>
              <w:marRight w:val="0"/>
              <w:marTop w:val="0"/>
              <w:marBottom w:val="0"/>
              <w:divBdr>
                <w:top w:val="none" w:sz="0" w:space="0" w:color="auto"/>
                <w:left w:val="none" w:sz="0" w:space="0" w:color="auto"/>
                <w:bottom w:val="none" w:sz="0" w:space="0" w:color="auto"/>
                <w:right w:val="none" w:sz="0" w:space="0" w:color="auto"/>
              </w:divBdr>
              <w:divsChild>
                <w:div w:id="146678363">
                  <w:marLeft w:val="0"/>
                  <w:marRight w:val="0"/>
                  <w:marTop w:val="0"/>
                  <w:marBottom w:val="0"/>
                  <w:divBdr>
                    <w:top w:val="none" w:sz="0" w:space="0" w:color="auto"/>
                    <w:left w:val="none" w:sz="0" w:space="0" w:color="auto"/>
                    <w:bottom w:val="none" w:sz="0" w:space="0" w:color="auto"/>
                    <w:right w:val="none" w:sz="0" w:space="0" w:color="auto"/>
                  </w:divBdr>
                  <w:divsChild>
                    <w:div w:id="2492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72932">
      <w:bodyDiv w:val="1"/>
      <w:marLeft w:val="0"/>
      <w:marRight w:val="0"/>
      <w:marTop w:val="0"/>
      <w:marBottom w:val="0"/>
      <w:divBdr>
        <w:top w:val="none" w:sz="0" w:space="0" w:color="auto"/>
        <w:left w:val="none" w:sz="0" w:space="0" w:color="auto"/>
        <w:bottom w:val="none" w:sz="0" w:space="0" w:color="auto"/>
        <w:right w:val="none" w:sz="0" w:space="0" w:color="auto"/>
      </w:divBdr>
      <w:divsChild>
        <w:div w:id="1449549786">
          <w:marLeft w:val="0"/>
          <w:marRight w:val="0"/>
          <w:marTop w:val="0"/>
          <w:marBottom w:val="0"/>
          <w:divBdr>
            <w:top w:val="none" w:sz="0" w:space="0" w:color="auto"/>
            <w:left w:val="none" w:sz="0" w:space="0" w:color="auto"/>
            <w:bottom w:val="none" w:sz="0" w:space="0" w:color="auto"/>
            <w:right w:val="none" w:sz="0" w:space="0" w:color="auto"/>
          </w:divBdr>
          <w:divsChild>
            <w:div w:id="364600012">
              <w:marLeft w:val="0"/>
              <w:marRight w:val="0"/>
              <w:marTop w:val="0"/>
              <w:marBottom w:val="0"/>
              <w:divBdr>
                <w:top w:val="none" w:sz="0" w:space="0" w:color="auto"/>
                <w:left w:val="none" w:sz="0" w:space="0" w:color="auto"/>
                <w:bottom w:val="none" w:sz="0" w:space="0" w:color="auto"/>
                <w:right w:val="none" w:sz="0" w:space="0" w:color="auto"/>
              </w:divBdr>
              <w:divsChild>
                <w:div w:id="1838224786">
                  <w:marLeft w:val="0"/>
                  <w:marRight w:val="0"/>
                  <w:marTop w:val="0"/>
                  <w:marBottom w:val="0"/>
                  <w:divBdr>
                    <w:top w:val="none" w:sz="0" w:space="0" w:color="auto"/>
                    <w:left w:val="none" w:sz="0" w:space="0" w:color="auto"/>
                    <w:bottom w:val="none" w:sz="0" w:space="0" w:color="auto"/>
                    <w:right w:val="none" w:sz="0" w:space="0" w:color="auto"/>
                  </w:divBdr>
                  <w:divsChild>
                    <w:div w:id="15097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06538">
      <w:bodyDiv w:val="1"/>
      <w:marLeft w:val="0"/>
      <w:marRight w:val="0"/>
      <w:marTop w:val="0"/>
      <w:marBottom w:val="0"/>
      <w:divBdr>
        <w:top w:val="none" w:sz="0" w:space="0" w:color="auto"/>
        <w:left w:val="none" w:sz="0" w:space="0" w:color="auto"/>
        <w:bottom w:val="none" w:sz="0" w:space="0" w:color="auto"/>
        <w:right w:val="none" w:sz="0" w:space="0" w:color="auto"/>
      </w:divBdr>
    </w:div>
    <w:div w:id="1665934266">
      <w:bodyDiv w:val="1"/>
      <w:marLeft w:val="0"/>
      <w:marRight w:val="0"/>
      <w:marTop w:val="0"/>
      <w:marBottom w:val="0"/>
      <w:divBdr>
        <w:top w:val="none" w:sz="0" w:space="0" w:color="auto"/>
        <w:left w:val="none" w:sz="0" w:space="0" w:color="auto"/>
        <w:bottom w:val="none" w:sz="0" w:space="0" w:color="auto"/>
        <w:right w:val="none" w:sz="0" w:space="0" w:color="auto"/>
      </w:divBdr>
    </w:div>
    <w:div w:id="1669358206">
      <w:bodyDiv w:val="1"/>
      <w:marLeft w:val="0"/>
      <w:marRight w:val="0"/>
      <w:marTop w:val="0"/>
      <w:marBottom w:val="0"/>
      <w:divBdr>
        <w:top w:val="none" w:sz="0" w:space="0" w:color="auto"/>
        <w:left w:val="none" w:sz="0" w:space="0" w:color="auto"/>
        <w:bottom w:val="none" w:sz="0" w:space="0" w:color="auto"/>
        <w:right w:val="none" w:sz="0" w:space="0" w:color="auto"/>
      </w:divBdr>
      <w:divsChild>
        <w:div w:id="71975633">
          <w:marLeft w:val="0"/>
          <w:marRight w:val="0"/>
          <w:marTop w:val="0"/>
          <w:marBottom w:val="0"/>
          <w:divBdr>
            <w:top w:val="none" w:sz="0" w:space="0" w:color="auto"/>
            <w:left w:val="none" w:sz="0" w:space="0" w:color="auto"/>
            <w:bottom w:val="none" w:sz="0" w:space="0" w:color="auto"/>
            <w:right w:val="none" w:sz="0" w:space="0" w:color="auto"/>
          </w:divBdr>
        </w:div>
      </w:divsChild>
    </w:div>
    <w:div w:id="1698431093">
      <w:bodyDiv w:val="1"/>
      <w:marLeft w:val="0"/>
      <w:marRight w:val="0"/>
      <w:marTop w:val="0"/>
      <w:marBottom w:val="0"/>
      <w:divBdr>
        <w:top w:val="none" w:sz="0" w:space="0" w:color="auto"/>
        <w:left w:val="none" w:sz="0" w:space="0" w:color="auto"/>
        <w:bottom w:val="none" w:sz="0" w:space="0" w:color="auto"/>
        <w:right w:val="none" w:sz="0" w:space="0" w:color="auto"/>
      </w:divBdr>
    </w:div>
    <w:div w:id="1758138209">
      <w:bodyDiv w:val="1"/>
      <w:marLeft w:val="0"/>
      <w:marRight w:val="0"/>
      <w:marTop w:val="0"/>
      <w:marBottom w:val="0"/>
      <w:divBdr>
        <w:top w:val="none" w:sz="0" w:space="0" w:color="auto"/>
        <w:left w:val="none" w:sz="0" w:space="0" w:color="auto"/>
        <w:bottom w:val="none" w:sz="0" w:space="0" w:color="auto"/>
        <w:right w:val="none" w:sz="0" w:space="0" w:color="auto"/>
      </w:divBdr>
      <w:divsChild>
        <w:div w:id="1637562525">
          <w:marLeft w:val="0"/>
          <w:marRight w:val="0"/>
          <w:marTop w:val="0"/>
          <w:marBottom w:val="0"/>
          <w:divBdr>
            <w:top w:val="none" w:sz="0" w:space="0" w:color="auto"/>
            <w:left w:val="none" w:sz="0" w:space="0" w:color="auto"/>
            <w:bottom w:val="none" w:sz="0" w:space="0" w:color="auto"/>
            <w:right w:val="none" w:sz="0" w:space="0" w:color="auto"/>
          </w:divBdr>
          <w:divsChild>
            <w:div w:id="980353547">
              <w:marLeft w:val="0"/>
              <w:marRight w:val="0"/>
              <w:marTop w:val="0"/>
              <w:marBottom w:val="0"/>
              <w:divBdr>
                <w:top w:val="none" w:sz="0" w:space="0" w:color="auto"/>
                <w:left w:val="none" w:sz="0" w:space="0" w:color="auto"/>
                <w:bottom w:val="none" w:sz="0" w:space="0" w:color="auto"/>
                <w:right w:val="none" w:sz="0" w:space="0" w:color="auto"/>
              </w:divBdr>
              <w:divsChild>
                <w:div w:id="684213041">
                  <w:marLeft w:val="0"/>
                  <w:marRight w:val="0"/>
                  <w:marTop w:val="0"/>
                  <w:marBottom w:val="0"/>
                  <w:divBdr>
                    <w:top w:val="none" w:sz="0" w:space="0" w:color="auto"/>
                    <w:left w:val="none" w:sz="0" w:space="0" w:color="auto"/>
                    <w:bottom w:val="none" w:sz="0" w:space="0" w:color="auto"/>
                    <w:right w:val="none" w:sz="0" w:space="0" w:color="auto"/>
                  </w:divBdr>
                  <w:divsChild>
                    <w:div w:id="195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52571">
      <w:bodyDiv w:val="1"/>
      <w:marLeft w:val="0"/>
      <w:marRight w:val="0"/>
      <w:marTop w:val="0"/>
      <w:marBottom w:val="0"/>
      <w:divBdr>
        <w:top w:val="none" w:sz="0" w:space="0" w:color="auto"/>
        <w:left w:val="none" w:sz="0" w:space="0" w:color="auto"/>
        <w:bottom w:val="none" w:sz="0" w:space="0" w:color="auto"/>
        <w:right w:val="none" w:sz="0" w:space="0" w:color="auto"/>
      </w:divBdr>
    </w:div>
    <w:div w:id="1849440214">
      <w:bodyDiv w:val="1"/>
      <w:marLeft w:val="0"/>
      <w:marRight w:val="0"/>
      <w:marTop w:val="0"/>
      <w:marBottom w:val="0"/>
      <w:divBdr>
        <w:top w:val="none" w:sz="0" w:space="0" w:color="auto"/>
        <w:left w:val="none" w:sz="0" w:space="0" w:color="auto"/>
        <w:bottom w:val="none" w:sz="0" w:space="0" w:color="auto"/>
        <w:right w:val="none" w:sz="0" w:space="0" w:color="auto"/>
      </w:divBdr>
      <w:divsChild>
        <w:div w:id="185294083">
          <w:marLeft w:val="0"/>
          <w:marRight w:val="0"/>
          <w:marTop w:val="0"/>
          <w:marBottom w:val="0"/>
          <w:divBdr>
            <w:top w:val="none" w:sz="0" w:space="0" w:color="auto"/>
            <w:left w:val="none" w:sz="0" w:space="0" w:color="auto"/>
            <w:bottom w:val="none" w:sz="0" w:space="0" w:color="auto"/>
            <w:right w:val="none" w:sz="0" w:space="0" w:color="auto"/>
          </w:divBdr>
          <w:divsChild>
            <w:div w:id="288707510">
              <w:marLeft w:val="0"/>
              <w:marRight w:val="0"/>
              <w:marTop w:val="0"/>
              <w:marBottom w:val="0"/>
              <w:divBdr>
                <w:top w:val="none" w:sz="0" w:space="0" w:color="auto"/>
                <w:left w:val="none" w:sz="0" w:space="0" w:color="auto"/>
                <w:bottom w:val="none" w:sz="0" w:space="0" w:color="auto"/>
                <w:right w:val="none" w:sz="0" w:space="0" w:color="auto"/>
              </w:divBdr>
              <w:divsChild>
                <w:div w:id="20330040">
                  <w:marLeft w:val="0"/>
                  <w:marRight w:val="0"/>
                  <w:marTop w:val="0"/>
                  <w:marBottom w:val="0"/>
                  <w:divBdr>
                    <w:top w:val="none" w:sz="0" w:space="0" w:color="auto"/>
                    <w:left w:val="none" w:sz="0" w:space="0" w:color="auto"/>
                    <w:bottom w:val="none" w:sz="0" w:space="0" w:color="auto"/>
                    <w:right w:val="none" w:sz="0" w:space="0" w:color="auto"/>
                  </w:divBdr>
                  <w:divsChild>
                    <w:div w:id="266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52366">
      <w:bodyDiv w:val="1"/>
      <w:marLeft w:val="0"/>
      <w:marRight w:val="0"/>
      <w:marTop w:val="0"/>
      <w:marBottom w:val="0"/>
      <w:divBdr>
        <w:top w:val="none" w:sz="0" w:space="0" w:color="auto"/>
        <w:left w:val="none" w:sz="0" w:space="0" w:color="auto"/>
        <w:bottom w:val="none" w:sz="0" w:space="0" w:color="auto"/>
        <w:right w:val="none" w:sz="0" w:space="0" w:color="auto"/>
      </w:divBdr>
    </w:div>
    <w:div w:id="1938755380">
      <w:bodyDiv w:val="1"/>
      <w:marLeft w:val="0"/>
      <w:marRight w:val="0"/>
      <w:marTop w:val="0"/>
      <w:marBottom w:val="0"/>
      <w:divBdr>
        <w:top w:val="none" w:sz="0" w:space="0" w:color="auto"/>
        <w:left w:val="none" w:sz="0" w:space="0" w:color="auto"/>
        <w:bottom w:val="none" w:sz="0" w:space="0" w:color="auto"/>
        <w:right w:val="none" w:sz="0" w:space="0" w:color="auto"/>
      </w:divBdr>
      <w:divsChild>
        <w:div w:id="404690772">
          <w:marLeft w:val="0"/>
          <w:marRight w:val="0"/>
          <w:marTop w:val="0"/>
          <w:marBottom w:val="0"/>
          <w:divBdr>
            <w:top w:val="none" w:sz="0" w:space="0" w:color="auto"/>
            <w:left w:val="none" w:sz="0" w:space="0" w:color="auto"/>
            <w:bottom w:val="none" w:sz="0" w:space="0" w:color="auto"/>
            <w:right w:val="none" w:sz="0" w:space="0" w:color="auto"/>
          </w:divBdr>
          <w:divsChild>
            <w:div w:id="20712429">
              <w:marLeft w:val="0"/>
              <w:marRight w:val="0"/>
              <w:marTop w:val="0"/>
              <w:marBottom w:val="0"/>
              <w:divBdr>
                <w:top w:val="none" w:sz="0" w:space="0" w:color="auto"/>
                <w:left w:val="none" w:sz="0" w:space="0" w:color="auto"/>
                <w:bottom w:val="none" w:sz="0" w:space="0" w:color="auto"/>
                <w:right w:val="none" w:sz="0" w:space="0" w:color="auto"/>
              </w:divBdr>
              <w:divsChild>
                <w:div w:id="16929905">
                  <w:marLeft w:val="0"/>
                  <w:marRight w:val="0"/>
                  <w:marTop w:val="0"/>
                  <w:marBottom w:val="0"/>
                  <w:divBdr>
                    <w:top w:val="none" w:sz="0" w:space="0" w:color="auto"/>
                    <w:left w:val="none" w:sz="0" w:space="0" w:color="auto"/>
                    <w:bottom w:val="none" w:sz="0" w:space="0" w:color="auto"/>
                    <w:right w:val="none" w:sz="0" w:space="0" w:color="auto"/>
                  </w:divBdr>
                  <w:divsChild>
                    <w:div w:id="3377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728121">
      <w:bodyDiv w:val="1"/>
      <w:marLeft w:val="0"/>
      <w:marRight w:val="0"/>
      <w:marTop w:val="0"/>
      <w:marBottom w:val="0"/>
      <w:divBdr>
        <w:top w:val="none" w:sz="0" w:space="0" w:color="auto"/>
        <w:left w:val="none" w:sz="0" w:space="0" w:color="auto"/>
        <w:bottom w:val="none" w:sz="0" w:space="0" w:color="auto"/>
        <w:right w:val="none" w:sz="0" w:space="0" w:color="auto"/>
      </w:divBdr>
      <w:divsChild>
        <w:div w:id="1032347050">
          <w:marLeft w:val="0"/>
          <w:marRight w:val="0"/>
          <w:marTop w:val="0"/>
          <w:marBottom w:val="0"/>
          <w:divBdr>
            <w:top w:val="none" w:sz="0" w:space="0" w:color="auto"/>
            <w:left w:val="none" w:sz="0" w:space="0" w:color="auto"/>
            <w:bottom w:val="none" w:sz="0" w:space="0" w:color="auto"/>
            <w:right w:val="none" w:sz="0" w:space="0" w:color="auto"/>
          </w:divBdr>
          <w:divsChild>
            <w:div w:id="1400057127">
              <w:marLeft w:val="0"/>
              <w:marRight w:val="0"/>
              <w:marTop w:val="0"/>
              <w:marBottom w:val="0"/>
              <w:divBdr>
                <w:top w:val="none" w:sz="0" w:space="0" w:color="auto"/>
                <w:left w:val="none" w:sz="0" w:space="0" w:color="auto"/>
                <w:bottom w:val="none" w:sz="0" w:space="0" w:color="auto"/>
                <w:right w:val="none" w:sz="0" w:space="0" w:color="auto"/>
              </w:divBdr>
              <w:divsChild>
                <w:div w:id="2057703040">
                  <w:marLeft w:val="0"/>
                  <w:marRight w:val="0"/>
                  <w:marTop w:val="0"/>
                  <w:marBottom w:val="0"/>
                  <w:divBdr>
                    <w:top w:val="none" w:sz="0" w:space="0" w:color="auto"/>
                    <w:left w:val="none" w:sz="0" w:space="0" w:color="auto"/>
                    <w:bottom w:val="none" w:sz="0" w:space="0" w:color="auto"/>
                    <w:right w:val="none" w:sz="0" w:space="0" w:color="auto"/>
                  </w:divBdr>
                  <w:divsChild>
                    <w:div w:id="4403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90217">
      <w:bodyDiv w:val="1"/>
      <w:marLeft w:val="0"/>
      <w:marRight w:val="0"/>
      <w:marTop w:val="0"/>
      <w:marBottom w:val="0"/>
      <w:divBdr>
        <w:top w:val="none" w:sz="0" w:space="0" w:color="auto"/>
        <w:left w:val="none" w:sz="0" w:space="0" w:color="auto"/>
        <w:bottom w:val="none" w:sz="0" w:space="0" w:color="auto"/>
        <w:right w:val="none" w:sz="0" w:space="0" w:color="auto"/>
      </w:divBdr>
      <w:divsChild>
        <w:div w:id="585574659">
          <w:marLeft w:val="0"/>
          <w:marRight w:val="0"/>
          <w:marTop w:val="0"/>
          <w:marBottom w:val="0"/>
          <w:divBdr>
            <w:top w:val="none" w:sz="0" w:space="0" w:color="auto"/>
            <w:left w:val="none" w:sz="0" w:space="0" w:color="auto"/>
            <w:bottom w:val="none" w:sz="0" w:space="0" w:color="auto"/>
            <w:right w:val="none" w:sz="0" w:space="0" w:color="auto"/>
          </w:divBdr>
          <w:divsChild>
            <w:div w:id="556666645">
              <w:marLeft w:val="0"/>
              <w:marRight w:val="0"/>
              <w:marTop w:val="0"/>
              <w:marBottom w:val="0"/>
              <w:divBdr>
                <w:top w:val="none" w:sz="0" w:space="0" w:color="auto"/>
                <w:left w:val="none" w:sz="0" w:space="0" w:color="auto"/>
                <w:bottom w:val="none" w:sz="0" w:space="0" w:color="auto"/>
                <w:right w:val="none" w:sz="0" w:space="0" w:color="auto"/>
              </w:divBdr>
              <w:divsChild>
                <w:div w:id="596138812">
                  <w:marLeft w:val="0"/>
                  <w:marRight w:val="0"/>
                  <w:marTop w:val="0"/>
                  <w:marBottom w:val="0"/>
                  <w:divBdr>
                    <w:top w:val="none" w:sz="0" w:space="0" w:color="auto"/>
                    <w:left w:val="none" w:sz="0" w:space="0" w:color="auto"/>
                    <w:bottom w:val="none" w:sz="0" w:space="0" w:color="auto"/>
                    <w:right w:val="none" w:sz="0" w:space="0" w:color="auto"/>
                  </w:divBdr>
                  <w:divsChild>
                    <w:div w:id="1376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79125">
      <w:bodyDiv w:val="1"/>
      <w:marLeft w:val="0"/>
      <w:marRight w:val="0"/>
      <w:marTop w:val="0"/>
      <w:marBottom w:val="0"/>
      <w:divBdr>
        <w:top w:val="none" w:sz="0" w:space="0" w:color="auto"/>
        <w:left w:val="none" w:sz="0" w:space="0" w:color="auto"/>
        <w:bottom w:val="none" w:sz="0" w:space="0" w:color="auto"/>
        <w:right w:val="none" w:sz="0" w:space="0" w:color="auto"/>
      </w:divBdr>
    </w:div>
    <w:div w:id="1976253466">
      <w:bodyDiv w:val="1"/>
      <w:marLeft w:val="0"/>
      <w:marRight w:val="0"/>
      <w:marTop w:val="0"/>
      <w:marBottom w:val="0"/>
      <w:divBdr>
        <w:top w:val="none" w:sz="0" w:space="0" w:color="auto"/>
        <w:left w:val="none" w:sz="0" w:space="0" w:color="auto"/>
        <w:bottom w:val="none" w:sz="0" w:space="0" w:color="auto"/>
        <w:right w:val="none" w:sz="0" w:space="0" w:color="auto"/>
      </w:divBdr>
    </w:div>
    <w:div w:id="2050110766">
      <w:bodyDiv w:val="1"/>
      <w:marLeft w:val="0"/>
      <w:marRight w:val="0"/>
      <w:marTop w:val="0"/>
      <w:marBottom w:val="0"/>
      <w:divBdr>
        <w:top w:val="none" w:sz="0" w:space="0" w:color="auto"/>
        <w:left w:val="none" w:sz="0" w:space="0" w:color="auto"/>
        <w:bottom w:val="none" w:sz="0" w:space="0" w:color="auto"/>
        <w:right w:val="none" w:sz="0" w:space="0" w:color="auto"/>
      </w:divBdr>
    </w:div>
    <w:div w:id="2077970372">
      <w:bodyDiv w:val="1"/>
      <w:marLeft w:val="0"/>
      <w:marRight w:val="0"/>
      <w:marTop w:val="0"/>
      <w:marBottom w:val="0"/>
      <w:divBdr>
        <w:top w:val="none" w:sz="0" w:space="0" w:color="auto"/>
        <w:left w:val="none" w:sz="0" w:space="0" w:color="auto"/>
        <w:bottom w:val="none" w:sz="0" w:space="0" w:color="auto"/>
        <w:right w:val="none" w:sz="0" w:space="0" w:color="auto"/>
      </w:divBdr>
    </w:div>
    <w:div w:id="2115133061">
      <w:bodyDiv w:val="1"/>
      <w:marLeft w:val="0"/>
      <w:marRight w:val="0"/>
      <w:marTop w:val="0"/>
      <w:marBottom w:val="0"/>
      <w:divBdr>
        <w:top w:val="none" w:sz="0" w:space="0" w:color="auto"/>
        <w:left w:val="none" w:sz="0" w:space="0" w:color="auto"/>
        <w:bottom w:val="none" w:sz="0" w:space="0" w:color="auto"/>
        <w:right w:val="none" w:sz="0" w:space="0" w:color="auto"/>
      </w:divBdr>
      <w:divsChild>
        <w:div w:id="1476679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AB5035-15A5-544D-A1F8-B4F911CADC23}">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3CEA6-1BF3-D04D-A902-F2FD55FC0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doglvr8cg@gmail.com</dc:creator>
  <cp:keywords/>
  <dc:description/>
  <cp:lastModifiedBy>Martinez, Michael</cp:lastModifiedBy>
  <cp:revision>2</cp:revision>
  <dcterms:created xsi:type="dcterms:W3CDTF">2023-11-29T14:40:00Z</dcterms:created>
  <dcterms:modified xsi:type="dcterms:W3CDTF">2023-11-29T14:40:00Z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documentId_6794</vt:lpwstr>
  </property>
  <property fmtid="{D5CDD505-2E9C-101B-9397-08002B2CF9AE}" pid="3" name="grammarly_documentContext">
    <vt:lpwstr>{"goals":["inform","describe","convince"],"domain":"academic","emotions":["neutral","analytical"],"dialect":"american","audience":"expert"}</vt:lpwstr>
  </property>
</Properties>
</file>