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596C" w14:textId="77777777" w:rsidR="00274361" w:rsidRDefault="00000000">
      <w:pPr>
        <w:spacing w:after="60"/>
      </w:pPr>
      <w:proofErr w:type="spellStart"/>
      <w:r>
        <w:rPr>
          <w:b/>
          <w:bCs/>
          <w:sz w:val="40"/>
          <w:szCs w:val="40"/>
        </w:rPr>
        <w:t>MassageMap</w:t>
      </w:r>
      <w:proofErr w:type="spellEnd"/>
    </w:p>
    <w:p w14:paraId="568762A5" w14:textId="77777777" w:rsidR="00274361" w:rsidRDefault="00000000">
      <w:pPr>
        <w:spacing w:after="60"/>
      </w:pPr>
      <w:r>
        <w:rPr>
          <w:b/>
          <w:bCs/>
          <w:color w:val="1A7A6E"/>
          <w:sz w:val="32"/>
          <w:szCs w:val="32"/>
        </w:rPr>
        <w:t>OTP Reference — O1 to O9</w:t>
      </w:r>
    </w:p>
    <w:p w14:paraId="22E028B0" w14:textId="77777777" w:rsidR="00274361" w:rsidRDefault="00000000">
      <w:pPr>
        <w:pBdr>
          <w:bottom w:val="single" w:sz="6" w:space="1" w:color="1A7A6E"/>
        </w:pBdr>
        <w:spacing w:after="240"/>
      </w:pPr>
      <w:r>
        <w:rPr>
          <w:b/>
          <w:bCs/>
        </w:rPr>
        <w:t>v0.1 — FINAL (pending live test verification of O7/O8)  |  11 June 2026  |  Confidential</w:t>
      </w:r>
    </w:p>
    <w:p w14:paraId="0C85AC20" w14:textId="77777777" w:rsidR="00274361" w:rsidRDefault="00000000">
      <w:pPr>
        <w:spacing w:after="120"/>
      </w:pPr>
      <w:r>
        <w:t xml:space="preserve">This document defines every OTP (One-Time Password) flow on the </w:t>
      </w:r>
      <w:proofErr w:type="spellStart"/>
      <w:r>
        <w:t>MassageMap</w:t>
      </w:r>
      <w:proofErr w:type="spellEnd"/>
      <w:r>
        <w:t xml:space="preserve"> platform. OTP is the supplier’s first experience of the platform — friction here loses suppliers before they ever list. Each flow specifies the screen that fires it, the step-by-step logic, skip conditions, and failure paths. Companion document to Notification Reference v1. Appendix A of that document is superseded by this document: login.html was never built — login lives inside dashboard.html.</w:t>
      </w:r>
    </w:p>
    <w:p w14:paraId="7F290656" w14:textId="77777777" w:rsidR="00274361" w:rsidRDefault="00000000">
      <w:pPr>
        <w:pStyle w:val="Heading1"/>
      </w:pPr>
      <w:r>
        <w:t>Core Principles</w:t>
      </w:r>
    </w:p>
    <w:p w14:paraId="63E512B7" w14:textId="77777777" w:rsidR="00274361" w:rsidRDefault="00000000">
      <w:pPr>
        <w:pStyle w:val="ListParagraph"/>
        <w:numPr>
          <w:ilvl w:val="0"/>
          <w:numId w:val="2"/>
        </w:numPr>
        <w:spacing w:after="60"/>
      </w:pPr>
      <w:r>
        <w:t xml:space="preserve">OTP is handled entirely by Firebase Phone Auth. No Cloud Function, no </w:t>
      </w:r>
      <w:proofErr w:type="spellStart"/>
      <w:r>
        <w:t>BulkSMS</w:t>
      </w:r>
      <w:proofErr w:type="spellEnd"/>
      <w:r>
        <w:t>, no admin alert, no audit log entry.</w:t>
      </w:r>
    </w:p>
    <w:p w14:paraId="660BF1E3" w14:textId="77777777" w:rsidR="00274361" w:rsidRDefault="00000000">
      <w:pPr>
        <w:pStyle w:val="ListParagraph"/>
        <w:numPr>
          <w:ilvl w:val="0"/>
          <w:numId w:val="2"/>
        </w:numPr>
        <w:spacing w:after="60"/>
      </w:pPr>
      <w:r>
        <w:t>A supplier should see an OTP as rarely as possible: first registration, new device, or after 30 days on the same device. Never on routine return visits.</w:t>
      </w:r>
    </w:p>
    <w:p w14:paraId="734B7185" w14:textId="77777777" w:rsidR="00274361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Session token: </w:t>
      </w:r>
      <w:proofErr w:type="spellStart"/>
      <w:r>
        <w:t>localStorage</w:t>
      </w:r>
      <w:proofErr w:type="spellEnd"/>
      <w:r>
        <w:t xml:space="preserve"> key </w:t>
      </w:r>
      <w:proofErr w:type="spellStart"/>
      <w:r>
        <w:t>mm_session</w:t>
      </w:r>
      <w:proofErr w:type="spellEnd"/>
      <w:r>
        <w:t xml:space="preserve">_&lt;phone&gt; containing </w:t>
      </w:r>
      <w:proofErr w:type="spellStart"/>
      <w:r>
        <w:t>displayName</w:t>
      </w:r>
      <w:proofErr w:type="spellEnd"/>
      <w:r>
        <w:t xml:space="preserve">, </w:t>
      </w:r>
      <w:proofErr w:type="spellStart"/>
      <w:r>
        <w:t>supplierType</w:t>
      </w:r>
      <w:proofErr w:type="spellEnd"/>
      <w:r>
        <w:t>, expiry. Valid 30 days. Tokens are per-device.</w:t>
      </w:r>
    </w:p>
    <w:p w14:paraId="304EF646" w14:textId="77777777" w:rsidR="00274361" w:rsidRDefault="00000000">
      <w:pPr>
        <w:pStyle w:val="ListParagraph"/>
        <w:numPr>
          <w:ilvl w:val="0"/>
          <w:numId w:val="2"/>
        </w:numPr>
        <w:spacing w:after="60"/>
      </w:pPr>
      <w:r>
        <w:t>Sign out clears Firebase Auth only — the session token is NOT deleted (Decision 21).</w:t>
      </w:r>
    </w:p>
    <w:p w14:paraId="604AB81D" w14:textId="77777777" w:rsidR="00274361" w:rsidRDefault="00000000">
      <w:pPr>
        <w:pStyle w:val="ListParagraph"/>
        <w:numPr>
          <w:ilvl w:val="0"/>
          <w:numId w:val="2"/>
        </w:numPr>
        <w:spacing w:after="60"/>
      </w:pPr>
      <w:r>
        <w:t>Session token is never deleted on read errors — only on confirmed invalid/expired state (#26 fix, commit 38f8310).</w:t>
      </w:r>
    </w:p>
    <w:p w14:paraId="2D8624D3" w14:textId="77777777" w:rsidR="00274361" w:rsidRDefault="00000000">
      <w:pPr>
        <w:pStyle w:val="ListParagraph"/>
        <w:numPr>
          <w:ilvl w:val="0"/>
          <w:numId w:val="2"/>
        </w:numPr>
        <w:spacing w:after="60"/>
      </w:pPr>
      <w:r>
        <w:t>Dev test credential: 0800000001 / OTP 123456. Dev quota: 10 real SMS per day.</w:t>
      </w:r>
    </w:p>
    <w:p w14:paraId="0E3F88E6" w14:textId="77777777" w:rsidR="00274361" w:rsidRDefault="00000000">
      <w:pPr>
        <w:pStyle w:val="Heading1"/>
      </w:pPr>
      <w:r>
        <w:t>Entry Routes (index.html)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4334"/>
        <w:gridCol w:w="3035"/>
      </w:tblGrid>
      <w:tr w:rsidR="00274361" w14:paraId="345451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95A7" w14:textId="77777777" w:rsidR="00274361" w:rsidRDefault="00000000">
            <w:r>
              <w:rPr>
                <w:b/>
                <w:bCs/>
              </w:rPr>
              <w:t>Route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070E" w14:textId="77777777" w:rsidR="00274361" w:rsidRDefault="00000000">
            <w:r>
              <w:rPr>
                <w:b/>
                <w:bCs/>
              </w:rPr>
              <w:t>Link 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6054" w14:textId="77777777" w:rsidR="00274361" w:rsidRDefault="00000000">
            <w:r>
              <w:rPr>
                <w:b/>
                <w:bCs/>
              </w:rPr>
              <w:t>Destination</w:t>
            </w:r>
          </w:p>
        </w:tc>
      </w:tr>
      <w:tr w:rsidR="00274361" w14:paraId="0AEF5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0225" w14:textId="77777777" w:rsidR="00274361" w:rsidRDefault="00000000">
            <w:r>
              <w:t>Drawer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1924" w14:textId="77777777" w:rsidR="00274361" w:rsidRDefault="00000000">
            <w:r>
              <w:t>Therapist — Register or Login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296E" w14:textId="77777777" w:rsidR="00274361" w:rsidRDefault="00000000">
            <w:proofErr w:type="spellStart"/>
            <w:r>
              <w:t>register.html?type</w:t>
            </w:r>
            <w:proofErr w:type="spellEnd"/>
            <w:r>
              <w:t>=individual</w:t>
            </w:r>
          </w:p>
        </w:tc>
      </w:tr>
      <w:tr w:rsidR="00274361" w14:paraId="5A0F59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6775" w14:textId="77777777" w:rsidR="00274361" w:rsidRDefault="00000000">
            <w:r>
              <w:t>Drawer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B418" w14:textId="77777777" w:rsidR="00274361" w:rsidRDefault="00000000">
            <w:r>
              <w:t>Spa — Register or Login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C639" w14:textId="77777777" w:rsidR="00274361" w:rsidRDefault="00000000">
            <w:proofErr w:type="spellStart"/>
            <w:r>
              <w:t>register-spa.html?type</w:t>
            </w:r>
            <w:proofErr w:type="spellEnd"/>
            <w:r>
              <w:t>=spa</w:t>
            </w:r>
          </w:p>
        </w:tc>
      </w:tr>
      <w:tr w:rsidR="00274361" w14:paraId="0B7EA1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69FD" w14:textId="77777777" w:rsidR="00274361" w:rsidRDefault="00000000">
            <w:r>
              <w:t>Footer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D830" w14:textId="77777777" w:rsidR="00274361" w:rsidRDefault="00000000">
            <w:r>
              <w:t>Are you a therapist or spa? Join here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9C00" w14:textId="77777777" w:rsidR="00274361" w:rsidRDefault="00000000">
            <w:r>
              <w:t>dashboard.html</w:t>
            </w:r>
          </w:p>
        </w:tc>
      </w:tr>
    </w:tbl>
    <w:p w14:paraId="14146A6A" w14:textId="77777777" w:rsidR="00274361" w:rsidRDefault="00000000">
      <w:pPr>
        <w:spacing w:after="120"/>
      </w:pPr>
      <w:r>
        <w:rPr>
          <w:i/>
          <w:iCs/>
        </w:rPr>
        <w:t>OPEN QUESTION (parked): the footer “Join here” link points to dashboard.html (login for existing suppliers) but its wording implies new registration. A new supplier following it reaches a dead end. Decision pending — remove, repoint, or relabel.</w:t>
      </w:r>
    </w:p>
    <w:p w14:paraId="6E4310CA" w14:textId="77777777" w:rsidR="00274361" w:rsidRDefault="00000000">
      <w:pPr>
        <w:pStyle w:val="Heading1"/>
      </w:pPr>
      <w:r>
        <w:t>Summary — All OTP Flows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4745"/>
        <w:gridCol w:w="2379"/>
        <w:gridCol w:w="1341"/>
      </w:tblGrid>
      <w:tr w:rsidR="00274361" w14:paraId="609DC2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FCA3" w14:textId="77777777" w:rsidR="00274361" w:rsidRDefault="00000000">
            <w:r>
              <w:rPr>
                <w:b/>
                <w:bCs/>
              </w:rPr>
              <w:t>Flow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B861" w14:textId="77777777" w:rsidR="00274361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3FCC" w14:textId="77777777" w:rsidR="00274361" w:rsidRDefault="00000000">
            <w:r>
              <w:rPr>
                <w:b/>
                <w:bCs/>
              </w:rPr>
              <w:t>Screen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57CB" w14:textId="77777777" w:rsidR="00274361" w:rsidRDefault="00000000">
            <w:r>
              <w:rPr>
                <w:b/>
                <w:bCs/>
              </w:rPr>
              <w:t>OTP fired?</w:t>
            </w:r>
          </w:p>
        </w:tc>
      </w:tr>
      <w:tr w:rsidR="00274361" w14:paraId="2504C0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BFC4" w14:textId="77777777" w:rsidR="00274361" w:rsidRDefault="00000000">
            <w:r>
              <w:t>O1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9645" w14:textId="77777777" w:rsidR="00274361" w:rsidRDefault="00000000">
            <w:r>
              <w:t>New therapist registration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CDA1" w14:textId="77777777" w:rsidR="00274361" w:rsidRDefault="00000000">
            <w:r>
              <w:t>register.html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56EF" w14:textId="77777777" w:rsidR="00274361" w:rsidRDefault="00000000">
            <w:r>
              <w:t>Yes</w:t>
            </w:r>
          </w:p>
        </w:tc>
      </w:tr>
      <w:tr w:rsidR="00274361" w14:paraId="539B1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5944" w14:textId="77777777" w:rsidR="00274361" w:rsidRDefault="00000000">
            <w:r>
              <w:t>O2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5F64" w14:textId="77777777" w:rsidR="00274361" w:rsidRDefault="00000000">
            <w:r>
              <w:t>New spa registration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696E" w14:textId="77777777" w:rsidR="00274361" w:rsidRDefault="00000000">
            <w:r>
              <w:t>register-spa.html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5C3B" w14:textId="77777777" w:rsidR="00274361" w:rsidRDefault="00000000">
            <w:r>
              <w:t>Yes</w:t>
            </w:r>
          </w:p>
        </w:tc>
      </w:tr>
      <w:tr w:rsidR="00274361" w14:paraId="2F2057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8D70" w14:textId="77777777" w:rsidR="00274361" w:rsidRDefault="00000000">
            <w:r>
              <w:t>O3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F6E1" w14:textId="77777777" w:rsidR="00274361" w:rsidRDefault="00000000">
            <w:r>
              <w:t>Return visit, same device, within 30 days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CC82" w14:textId="77777777" w:rsidR="00274361" w:rsidRDefault="00000000">
            <w:r>
              <w:t>dashboard.html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8EF6" w14:textId="77777777" w:rsidR="00274361" w:rsidRDefault="00000000">
            <w:r>
              <w:t>No</w:t>
            </w:r>
          </w:p>
        </w:tc>
      </w:tr>
      <w:tr w:rsidR="00274361" w14:paraId="1C4FE6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AA57" w14:textId="77777777" w:rsidR="00274361" w:rsidRDefault="00000000">
            <w:r>
              <w:t>O4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8D9D" w14:textId="77777777" w:rsidR="00274361" w:rsidRDefault="00000000">
            <w:r>
              <w:t>Return visit, same device, after 30 days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136" w14:textId="77777777" w:rsidR="00274361" w:rsidRDefault="00000000">
            <w:r>
              <w:t>dashboard.html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1426" w14:textId="77777777" w:rsidR="00274361" w:rsidRDefault="00000000">
            <w:r>
              <w:t>Yes</w:t>
            </w:r>
          </w:p>
        </w:tc>
      </w:tr>
      <w:tr w:rsidR="00274361" w14:paraId="67EB8D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B76E" w14:textId="77777777" w:rsidR="00274361" w:rsidRDefault="00000000">
            <w:r>
              <w:lastRenderedPageBreak/>
              <w:t>O5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BB4C" w14:textId="77777777" w:rsidR="00274361" w:rsidRDefault="00000000">
            <w:r>
              <w:t>Return visit, new device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1F44" w14:textId="77777777" w:rsidR="00274361" w:rsidRDefault="00000000">
            <w:r>
              <w:t>dashboard.html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2035" w14:textId="77777777" w:rsidR="00274361" w:rsidRDefault="00000000">
            <w:r>
              <w:t>Yes</w:t>
            </w:r>
          </w:p>
        </w:tc>
      </w:tr>
      <w:tr w:rsidR="00274361" w14:paraId="64D844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CE3C" w14:textId="77777777" w:rsidR="00274361" w:rsidRDefault="00000000">
            <w:r>
              <w:t>O6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AC83" w14:textId="77777777" w:rsidR="00274361" w:rsidRDefault="00000000">
            <w:r>
              <w:t>Visit after sign-out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F9D5" w14:textId="77777777" w:rsidR="00274361" w:rsidRDefault="00000000">
            <w:r>
              <w:t>dashboard.html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047F" w14:textId="77777777" w:rsidR="00274361" w:rsidRDefault="00000000">
            <w:r>
              <w:t>Yes</w:t>
            </w:r>
          </w:p>
        </w:tc>
      </w:tr>
      <w:tr w:rsidR="00274361" w14:paraId="69B54F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1E3D" w14:textId="77777777" w:rsidR="00274361" w:rsidRDefault="00000000">
            <w:r>
              <w:t>O7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F59C" w14:textId="77777777" w:rsidR="00274361" w:rsidRDefault="00000000">
            <w:r>
              <w:t>Returning supplier, incomplete registration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2748" w14:textId="77777777" w:rsidR="00274361" w:rsidRDefault="00000000">
            <w:r>
              <w:t>register pages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C52E" w14:textId="77777777" w:rsidR="00274361" w:rsidRDefault="00000000">
            <w:r>
              <w:t>Conditional</w:t>
            </w:r>
          </w:p>
        </w:tc>
      </w:tr>
      <w:tr w:rsidR="00274361" w14:paraId="0C2584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2669" w14:textId="77777777" w:rsidR="00274361" w:rsidRDefault="00000000">
            <w:r>
              <w:t>O8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7405" w14:textId="77777777" w:rsidR="00274361" w:rsidRDefault="00000000">
            <w:r>
              <w:t>Registered supplier opens a register page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B09F" w14:textId="77777777" w:rsidR="00274361" w:rsidRDefault="00000000">
            <w:r>
              <w:t>register pages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7E35" w14:textId="77777777" w:rsidR="00274361" w:rsidRDefault="00000000">
            <w:r>
              <w:t>No — rerouted</w:t>
            </w:r>
          </w:p>
        </w:tc>
      </w:tr>
      <w:tr w:rsidR="00274361" w14:paraId="077E0B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AC9A" w14:textId="77777777" w:rsidR="00274361" w:rsidRDefault="00000000">
            <w:r>
              <w:t>O9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5AA6" w14:textId="77777777" w:rsidR="00274361" w:rsidRDefault="00000000">
            <w:r>
              <w:t>Failure paths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6FD2" w14:textId="77777777" w:rsidR="00274361" w:rsidRDefault="00000000">
            <w:r>
              <w:t>all three screens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72C6" w14:textId="77777777" w:rsidR="00274361" w:rsidRDefault="00000000">
            <w:r>
              <w:t>—</w:t>
            </w:r>
          </w:p>
        </w:tc>
      </w:tr>
    </w:tbl>
    <w:p w14:paraId="098E9A43" w14:textId="77777777" w:rsidR="00274361" w:rsidRDefault="00000000">
      <w:pPr>
        <w:pStyle w:val="Heading1"/>
      </w:pPr>
      <w:r>
        <w:t>O1 — New Therapist Registration</w:t>
      </w:r>
    </w:p>
    <w:p w14:paraId="3EC0B4FC" w14:textId="77777777" w:rsidR="00274361" w:rsidRDefault="00000000">
      <w:pPr>
        <w:spacing w:after="120"/>
      </w:pPr>
      <w:r>
        <w:rPr>
          <w:b/>
          <w:bCs/>
        </w:rPr>
        <w:t>Screen: register.html (Step 1 — phone entry)</w:t>
      </w:r>
    </w:p>
    <w:p w14:paraId="01EC0DAE" w14:textId="77777777" w:rsidR="00274361" w:rsidRDefault="00000000">
      <w:pPr>
        <w:pStyle w:val="ListParagraph"/>
        <w:numPr>
          <w:ilvl w:val="0"/>
          <w:numId w:val="3"/>
        </w:numPr>
        <w:spacing w:after="60"/>
      </w:pPr>
      <w:r>
        <w:t>Therapist arrives via “Therapist — Register or Login”.</w:t>
      </w:r>
    </w:p>
    <w:p w14:paraId="57D56F6D" w14:textId="77777777" w:rsidR="00274361" w:rsidRDefault="00000000">
      <w:pPr>
        <w:pStyle w:val="ListParagraph"/>
        <w:numPr>
          <w:ilvl w:val="0"/>
          <w:numId w:val="3"/>
        </w:numPr>
        <w:spacing w:after="60"/>
      </w:pPr>
      <w:r>
        <w:t xml:space="preserve">Enters cell number → </w:t>
      </w:r>
      <w:proofErr w:type="spellStart"/>
      <w:r>
        <w:t>handleNext</w:t>
      </w:r>
      <w:proofErr w:type="spellEnd"/>
      <w:r>
        <w:t xml:space="preserve"> fires.</w:t>
      </w:r>
    </w:p>
    <w:p w14:paraId="322090AD" w14:textId="77777777" w:rsidR="0027436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handleNext</w:t>
      </w:r>
      <w:proofErr w:type="spellEnd"/>
      <w:r>
        <w:t xml:space="preserve"> checks the suppliers collection for this phone (silently — auth not required). Not found.</w:t>
      </w:r>
    </w:p>
    <w:p w14:paraId="265B12CB" w14:textId="77777777" w:rsidR="00274361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Checks </w:t>
      </w:r>
      <w:proofErr w:type="spellStart"/>
      <w:r>
        <w:t>pending_registrations</w:t>
      </w:r>
      <w:proofErr w:type="spellEnd"/>
      <w:r>
        <w:t>. Not found.</w:t>
      </w:r>
    </w:p>
    <w:p w14:paraId="0EECB656" w14:textId="77777777" w:rsidR="00274361" w:rsidRDefault="00000000">
      <w:pPr>
        <w:pStyle w:val="ListParagraph"/>
        <w:numPr>
          <w:ilvl w:val="0"/>
          <w:numId w:val="3"/>
        </w:numPr>
        <w:spacing w:after="60"/>
      </w:pPr>
      <w:r>
        <w:t>New supplier → reCAPTCHA → Firebase Phone Auth sends OTP SMS.</w:t>
      </w:r>
    </w:p>
    <w:p w14:paraId="2A1BCAC0" w14:textId="77777777" w:rsidR="00274361" w:rsidRDefault="00000000">
      <w:pPr>
        <w:pStyle w:val="ListParagraph"/>
        <w:numPr>
          <w:ilvl w:val="0"/>
          <w:numId w:val="3"/>
        </w:numPr>
        <w:spacing w:after="60"/>
      </w:pPr>
      <w:r>
        <w:t>Therapist enters 6-digit OTP → verified.</w:t>
      </w:r>
    </w:p>
    <w:p w14:paraId="073DE27F" w14:textId="77777777" w:rsidR="00274361" w:rsidRDefault="00000000">
      <w:pPr>
        <w:pStyle w:val="ListParagraph"/>
        <w:numPr>
          <w:ilvl w:val="0"/>
          <w:numId w:val="3"/>
        </w:numPr>
        <w:spacing w:after="60"/>
      </w:pPr>
      <w:r>
        <w:t xml:space="preserve">Session token written to </w:t>
      </w:r>
      <w:proofErr w:type="spellStart"/>
      <w:r>
        <w:t>localStorage</w:t>
      </w:r>
      <w:proofErr w:type="spellEnd"/>
      <w:r>
        <w:t xml:space="preserve">. </w:t>
      </w:r>
      <w:proofErr w:type="spellStart"/>
      <w:r>
        <w:t>pending_registrations</w:t>
      </w:r>
      <w:proofErr w:type="spellEnd"/>
      <w:r>
        <w:t xml:space="preserve"> document created. Registration continues to consent gate.</w:t>
      </w:r>
    </w:p>
    <w:p w14:paraId="6C26E532" w14:textId="77777777" w:rsidR="00274361" w:rsidRDefault="00000000">
      <w:pPr>
        <w:spacing w:after="120"/>
      </w:pPr>
      <w:r>
        <w:rPr>
          <w:i/>
          <w:iCs/>
        </w:rPr>
        <w:t xml:space="preserve">Note: this is the supplier’s very first interaction with </w:t>
      </w:r>
      <w:proofErr w:type="spellStart"/>
      <w:r>
        <w:rPr>
          <w:i/>
          <w:iCs/>
        </w:rPr>
        <w:t>MassageMap</w:t>
      </w:r>
      <w:proofErr w:type="spellEnd"/>
      <w:r>
        <w:rPr>
          <w:i/>
          <w:iCs/>
        </w:rPr>
        <w:t>. One OTP, once. Everything after this must not ask again on this device for 30 days.</w:t>
      </w:r>
    </w:p>
    <w:p w14:paraId="2B339ECF" w14:textId="77777777" w:rsidR="00274361" w:rsidRDefault="00000000">
      <w:pPr>
        <w:pStyle w:val="Heading1"/>
      </w:pPr>
      <w:r>
        <w:t>O2 — New Spa Registration</w:t>
      </w:r>
    </w:p>
    <w:p w14:paraId="7660378C" w14:textId="77777777" w:rsidR="00274361" w:rsidRDefault="00000000">
      <w:pPr>
        <w:spacing w:after="120"/>
      </w:pPr>
      <w:r>
        <w:rPr>
          <w:b/>
          <w:bCs/>
        </w:rPr>
        <w:t>Screen: register-spa.html (Step 1 — phone entry)</w:t>
      </w:r>
    </w:p>
    <w:p w14:paraId="643FF995" w14:textId="77777777" w:rsidR="00274361" w:rsidRDefault="00000000">
      <w:pPr>
        <w:pStyle w:val="ListParagraph"/>
        <w:numPr>
          <w:ilvl w:val="0"/>
          <w:numId w:val="4"/>
        </w:numPr>
        <w:spacing w:after="60"/>
      </w:pPr>
      <w:r>
        <w:t>Identical flow to O1.</w:t>
      </w:r>
    </w:p>
    <w:p w14:paraId="0556AF8F" w14:textId="77777777" w:rsidR="00274361" w:rsidRDefault="00000000">
      <w:pPr>
        <w:pStyle w:val="ListParagraph"/>
        <w:numPr>
          <w:ilvl w:val="0"/>
          <w:numId w:val="4"/>
        </w:numPr>
        <w:spacing w:after="60"/>
      </w:pPr>
      <w:r>
        <w:t>The cell number verified belongs to the person registering the spa. It becomes the spa’s document ID and dashboard login number.</w:t>
      </w:r>
    </w:p>
    <w:p w14:paraId="6999C009" w14:textId="77777777" w:rsidR="00274361" w:rsidRDefault="00000000">
      <w:pPr>
        <w:pStyle w:val="Heading1"/>
      </w:pPr>
      <w:r>
        <w:t>O3 — Return Visit, Same Device, Within 30 Days — THE HAPPY PATH</w:t>
      </w:r>
    </w:p>
    <w:p w14:paraId="4A691739" w14:textId="77777777" w:rsidR="00274361" w:rsidRDefault="00000000">
      <w:pPr>
        <w:spacing w:after="120"/>
      </w:pPr>
      <w:r>
        <w:rPr>
          <w:b/>
          <w:bCs/>
        </w:rPr>
        <w:t>Screen: dashboard.html</w:t>
      </w:r>
    </w:p>
    <w:p w14:paraId="3CACCC82" w14:textId="77777777" w:rsidR="00274361" w:rsidRDefault="00000000">
      <w:pPr>
        <w:pStyle w:val="ListParagraph"/>
        <w:numPr>
          <w:ilvl w:val="0"/>
          <w:numId w:val="5"/>
        </w:numPr>
        <w:spacing w:after="60"/>
      </w:pPr>
      <w:r>
        <w:t>Supplier opens dashboard.html.</w:t>
      </w:r>
    </w:p>
    <w:p w14:paraId="4C2E7928" w14:textId="77777777" w:rsidR="00274361" w:rsidRDefault="00000000">
      <w:pPr>
        <w:pStyle w:val="ListParagraph"/>
        <w:numPr>
          <w:ilvl w:val="0"/>
          <w:numId w:val="5"/>
        </w:numPr>
        <w:spacing w:after="60"/>
      </w:pPr>
      <w:r>
        <w:t xml:space="preserve">Script scans </w:t>
      </w:r>
      <w:proofErr w:type="spellStart"/>
      <w:r>
        <w:t>localStorage</w:t>
      </w:r>
      <w:proofErr w:type="spellEnd"/>
      <w:r>
        <w:t xml:space="preserve"> for any </w:t>
      </w:r>
      <w:proofErr w:type="spellStart"/>
      <w:r>
        <w:t>mm_session</w:t>
      </w:r>
      <w:proofErr w:type="spellEnd"/>
      <w:r>
        <w:t>_* key with a valid (unexpired) token.</w:t>
      </w:r>
    </w:p>
    <w:p w14:paraId="2DEADCE2" w14:textId="77777777" w:rsidR="00274361" w:rsidRDefault="00000000">
      <w:pPr>
        <w:pStyle w:val="ListParagraph"/>
        <w:numPr>
          <w:ilvl w:val="0"/>
          <w:numId w:val="5"/>
        </w:numPr>
        <w:spacing w:after="60"/>
      </w:pPr>
      <w:r>
        <w:t xml:space="preserve">Valid token found → waits for </w:t>
      </w:r>
      <w:proofErr w:type="spellStart"/>
      <w:r>
        <w:t>onAuthStateChanged</w:t>
      </w:r>
      <w:proofErr w:type="spellEnd"/>
      <w:r>
        <w:t xml:space="preserve"> (auth-timing fix, commit 38f8310).</w:t>
      </w:r>
    </w:p>
    <w:p w14:paraId="26288C6A" w14:textId="77777777" w:rsidR="00274361" w:rsidRDefault="00000000">
      <w:pPr>
        <w:pStyle w:val="ListParagraph"/>
        <w:numPr>
          <w:ilvl w:val="0"/>
          <w:numId w:val="5"/>
        </w:numPr>
        <w:spacing w:after="60"/>
      </w:pPr>
      <w:r>
        <w:t xml:space="preserve">Reads supplier document. </w:t>
      </w:r>
      <w:proofErr w:type="spellStart"/>
      <w:r>
        <w:t>registrationComplete</w:t>
      </w:r>
      <w:proofErr w:type="spellEnd"/>
      <w:r>
        <w:t>: true → dashboard loads. No phone entry. No OTP.</w:t>
      </w:r>
    </w:p>
    <w:p w14:paraId="7C9F8ED4" w14:textId="77777777" w:rsidR="00274361" w:rsidRDefault="00000000">
      <w:pPr>
        <w:pStyle w:val="ListParagraph"/>
        <w:numPr>
          <w:ilvl w:val="0"/>
          <w:numId w:val="5"/>
        </w:numPr>
        <w:spacing w:after="60"/>
      </w:pPr>
      <w:r>
        <w:t>If the supplier read fails because auth is not restored, the session token is KEPT and OTP is required — token is never deleted on read errors.</w:t>
      </w:r>
    </w:p>
    <w:p w14:paraId="1037506E" w14:textId="77777777" w:rsidR="00274361" w:rsidRDefault="00000000">
      <w:pPr>
        <w:spacing w:after="120"/>
      </w:pPr>
      <w:r>
        <w:rPr>
          <w:i/>
          <w:iCs/>
        </w:rPr>
        <w:t>Note: this is the flow that was broken under issue #26 and is now verified fixed (commits ba7b966, 38f8310). This is the experience that must never regress — protect it in every future dashboard change.</w:t>
      </w:r>
    </w:p>
    <w:p w14:paraId="351557B7" w14:textId="77777777" w:rsidR="00274361" w:rsidRDefault="00000000">
      <w:pPr>
        <w:pStyle w:val="Heading1"/>
      </w:pPr>
      <w:r>
        <w:lastRenderedPageBreak/>
        <w:t>O4 — Return Visit, Same Device, After 30 Days</w:t>
      </w:r>
    </w:p>
    <w:p w14:paraId="0ED2D376" w14:textId="77777777" w:rsidR="00274361" w:rsidRDefault="00000000">
      <w:pPr>
        <w:spacing w:after="120"/>
      </w:pPr>
      <w:r>
        <w:rPr>
          <w:b/>
          <w:bCs/>
        </w:rPr>
        <w:t>Screen: dashboard.html</w:t>
      </w:r>
    </w:p>
    <w:p w14:paraId="49071063" w14:textId="77777777" w:rsidR="00274361" w:rsidRDefault="00000000">
      <w:pPr>
        <w:pStyle w:val="ListParagraph"/>
        <w:numPr>
          <w:ilvl w:val="0"/>
          <w:numId w:val="6"/>
        </w:numPr>
        <w:spacing w:after="60"/>
      </w:pPr>
      <w:r>
        <w:t xml:space="preserve">Token found but expired → removed from </w:t>
      </w:r>
      <w:proofErr w:type="spellStart"/>
      <w:r>
        <w:t>localStorage</w:t>
      </w:r>
      <w:proofErr w:type="spellEnd"/>
      <w:r>
        <w:t>.</w:t>
      </w:r>
    </w:p>
    <w:p w14:paraId="2F0C7A7C" w14:textId="77777777" w:rsidR="00274361" w:rsidRDefault="00000000">
      <w:pPr>
        <w:pStyle w:val="ListParagraph"/>
        <w:numPr>
          <w:ilvl w:val="0"/>
          <w:numId w:val="6"/>
        </w:numPr>
        <w:spacing w:after="60"/>
      </w:pPr>
      <w:r>
        <w:t>Phone-entry screen shown → Send OTP → Firebase Phone Auth fires.</w:t>
      </w:r>
    </w:p>
    <w:p w14:paraId="0CC3BCB2" w14:textId="77777777" w:rsidR="00274361" w:rsidRDefault="00000000">
      <w:pPr>
        <w:pStyle w:val="ListParagraph"/>
        <w:numPr>
          <w:ilvl w:val="0"/>
          <w:numId w:val="6"/>
        </w:numPr>
        <w:spacing w:after="60"/>
      </w:pPr>
      <w:r>
        <w:t>Verified → fresh 30-day token written → dashboard loads.</w:t>
      </w:r>
    </w:p>
    <w:p w14:paraId="4C2A9D61" w14:textId="77777777" w:rsidR="00274361" w:rsidRDefault="00000000">
      <w:pPr>
        <w:pStyle w:val="Heading1"/>
      </w:pPr>
      <w:r>
        <w:t>O5 — Return Visit, New Device</w:t>
      </w:r>
    </w:p>
    <w:p w14:paraId="19E46C3B" w14:textId="77777777" w:rsidR="00274361" w:rsidRDefault="00000000">
      <w:pPr>
        <w:spacing w:after="120"/>
      </w:pPr>
      <w:r>
        <w:rPr>
          <w:b/>
          <w:bCs/>
        </w:rPr>
        <w:t>Screen: dashboard.html</w:t>
      </w:r>
    </w:p>
    <w:p w14:paraId="6B18CCAD" w14:textId="77777777" w:rsidR="00274361" w:rsidRDefault="00000000">
      <w:pPr>
        <w:pStyle w:val="ListParagraph"/>
        <w:numPr>
          <w:ilvl w:val="0"/>
          <w:numId w:val="7"/>
        </w:numPr>
        <w:spacing w:after="60"/>
      </w:pPr>
      <w:r>
        <w:t xml:space="preserve">No </w:t>
      </w:r>
      <w:proofErr w:type="spellStart"/>
      <w:r>
        <w:t>mm_session</w:t>
      </w:r>
      <w:proofErr w:type="spellEnd"/>
      <w:r>
        <w:t>_* token on this device → phone-entry screen shown.</w:t>
      </w:r>
    </w:p>
    <w:p w14:paraId="3171005C" w14:textId="77777777" w:rsidR="00274361" w:rsidRDefault="00000000">
      <w:pPr>
        <w:pStyle w:val="ListParagraph"/>
        <w:numPr>
          <w:ilvl w:val="0"/>
          <w:numId w:val="7"/>
        </w:numPr>
        <w:spacing w:after="60"/>
      </w:pPr>
      <w:r>
        <w:t>OTP fired, verified → token written for this device → dashboard loads.</w:t>
      </w:r>
    </w:p>
    <w:p w14:paraId="57279878" w14:textId="77777777" w:rsidR="00274361" w:rsidRDefault="00000000">
      <w:pPr>
        <w:spacing w:after="120"/>
      </w:pPr>
      <w:r>
        <w:rPr>
          <w:i/>
          <w:iCs/>
        </w:rPr>
        <w:t>Note: tokens are per-device. A supplier using a phone and a laptop holds two independent tokens.</w:t>
      </w:r>
    </w:p>
    <w:p w14:paraId="251125A3" w14:textId="77777777" w:rsidR="00274361" w:rsidRDefault="00000000">
      <w:pPr>
        <w:pStyle w:val="Heading1"/>
      </w:pPr>
      <w:r>
        <w:t>O6 — Visit After Sign-Out</w:t>
      </w:r>
    </w:p>
    <w:p w14:paraId="1DDDA33A" w14:textId="77777777" w:rsidR="00274361" w:rsidRDefault="00000000">
      <w:pPr>
        <w:spacing w:after="120"/>
      </w:pPr>
      <w:r>
        <w:rPr>
          <w:b/>
          <w:bCs/>
        </w:rPr>
        <w:t>Screen: dashboard.html</w:t>
      </w:r>
    </w:p>
    <w:p w14:paraId="5ACBA6B6" w14:textId="77777777" w:rsidR="00274361" w:rsidRDefault="00000000">
      <w:pPr>
        <w:pStyle w:val="ListParagraph"/>
        <w:numPr>
          <w:ilvl w:val="0"/>
          <w:numId w:val="8"/>
        </w:numPr>
        <w:spacing w:after="60"/>
      </w:pPr>
      <w:r>
        <w:t>Supplier taps the secondary Sign Out button (rare, deliberate — intended for shared/borrowed devices).</w:t>
      </w:r>
    </w:p>
    <w:p w14:paraId="51C76843" w14:textId="77777777" w:rsidR="00274361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t>signOut</w:t>
      </w:r>
      <w:proofErr w:type="spellEnd"/>
      <w:r>
        <w:t xml:space="preserve">() destroys the Firebase Auth credential; the session token remains in </w:t>
      </w:r>
      <w:proofErr w:type="spellStart"/>
      <w:r>
        <w:t>localStorage</w:t>
      </w:r>
      <w:proofErr w:type="spellEnd"/>
      <w:r>
        <w:t>.</w:t>
      </w:r>
    </w:p>
    <w:p w14:paraId="69F7AB81" w14:textId="77777777" w:rsidR="00274361" w:rsidRDefault="00000000">
      <w:pPr>
        <w:pStyle w:val="ListParagraph"/>
        <w:numPr>
          <w:ilvl w:val="0"/>
          <w:numId w:val="8"/>
        </w:numPr>
        <w:spacing w:after="60"/>
      </w:pPr>
      <w:r>
        <w:t xml:space="preserve">On next visit: valid token exists, but the Auth credential is gone → </w:t>
      </w:r>
      <w:proofErr w:type="spellStart"/>
      <w:r>
        <w:t>Firestore</w:t>
      </w:r>
      <w:proofErr w:type="spellEnd"/>
      <w:r>
        <w:t xml:space="preserve"> rules reject the silent read.</w:t>
      </w:r>
    </w:p>
    <w:p w14:paraId="5D7B538C" w14:textId="77777777" w:rsidR="00274361" w:rsidRDefault="00000000">
      <w:pPr>
        <w:pStyle w:val="ListParagraph"/>
        <w:numPr>
          <w:ilvl w:val="0"/>
          <w:numId w:val="8"/>
        </w:numPr>
        <w:spacing w:after="60"/>
      </w:pPr>
      <w:r>
        <w:t>Token is kept; OTP is required to re-authenticate.</w:t>
      </w:r>
    </w:p>
    <w:p w14:paraId="5F40F9F9" w14:textId="77777777" w:rsidR="00274361" w:rsidRDefault="00000000">
      <w:pPr>
        <w:pStyle w:val="ListParagraph"/>
        <w:numPr>
          <w:ilvl w:val="0"/>
          <w:numId w:val="8"/>
        </w:numPr>
        <w:spacing w:after="60"/>
      </w:pPr>
      <w:r>
        <w:t>Verified → dashboard loads.</w:t>
      </w:r>
    </w:p>
    <w:p w14:paraId="5AC2B6AC" w14:textId="77777777" w:rsidR="00274361" w:rsidRDefault="00000000">
      <w:pPr>
        <w:spacing w:after="120"/>
      </w:pPr>
      <w:r>
        <w:rPr>
          <w:i/>
          <w:iCs/>
        </w:rPr>
        <w:t>Note: APPROVED DESIGN (11 June 2026) — the dashboard has two exits. Primary: “Back to Main Menu” (large teal button) — navigates to index.html only, credential and token intact, next visit is O3. Secondary: small “Sign Out” button below a divider, framed “Using someone else’s phone?”, with consequence text “You’ll need an SMS code to sign in again”. Both buttons carry one-line consequence text. Sign-out is no longer the routine exit — it is a deliberate shared-device action.</w:t>
      </w:r>
    </w:p>
    <w:p w14:paraId="7AE6CFEE" w14:textId="77777777" w:rsidR="00274361" w:rsidRDefault="00000000">
      <w:pPr>
        <w:pStyle w:val="Heading1"/>
      </w:pPr>
      <w:r>
        <w:t>O7 — Returning Supplier with Incomplete Registration</w:t>
      </w:r>
    </w:p>
    <w:p w14:paraId="03C3C970" w14:textId="77777777" w:rsidR="00274361" w:rsidRDefault="00000000">
      <w:pPr>
        <w:spacing w:after="120"/>
      </w:pPr>
      <w:r>
        <w:rPr>
          <w:b/>
          <w:bCs/>
        </w:rPr>
        <w:t>Screen: register.html / register-spa.html (Step 1)</w:t>
      </w:r>
    </w:p>
    <w:p w14:paraId="0913776D" w14:textId="77777777" w:rsidR="00274361" w:rsidRDefault="00000000">
      <w:pPr>
        <w:pStyle w:val="ListParagraph"/>
        <w:numPr>
          <w:ilvl w:val="0"/>
          <w:numId w:val="9"/>
        </w:numPr>
        <w:spacing w:after="60"/>
      </w:pPr>
      <w:r>
        <w:t xml:space="preserve">Supplier enters phone → </w:t>
      </w:r>
      <w:proofErr w:type="spellStart"/>
      <w:r>
        <w:t>handleNext</w:t>
      </w:r>
      <w:proofErr w:type="spellEnd"/>
      <w:r>
        <w:t xml:space="preserve"> checks suppliers → found with </w:t>
      </w:r>
      <w:proofErr w:type="spellStart"/>
      <w:r>
        <w:t>registrationComplete</w:t>
      </w:r>
      <w:proofErr w:type="spellEnd"/>
      <w:r>
        <w:t xml:space="preserve">: false, OR found in </w:t>
      </w:r>
      <w:proofErr w:type="spellStart"/>
      <w:r>
        <w:t>pending_registrations</w:t>
      </w:r>
      <w:proofErr w:type="spellEnd"/>
      <w:r>
        <w:t>.</w:t>
      </w:r>
    </w:p>
    <w:p w14:paraId="4AD94ABE" w14:textId="77777777" w:rsidR="00274361" w:rsidRDefault="00000000">
      <w:pPr>
        <w:pStyle w:val="ListParagraph"/>
        <w:numPr>
          <w:ilvl w:val="0"/>
          <w:numId w:val="9"/>
        </w:numPr>
        <w:spacing w:after="60"/>
      </w:pPr>
      <w:r>
        <w:t>With valid session token on this device → OTP skipped, registration resumes where they left off (Decision 23 — TO BE VERIFIED IN TESTING).</w:t>
      </w:r>
    </w:p>
    <w:p w14:paraId="0D153311" w14:textId="77777777" w:rsidR="00274361" w:rsidRDefault="00000000">
      <w:pPr>
        <w:pStyle w:val="ListParagraph"/>
        <w:numPr>
          <w:ilvl w:val="0"/>
          <w:numId w:val="9"/>
        </w:numPr>
        <w:spacing w:after="60"/>
      </w:pPr>
      <w:r>
        <w:t>Without valid token → OTP fired first, then registration resumes.</w:t>
      </w:r>
    </w:p>
    <w:p w14:paraId="0154D711" w14:textId="77777777" w:rsidR="00274361" w:rsidRDefault="00000000">
      <w:pPr>
        <w:pStyle w:val="Heading1"/>
      </w:pPr>
      <w:r>
        <w:t>O8 — Registered Supplier Opens a Register Page</w:t>
      </w:r>
    </w:p>
    <w:p w14:paraId="2ECB4A05" w14:textId="77777777" w:rsidR="00274361" w:rsidRDefault="00000000">
      <w:pPr>
        <w:spacing w:after="120"/>
      </w:pPr>
      <w:r>
        <w:rPr>
          <w:b/>
          <w:bCs/>
        </w:rPr>
        <w:t>Screen: register.html / register-spa.html (Step 1)</w:t>
      </w:r>
    </w:p>
    <w:p w14:paraId="47E3670D" w14:textId="77777777" w:rsidR="00274361" w:rsidRDefault="00000000">
      <w:pPr>
        <w:pStyle w:val="ListParagraph"/>
        <w:numPr>
          <w:ilvl w:val="0"/>
          <w:numId w:val="10"/>
        </w:numPr>
        <w:spacing w:after="60"/>
      </w:pPr>
      <w:r>
        <w:t>Fully registered supplier enters phone on a register page.</w:t>
      </w:r>
    </w:p>
    <w:p w14:paraId="79F53CC4" w14:textId="77777777" w:rsidR="00274361" w:rsidRDefault="00000000">
      <w:pPr>
        <w:pStyle w:val="ListParagraph"/>
        <w:numPr>
          <w:ilvl w:val="0"/>
          <w:numId w:val="10"/>
        </w:numPr>
        <w:spacing w:after="60"/>
      </w:pPr>
      <w:proofErr w:type="spellStart"/>
      <w:r>
        <w:lastRenderedPageBreak/>
        <w:t>handleNext</w:t>
      </w:r>
      <w:proofErr w:type="spellEnd"/>
      <w:r>
        <w:t xml:space="preserve"> finds them in suppliers with </w:t>
      </w:r>
      <w:proofErr w:type="spellStart"/>
      <w:r>
        <w:t>registrationComplete</w:t>
      </w:r>
      <w:proofErr w:type="spellEnd"/>
      <w:r>
        <w:t>: true → redirected to dashboard.html. No duplicate registration possible (TO BE VERIFIED IN TESTING).</w:t>
      </w:r>
    </w:p>
    <w:p w14:paraId="50292808" w14:textId="77777777" w:rsidR="00274361" w:rsidRDefault="00000000">
      <w:pPr>
        <w:spacing w:after="120"/>
      </w:pPr>
      <w:r>
        <w:rPr>
          <w:i/>
          <w:iCs/>
        </w:rPr>
        <w:t xml:space="preserve">Note: dashboard.html performs the mirror redirect — </w:t>
      </w:r>
      <w:proofErr w:type="spellStart"/>
      <w:r>
        <w:rPr>
          <w:i/>
          <w:iCs/>
        </w:rPr>
        <w:t>registrationComplete</w:t>
      </w:r>
      <w:proofErr w:type="spellEnd"/>
      <w:r>
        <w:rPr>
          <w:i/>
          <w:iCs/>
        </w:rPr>
        <w:t xml:space="preserve">: false sends the supplier back to </w:t>
      </w:r>
      <w:proofErr w:type="spellStart"/>
      <w:r>
        <w:rPr>
          <w:i/>
          <w:iCs/>
        </w:rPr>
        <w:t>register.html?type</w:t>
      </w:r>
      <w:proofErr w:type="spellEnd"/>
      <w:r>
        <w:rPr>
          <w:i/>
          <w:iCs/>
        </w:rPr>
        <w:t xml:space="preserve">=individual or </w:t>
      </w:r>
      <w:proofErr w:type="spellStart"/>
      <w:r>
        <w:rPr>
          <w:i/>
          <w:iCs/>
        </w:rPr>
        <w:t>register-spa.html?type</w:t>
      </w:r>
      <w:proofErr w:type="spellEnd"/>
      <w:r>
        <w:rPr>
          <w:i/>
          <w:iCs/>
        </w:rPr>
        <w:t>=spa.</w:t>
      </w:r>
    </w:p>
    <w:p w14:paraId="55F1AC6C" w14:textId="77777777" w:rsidR="00274361" w:rsidRDefault="00000000">
      <w:pPr>
        <w:pStyle w:val="Heading1"/>
      </w:pPr>
      <w:r>
        <w:t>O9 — Failure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74361" w14:paraId="5FBA5B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8C31" w14:textId="77777777" w:rsidR="00274361" w:rsidRDefault="00000000">
            <w:r>
              <w:rPr>
                <w:b/>
                <w:bCs/>
              </w:rPr>
              <w:t>Failure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0F49" w14:textId="77777777" w:rsidR="00274361" w:rsidRDefault="00000000">
            <w:r>
              <w:rPr>
                <w:b/>
                <w:bCs/>
              </w:rPr>
              <w:t>Behaviour</w:t>
            </w:r>
          </w:p>
        </w:tc>
      </w:tr>
      <w:tr w:rsidR="00274361" w14:paraId="421DE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703D" w14:textId="77777777" w:rsidR="00274361" w:rsidRDefault="00000000">
            <w:r>
              <w:t>Wrong OTP entered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8443" w14:textId="77777777" w:rsidR="00274361" w:rsidRDefault="00000000">
            <w:r>
              <w:t xml:space="preserve">Error shown in </w:t>
            </w:r>
            <w:proofErr w:type="spellStart"/>
            <w:r>
              <w:t>otpStatusMsg</w:t>
            </w:r>
            <w:proofErr w:type="spellEnd"/>
            <w:r>
              <w:t>. Supplier retries. Firebase manages attempt limits.</w:t>
            </w:r>
          </w:p>
        </w:tc>
      </w:tr>
      <w:tr w:rsidR="00274361" w14:paraId="532AC4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C5C7" w14:textId="77777777" w:rsidR="00274361" w:rsidRDefault="00000000">
            <w:r>
              <w:t>SMS not received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20A9" w14:textId="77777777" w:rsidR="00274361" w:rsidRDefault="00000000">
            <w:r>
              <w:t>Resend OTP button on all three screens. Firebase manages resend throttling.</w:t>
            </w:r>
          </w:p>
        </w:tc>
      </w:tr>
      <w:tr w:rsidR="00274361" w14:paraId="4FBC35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781E" w14:textId="77777777" w:rsidR="00274361" w:rsidRDefault="00000000">
            <w:r>
              <w:t>Dev quota exhausted (10/day)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F036" w14:textId="77777777" w:rsidR="00274361" w:rsidRDefault="00000000">
            <w:r>
              <w:t>Real SMS stops. Use test number 0800000001 / 123456. Production quota increase parked to S34.</w:t>
            </w:r>
          </w:p>
        </w:tc>
      </w:tr>
      <w:tr w:rsidR="00274361" w14:paraId="551F00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350A" w14:textId="77777777" w:rsidR="00274361" w:rsidRDefault="00000000">
            <w:r>
              <w:t>reCAPTCHA throttling in dev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65DF" w14:textId="77777777" w:rsidR="00274361" w:rsidRDefault="00000000">
            <w:r>
              <w:t>Repeated localhost attempts trigger throttling. Firebase test-mode skip — parked item.</w:t>
            </w:r>
          </w:p>
        </w:tc>
      </w:tr>
      <w:tr w:rsidR="00274361" w14:paraId="1A0181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E2A3" w14:textId="77777777" w:rsidR="00274361" w:rsidRDefault="00000000">
            <w:r>
              <w:t>Network/</w:t>
            </w:r>
            <w:proofErr w:type="spellStart"/>
            <w:r>
              <w:t>Firestore</w:t>
            </w:r>
            <w:proofErr w:type="spellEnd"/>
            <w:r>
              <w:t xml:space="preserve"> read error during session 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51EA" w14:textId="77777777" w:rsidR="00274361" w:rsidRDefault="00000000">
            <w:r>
              <w:t>Token KEPT, OTP required. Token never deleted on errors (38f8310).</w:t>
            </w:r>
          </w:p>
        </w:tc>
      </w:tr>
    </w:tbl>
    <w:p w14:paraId="46E088F4" w14:textId="77777777" w:rsidR="00274361" w:rsidRDefault="00000000">
      <w:pPr>
        <w:pStyle w:val="Heading1"/>
      </w:pPr>
      <w:r>
        <w:t>Pre-Launch Actions — OTP</w:t>
      </w:r>
    </w:p>
    <w:p w14:paraId="2EF2C7EB" w14:textId="77777777" w:rsidR="00274361" w:rsidRDefault="00000000">
      <w:pPr>
        <w:pStyle w:val="ListParagraph"/>
        <w:numPr>
          <w:ilvl w:val="0"/>
          <w:numId w:val="11"/>
        </w:numPr>
        <w:spacing w:after="60"/>
      </w:pPr>
      <w:r>
        <w:t>Firebase Phone Auth quota increase for production (S34).</w:t>
      </w:r>
    </w:p>
    <w:p w14:paraId="32EC3C97" w14:textId="77777777" w:rsidR="00274361" w:rsidRDefault="00000000">
      <w:pPr>
        <w:pStyle w:val="ListParagraph"/>
        <w:numPr>
          <w:ilvl w:val="0"/>
          <w:numId w:val="11"/>
        </w:numPr>
        <w:spacing w:after="60"/>
      </w:pPr>
      <w:r>
        <w:t xml:space="preserve">Implement approved two-button dashboard exit: “Back to Main Menu” primary (navigate only) + secondary “Sign Out” — </w:t>
      </w:r>
      <w:proofErr w:type="spellStart"/>
      <w:r>
        <w:t>mockup</w:t>
      </w:r>
      <w:proofErr w:type="spellEnd"/>
      <w:r>
        <w:t xml:space="preserve"> approved 11 June 2026.</w:t>
      </w:r>
    </w:p>
    <w:p w14:paraId="2BDD4BDE" w14:textId="77777777" w:rsidR="00274361" w:rsidRDefault="00000000">
      <w:pPr>
        <w:pStyle w:val="ListParagraph"/>
        <w:numPr>
          <w:ilvl w:val="0"/>
          <w:numId w:val="11"/>
        </w:numPr>
        <w:spacing w:after="60"/>
      </w:pPr>
      <w:r>
        <w:t>reCAPTCHA dev throttling workaround (parked).</w:t>
      </w:r>
    </w:p>
    <w:p w14:paraId="63B44369" w14:textId="77777777" w:rsidR="00274361" w:rsidRDefault="00000000">
      <w:pPr>
        <w:pStyle w:val="ListParagraph"/>
        <w:numPr>
          <w:ilvl w:val="0"/>
          <w:numId w:val="11"/>
        </w:numPr>
        <w:spacing w:after="60"/>
      </w:pPr>
      <w:r>
        <w:t>Footer “Join here” link decision — remove, repoint, or relabel (awaiting Johan).</w:t>
      </w:r>
    </w:p>
    <w:p w14:paraId="158B0317" w14:textId="77777777" w:rsidR="00274361" w:rsidRDefault="00000000">
      <w:pPr>
        <w:pStyle w:val="ListParagraph"/>
        <w:numPr>
          <w:ilvl w:val="0"/>
          <w:numId w:val="11"/>
        </w:numPr>
        <w:spacing w:after="60"/>
      </w:pPr>
      <w:r>
        <w:t>Verify O3 on a real device over a multi-day gap — not just localhost.</w:t>
      </w:r>
    </w:p>
    <w:p w14:paraId="11024B12" w14:textId="77777777" w:rsidR="00274361" w:rsidRDefault="00000000">
      <w:pPr>
        <w:pStyle w:val="ListParagraph"/>
        <w:numPr>
          <w:ilvl w:val="0"/>
          <w:numId w:val="11"/>
        </w:numPr>
        <w:spacing w:after="60"/>
      </w:pPr>
      <w:r>
        <w:t>Verify O7 and O8 routing in live testing — both currently documented from Decisions 23/24, not observed behaviour.</w:t>
      </w:r>
    </w:p>
    <w:p w14:paraId="2006B07B" w14:textId="77777777" w:rsidR="00274361" w:rsidRDefault="00000000">
      <w:pPr>
        <w:pBdr>
          <w:top w:val="single" w:sz="6" w:space="1" w:color="1A7A6E"/>
        </w:pBdr>
        <w:spacing w:before="360"/>
      </w:pPr>
      <w:proofErr w:type="spellStart"/>
      <w:r>
        <w:rPr>
          <w:i/>
          <w:iCs/>
          <w:sz w:val="20"/>
          <w:szCs w:val="20"/>
        </w:rPr>
        <w:t>MassageMap</w:t>
      </w:r>
      <w:proofErr w:type="spellEnd"/>
      <w:r>
        <w:rPr>
          <w:i/>
          <w:iCs/>
          <w:sz w:val="20"/>
          <w:szCs w:val="20"/>
        </w:rPr>
        <w:t xml:space="preserve"> — OTP Reference v0.1  |  11 June 2026  |  Confidential</w:t>
      </w:r>
    </w:p>
    <w:sectPr w:rsidR="002743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B5B"/>
    <w:multiLevelType w:val="hybridMultilevel"/>
    <w:tmpl w:val="FBBE5A90"/>
    <w:lvl w:ilvl="0" w:tplc="CFF44CA0">
      <w:start w:val="1"/>
      <w:numFmt w:val="decimal"/>
      <w:lvlText w:val="%1."/>
      <w:lvlJc w:val="left"/>
      <w:pPr>
        <w:ind w:left="720" w:hanging="360"/>
      </w:pPr>
    </w:lvl>
    <w:lvl w:ilvl="1" w:tplc="26C82C0C">
      <w:numFmt w:val="decimal"/>
      <w:lvlText w:val=""/>
      <w:lvlJc w:val="left"/>
    </w:lvl>
    <w:lvl w:ilvl="2" w:tplc="3ADC7426">
      <w:numFmt w:val="decimal"/>
      <w:lvlText w:val=""/>
      <w:lvlJc w:val="left"/>
    </w:lvl>
    <w:lvl w:ilvl="3" w:tplc="47029FB8">
      <w:numFmt w:val="decimal"/>
      <w:lvlText w:val=""/>
      <w:lvlJc w:val="left"/>
    </w:lvl>
    <w:lvl w:ilvl="4" w:tplc="F4BC8C76">
      <w:numFmt w:val="decimal"/>
      <w:lvlText w:val=""/>
      <w:lvlJc w:val="left"/>
    </w:lvl>
    <w:lvl w:ilvl="5" w:tplc="266083F2">
      <w:numFmt w:val="decimal"/>
      <w:lvlText w:val=""/>
      <w:lvlJc w:val="left"/>
    </w:lvl>
    <w:lvl w:ilvl="6" w:tplc="3A98273E">
      <w:numFmt w:val="decimal"/>
      <w:lvlText w:val=""/>
      <w:lvlJc w:val="left"/>
    </w:lvl>
    <w:lvl w:ilvl="7" w:tplc="FE4AE9B6">
      <w:numFmt w:val="decimal"/>
      <w:lvlText w:val=""/>
      <w:lvlJc w:val="left"/>
    </w:lvl>
    <w:lvl w:ilvl="8" w:tplc="8D08F1B8">
      <w:numFmt w:val="decimal"/>
      <w:lvlText w:val=""/>
      <w:lvlJc w:val="left"/>
    </w:lvl>
  </w:abstractNum>
  <w:abstractNum w:abstractNumId="1" w15:restartNumberingAfterBreak="0">
    <w:nsid w:val="129E72E5"/>
    <w:multiLevelType w:val="hybridMultilevel"/>
    <w:tmpl w:val="034E13E4"/>
    <w:lvl w:ilvl="0" w:tplc="6E0AE4E2">
      <w:start w:val="1"/>
      <w:numFmt w:val="decimal"/>
      <w:lvlText w:val="%1."/>
      <w:lvlJc w:val="left"/>
      <w:pPr>
        <w:ind w:left="720" w:hanging="360"/>
      </w:pPr>
    </w:lvl>
    <w:lvl w:ilvl="1" w:tplc="3BFA4CA6">
      <w:numFmt w:val="decimal"/>
      <w:lvlText w:val=""/>
      <w:lvlJc w:val="left"/>
    </w:lvl>
    <w:lvl w:ilvl="2" w:tplc="027EE73C">
      <w:numFmt w:val="decimal"/>
      <w:lvlText w:val=""/>
      <w:lvlJc w:val="left"/>
    </w:lvl>
    <w:lvl w:ilvl="3" w:tplc="71B24662">
      <w:numFmt w:val="decimal"/>
      <w:lvlText w:val=""/>
      <w:lvlJc w:val="left"/>
    </w:lvl>
    <w:lvl w:ilvl="4" w:tplc="78FCFE20">
      <w:numFmt w:val="decimal"/>
      <w:lvlText w:val=""/>
      <w:lvlJc w:val="left"/>
    </w:lvl>
    <w:lvl w:ilvl="5" w:tplc="9BF4510E">
      <w:numFmt w:val="decimal"/>
      <w:lvlText w:val=""/>
      <w:lvlJc w:val="left"/>
    </w:lvl>
    <w:lvl w:ilvl="6" w:tplc="DE9A4312">
      <w:numFmt w:val="decimal"/>
      <w:lvlText w:val=""/>
      <w:lvlJc w:val="left"/>
    </w:lvl>
    <w:lvl w:ilvl="7" w:tplc="5B52BC02">
      <w:numFmt w:val="decimal"/>
      <w:lvlText w:val=""/>
      <w:lvlJc w:val="left"/>
    </w:lvl>
    <w:lvl w:ilvl="8" w:tplc="4D2295FA">
      <w:numFmt w:val="decimal"/>
      <w:lvlText w:val=""/>
      <w:lvlJc w:val="left"/>
    </w:lvl>
  </w:abstractNum>
  <w:abstractNum w:abstractNumId="2" w15:restartNumberingAfterBreak="0">
    <w:nsid w:val="1A94564B"/>
    <w:multiLevelType w:val="hybridMultilevel"/>
    <w:tmpl w:val="68342890"/>
    <w:lvl w:ilvl="0" w:tplc="950C8DF4">
      <w:start w:val="1"/>
      <w:numFmt w:val="decimal"/>
      <w:lvlText w:val="%1."/>
      <w:lvlJc w:val="left"/>
      <w:pPr>
        <w:ind w:left="720" w:hanging="360"/>
      </w:pPr>
    </w:lvl>
    <w:lvl w:ilvl="1" w:tplc="35B0FC06">
      <w:numFmt w:val="decimal"/>
      <w:lvlText w:val=""/>
      <w:lvlJc w:val="left"/>
    </w:lvl>
    <w:lvl w:ilvl="2" w:tplc="F788DFE8">
      <w:numFmt w:val="decimal"/>
      <w:lvlText w:val=""/>
      <w:lvlJc w:val="left"/>
    </w:lvl>
    <w:lvl w:ilvl="3" w:tplc="452C157A">
      <w:numFmt w:val="decimal"/>
      <w:lvlText w:val=""/>
      <w:lvlJc w:val="left"/>
    </w:lvl>
    <w:lvl w:ilvl="4" w:tplc="30323F96">
      <w:numFmt w:val="decimal"/>
      <w:lvlText w:val=""/>
      <w:lvlJc w:val="left"/>
    </w:lvl>
    <w:lvl w:ilvl="5" w:tplc="B324098E">
      <w:numFmt w:val="decimal"/>
      <w:lvlText w:val=""/>
      <w:lvlJc w:val="left"/>
    </w:lvl>
    <w:lvl w:ilvl="6" w:tplc="F03241C8">
      <w:numFmt w:val="decimal"/>
      <w:lvlText w:val=""/>
      <w:lvlJc w:val="left"/>
    </w:lvl>
    <w:lvl w:ilvl="7" w:tplc="28B07316">
      <w:numFmt w:val="decimal"/>
      <w:lvlText w:val=""/>
      <w:lvlJc w:val="left"/>
    </w:lvl>
    <w:lvl w:ilvl="8" w:tplc="A7DC32DC">
      <w:numFmt w:val="decimal"/>
      <w:lvlText w:val=""/>
      <w:lvlJc w:val="left"/>
    </w:lvl>
  </w:abstractNum>
  <w:abstractNum w:abstractNumId="3" w15:restartNumberingAfterBreak="0">
    <w:nsid w:val="1BEE2999"/>
    <w:multiLevelType w:val="hybridMultilevel"/>
    <w:tmpl w:val="2D463A32"/>
    <w:lvl w:ilvl="0" w:tplc="2162124E">
      <w:start w:val="1"/>
      <w:numFmt w:val="decimal"/>
      <w:lvlText w:val="%1."/>
      <w:lvlJc w:val="left"/>
      <w:pPr>
        <w:ind w:left="720" w:hanging="360"/>
      </w:pPr>
    </w:lvl>
    <w:lvl w:ilvl="1" w:tplc="8DDEEA50">
      <w:numFmt w:val="decimal"/>
      <w:lvlText w:val=""/>
      <w:lvlJc w:val="left"/>
    </w:lvl>
    <w:lvl w:ilvl="2" w:tplc="A3543FB6">
      <w:numFmt w:val="decimal"/>
      <w:lvlText w:val=""/>
      <w:lvlJc w:val="left"/>
    </w:lvl>
    <w:lvl w:ilvl="3" w:tplc="8F4A73CE">
      <w:numFmt w:val="decimal"/>
      <w:lvlText w:val=""/>
      <w:lvlJc w:val="left"/>
    </w:lvl>
    <w:lvl w:ilvl="4" w:tplc="040EE46E">
      <w:numFmt w:val="decimal"/>
      <w:lvlText w:val=""/>
      <w:lvlJc w:val="left"/>
    </w:lvl>
    <w:lvl w:ilvl="5" w:tplc="0CA0B0B8">
      <w:numFmt w:val="decimal"/>
      <w:lvlText w:val=""/>
      <w:lvlJc w:val="left"/>
    </w:lvl>
    <w:lvl w:ilvl="6" w:tplc="02E2D3FC">
      <w:numFmt w:val="decimal"/>
      <w:lvlText w:val=""/>
      <w:lvlJc w:val="left"/>
    </w:lvl>
    <w:lvl w:ilvl="7" w:tplc="16A4FF10">
      <w:numFmt w:val="decimal"/>
      <w:lvlText w:val=""/>
      <w:lvlJc w:val="left"/>
    </w:lvl>
    <w:lvl w:ilvl="8" w:tplc="A4E6AA34">
      <w:numFmt w:val="decimal"/>
      <w:lvlText w:val=""/>
      <w:lvlJc w:val="left"/>
    </w:lvl>
  </w:abstractNum>
  <w:abstractNum w:abstractNumId="4" w15:restartNumberingAfterBreak="0">
    <w:nsid w:val="232278EB"/>
    <w:multiLevelType w:val="hybridMultilevel"/>
    <w:tmpl w:val="446C4D70"/>
    <w:lvl w:ilvl="0" w:tplc="59AC8AFA">
      <w:start w:val="1"/>
      <w:numFmt w:val="decimal"/>
      <w:lvlText w:val="%1."/>
      <w:lvlJc w:val="left"/>
      <w:pPr>
        <w:ind w:left="720" w:hanging="360"/>
      </w:pPr>
    </w:lvl>
    <w:lvl w:ilvl="1" w:tplc="17EACD02">
      <w:numFmt w:val="decimal"/>
      <w:lvlText w:val=""/>
      <w:lvlJc w:val="left"/>
    </w:lvl>
    <w:lvl w:ilvl="2" w:tplc="4C444504">
      <w:numFmt w:val="decimal"/>
      <w:lvlText w:val=""/>
      <w:lvlJc w:val="left"/>
    </w:lvl>
    <w:lvl w:ilvl="3" w:tplc="FF480BB0">
      <w:numFmt w:val="decimal"/>
      <w:lvlText w:val=""/>
      <w:lvlJc w:val="left"/>
    </w:lvl>
    <w:lvl w:ilvl="4" w:tplc="D256A4EA">
      <w:numFmt w:val="decimal"/>
      <w:lvlText w:val=""/>
      <w:lvlJc w:val="left"/>
    </w:lvl>
    <w:lvl w:ilvl="5" w:tplc="4C887922">
      <w:numFmt w:val="decimal"/>
      <w:lvlText w:val=""/>
      <w:lvlJc w:val="left"/>
    </w:lvl>
    <w:lvl w:ilvl="6" w:tplc="A6EAEFA2">
      <w:numFmt w:val="decimal"/>
      <w:lvlText w:val=""/>
      <w:lvlJc w:val="left"/>
    </w:lvl>
    <w:lvl w:ilvl="7" w:tplc="E402E0E0">
      <w:numFmt w:val="decimal"/>
      <w:lvlText w:val=""/>
      <w:lvlJc w:val="left"/>
    </w:lvl>
    <w:lvl w:ilvl="8" w:tplc="6E16C002">
      <w:numFmt w:val="decimal"/>
      <w:lvlText w:val=""/>
      <w:lvlJc w:val="left"/>
    </w:lvl>
  </w:abstractNum>
  <w:abstractNum w:abstractNumId="5" w15:restartNumberingAfterBreak="0">
    <w:nsid w:val="29C2352A"/>
    <w:multiLevelType w:val="hybridMultilevel"/>
    <w:tmpl w:val="9B6CF646"/>
    <w:lvl w:ilvl="0" w:tplc="7A989A08">
      <w:start w:val="1"/>
      <w:numFmt w:val="decimal"/>
      <w:lvlText w:val="%1."/>
      <w:lvlJc w:val="left"/>
      <w:pPr>
        <w:ind w:left="720" w:hanging="360"/>
      </w:pPr>
    </w:lvl>
    <w:lvl w:ilvl="1" w:tplc="A7863E88">
      <w:numFmt w:val="decimal"/>
      <w:lvlText w:val=""/>
      <w:lvlJc w:val="left"/>
    </w:lvl>
    <w:lvl w:ilvl="2" w:tplc="66A08AE8">
      <w:numFmt w:val="decimal"/>
      <w:lvlText w:val=""/>
      <w:lvlJc w:val="left"/>
    </w:lvl>
    <w:lvl w:ilvl="3" w:tplc="89864A5C">
      <w:numFmt w:val="decimal"/>
      <w:lvlText w:val=""/>
      <w:lvlJc w:val="left"/>
    </w:lvl>
    <w:lvl w:ilvl="4" w:tplc="2F6EDFB6">
      <w:numFmt w:val="decimal"/>
      <w:lvlText w:val=""/>
      <w:lvlJc w:val="left"/>
    </w:lvl>
    <w:lvl w:ilvl="5" w:tplc="CCEE5C0C">
      <w:numFmt w:val="decimal"/>
      <w:lvlText w:val=""/>
      <w:lvlJc w:val="left"/>
    </w:lvl>
    <w:lvl w:ilvl="6" w:tplc="8A6AA3A6">
      <w:numFmt w:val="decimal"/>
      <w:lvlText w:val=""/>
      <w:lvlJc w:val="left"/>
    </w:lvl>
    <w:lvl w:ilvl="7" w:tplc="87FE7AA2">
      <w:numFmt w:val="decimal"/>
      <w:lvlText w:val=""/>
      <w:lvlJc w:val="left"/>
    </w:lvl>
    <w:lvl w:ilvl="8" w:tplc="3448FF44">
      <w:numFmt w:val="decimal"/>
      <w:lvlText w:val=""/>
      <w:lvlJc w:val="left"/>
    </w:lvl>
  </w:abstractNum>
  <w:abstractNum w:abstractNumId="6" w15:restartNumberingAfterBreak="0">
    <w:nsid w:val="326D2B09"/>
    <w:multiLevelType w:val="hybridMultilevel"/>
    <w:tmpl w:val="7258F53C"/>
    <w:lvl w:ilvl="0" w:tplc="8BC0C598">
      <w:start w:val="1"/>
      <w:numFmt w:val="decimal"/>
      <w:lvlText w:val="%1."/>
      <w:lvlJc w:val="left"/>
      <w:pPr>
        <w:ind w:left="720" w:hanging="360"/>
      </w:pPr>
    </w:lvl>
    <w:lvl w:ilvl="1" w:tplc="DE3C5DB0">
      <w:numFmt w:val="decimal"/>
      <w:lvlText w:val=""/>
      <w:lvlJc w:val="left"/>
    </w:lvl>
    <w:lvl w:ilvl="2" w:tplc="8A8A5848">
      <w:numFmt w:val="decimal"/>
      <w:lvlText w:val=""/>
      <w:lvlJc w:val="left"/>
    </w:lvl>
    <w:lvl w:ilvl="3" w:tplc="526A0D56">
      <w:numFmt w:val="decimal"/>
      <w:lvlText w:val=""/>
      <w:lvlJc w:val="left"/>
    </w:lvl>
    <w:lvl w:ilvl="4" w:tplc="DF0E9DA2">
      <w:numFmt w:val="decimal"/>
      <w:lvlText w:val=""/>
      <w:lvlJc w:val="left"/>
    </w:lvl>
    <w:lvl w:ilvl="5" w:tplc="D076B816">
      <w:numFmt w:val="decimal"/>
      <w:lvlText w:val=""/>
      <w:lvlJc w:val="left"/>
    </w:lvl>
    <w:lvl w:ilvl="6" w:tplc="BCB86128">
      <w:numFmt w:val="decimal"/>
      <w:lvlText w:val=""/>
      <w:lvlJc w:val="left"/>
    </w:lvl>
    <w:lvl w:ilvl="7" w:tplc="A6126E2C">
      <w:numFmt w:val="decimal"/>
      <w:lvlText w:val=""/>
      <w:lvlJc w:val="left"/>
    </w:lvl>
    <w:lvl w:ilvl="8" w:tplc="0F800ABE">
      <w:numFmt w:val="decimal"/>
      <w:lvlText w:val=""/>
      <w:lvlJc w:val="left"/>
    </w:lvl>
  </w:abstractNum>
  <w:abstractNum w:abstractNumId="7" w15:restartNumberingAfterBreak="0">
    <w:nsid w:val="3D9671F8"/>
    <w:multiLevelType w:val="hybridMultilevel"/>
    <w:tmpl w:val="1DEAF842"/>
    <w:lvl w:ilvl="0" w:tplc="C4F80104">
      <w:start w:val="1"/>
      <w:numFmt w:val="bullet"/>
      <w:lvlText w:val="●"/>
      <w:lvlJc w:val="left"/>
      <w:pPr>
        <w:ind w:left="720" w:hanging="360"/>
      </w:pPr>
    </w:lvl>
    <w:lvl w:ilvl="1" w:tplc="5C9E80D0">
      <w:start w:val="1"/>
      <w:numFmt w:val="bullet"/>
      <w:lvlText w:val="○"/>
      <w:lvlJc w:val="left"/>
      <w:pPr>
        <w:ind w:left="1440" w:hanging="360"/>
      </w:pPr>
    </w:lvl>
    <w:lvl w:ilvl="2" w:tplc="45CC332E">
      <w:start w:val="1"/>
      <w:numFmt w:val="bullet"/>
      <w:lvlText w:val="■"/>
      <w:lvlJc w:val="left"/>
      <w:pPr>
        <w:ind w:left="2160" w:hanging="360"/>
      </w:pPr>
    </w:lvl>
    <w:lvl w:ilvl="3" w:tplc="D7127500">
      <w:start w:val="1"/>
      <w:numFmt w:val="bullet"/>
      <w:lvlText w:val="●"/>
      <w:lvlJc w:val="left"/>
      <w:pPr>
        <w:ind w:left="2880" w:hanging="360"/>
      </w:pPr>
    </w:lvl>
    <w:lvl w:ilvl="4" w:tplc="ED00C88E">
      <w:start w:val="1"/>
      <w:numFmt w:val="bullet"/>
      <w:lvlText w:val="○"/>
      <w:lvlJc w:val="left"/>
      <w:pPr>
        <w:ind w:left="3600" w:hanging="360"/>
      </w:pPr>
    </w:lvl>
    <w:lvl w:ilvl="5" w:tplc="AB160D98">
      <w:start w:val="1"/>
      <w:numFmt w:val="bullet"/>
      <w:lvlText w:val="■"/>
      <w:lvlJc w:val="left"/>
      <w:pPr>
        <w:ind w:left="4320" w:hanging="360"/>
      </w:pPr>
    </w:lvl>
    <w:lvl w:ilvl="6" w:tplc="F3D839FE">
      <w:start w:val="1"/>
      <w:numFmt w:val="bullet"/>
      <w:lvlText w:val="●"/>
      <w:lvlJc w:val="left"/>
      <w:pPr>
        <w:ind w:left="5040" w:hanging="360"/>
      </w:pPr>
    </w:lvl>
    <w:lvl w:ilvl="7" w:tplc="4A0E7182">
      <w:start w:val="1"/>
      <w:numFmt w:val="bullet"/>
      <w:lvlText w:val="●"/>
      <w:lvlJc w:val="left"/>
      <w:pPr>
        <w:ind w:left="5760" w:hanging="360"/>
      </w:pPr>
    </w:lvl>
    <w:lvl w:ilvl="8" w:tplc="17DCB76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EDF03EB"/>
    <w:multiLevelType w:val="hybridMultilevel"/>
    <w:tmpl w:val="E46CB6EC"/>
    <w:lvl w:ilvl="0" w:tplc="32321F8A">
      <w:start w:val="1"/>
      <w:numFmt w:val="decimal"/>
      <w:lvlText w:val="%1."/>
      <w:lvlJc w:val="left"/>
      <w:pPr>
        <w:ind w:left="720" w:hanging="360"/>
      </w:pPr>
    </w:lvl>
    <w:lvl w:ilvl="1" w:tplc="7720763E">
      <w:numFmt w:val="decimal"/>
      <w:lvlText w:val=""/>
      <w:lvlJc w:val="left"/>
    </w:lvl>
    <w:lvl w:ilvl="2" w:tplc="AE78D42E">
      <w:numFmt w:val="decimal"/>
      <w:lvlText w:val=""/>
      <w:lvlJc w:val="left"/>
    </w:lvl>
    <w:lvl w:ilvl="3" w:tplc="6B8C5074">
      <w:numFmt w:val="decimal"/>
      <w:lvlText w:val=""/>
      <w:lvlJc w:val="left"/>
    </w:lvl>
    <w:lvl w:ilvl="4" w:tplc="DCDEC3C6">
      <w:numFmt w:val="decimal"/>
      <w:lvlText w:val=""/>
      <w:lvlJc w:val="left"/>
    </w:lvl>
    <w:lvl w:ilvl="5" w:tplc="164CCE7E">
      <w:numFmt w:val="decimal"/>
      <w:lvlText w:val=""/>
      <w:lvlJc w:val="left"/>
    </w:lvl>
    <w:lvl w:ilvl="6" w:tplc="36A23B52">
      <w:numFmt w:val="decimal"/>
      <w:lvlText w:val=""/>
      <w:lvlJc w:val="left"/>
    </w:lvl>
    <w:lvl w:ilvl="7" w:tplc="3706691A">
      <w:numFmt w:val="decimal"/>
      <w:lvlText w:val=""/>
      <w:lvlJc w:val="left"/>
    </w:lvl>
    <w:lvl w:ilvl="8" w:tplc="72FC9D82">
      <w:numFmt w:val="decimal"/>
      <w:lvlText w:val=""/>
      <w:lvlJc w:val="left"/>
    </w:lvl>
  </w:abstractNum>
  <w:abstractNum w:abstractNumId="9" w15:restartNumberingAfterBreak="0">
    <w:nsid w:val="59C65579"/>
    <w:multiLevelType w:val="hybridMultilevel"/>
    <w:tmpl w:val="7368C61A"/>
    <w:lvl w:ilvl="0" w:tplc="6BA6447A">
      <w:start w:val="1"/>
      <w:numFmt w:val="decimal"/>
      <w:lvlText w:val="%1."/>
      <w:lvlJc w:val="left"/>
      <w:pPr>
        <w:ind w:left="720" w:hanging="360"/>
      </w:pPr>
    </w:lvl>
    <w:lvl w:ilvl="1" w:tplc="5006845E">
      <w:numFmt w:val="decimal"/>
      <w:lvlText w:val=""/>
      <w:lvlJc w:val="left"/>
    </w:lvl>
    <w:lvl w:ilvl="2" w:tplc="B0401CF2">
      <w:numFmt w:val="decimal"/>
      <w:lvlText w:val=""/>
      <w:lvlJc w:val="left"/>
    </w:lvl>
    <w:lvl w:ilvl="3" w:tplc="F050BC5C">
      <w:numFmt w:val="decimal"/>
      <w:lvlText w:val=""/>
      <w:lvlJc w:val="left"/>
    </w:lvl>
    <w:lvl w:ilvl="4" w:tplc="BFCEEF84">
      <w:numFmt w:val="decimal"/>
      <w:lvlText w:val=""/>
      <w:lvlJc w:val="left"/>
    </w:lvl>
    <w:lvl w:ilvl="5" w:tplc="1A988270">
      <w:numFmt w:val="decimal"/>
      <w:lvlText w:val=""/>
      <w:lvlJc w:val="left"/>
    </w:lvl>
    <w:lvl w:ilvl="6" w:tplc="7D00CAA8">
      <w:numFmt w:val="decimal"/>
      <w:lvlText w:val=""/>
      <w:lvlJc w:val="left"/>
    </w:lvl>
    <w:lvl w:ilvl="7" w:tplc="3F540AEA">
      <w:numFmt w:val="decimal"/>
      <w:lvlText w:val=""/>
      <w:lvlJc w:val="left"/>
    </w:lvl>
    <w:lvl w:ilvl="8" w:tplc="1A4EA70E">
      <w:numFmt w:val="decimal"/>
      <w:lvlText w:val=""/>
      <w:lvlJc w:val="left"/>
    </w:lvl>
  </w:abstractNum>
  <w:abstractNum w:abstractNumId="10" w15:restartNumberingAfterBreak="0">
    <w:nsid w:val="69E676DA"/>
    <w:multiLevelType w:val="hybridMultilevel"/>
    <w:tmpl w:val="BA04A24A"/>
    <w:lvl w:ilvl="0" w:tplc="847E51D8">
      <w:start w:val="1"/>
      <w:numFmt w:val="decimal"/>
      <w:lvlText w:val="%1."/>
      <w:lvlJc w:val="left"/>
      <w:pPr>
        <w:ind w:left="720" w:hanging="360"/>
      </w:pPr>
    </w:lvl>
    <w:lvl w:ilvl="1" w:tplc="5F9C7862">
      <w:numFmt w:val="decimal"/>
      <w:lvlText w:val=""/>
      <w:lvlJc w:val="left"/>
    </w:lvl>
    <w:lvl w:ilvl="2" w:tplc="CE8C7956">
      <w:numFmt w:val="decimal"/>
      <w:lvlText w:val=""/>
      <w:lvlJc w:val="left"/>
    </w:lvl>
    <w:lvl w:ilvl="3" w:tplc="39B89628">
      <w:numFmt w:val="decimal"/>
      <w:lvlText w:val=""/>
      <w:lvlJc w:val="left"/>
    </w:lvl>
    <w:lvl w:ilvl="4" w:tplc="100284E8">
      <w:numFmt w:val="decimal"/>
      <w:lvlText w:val=""/>
      <w:lvlJc w:val="left"/>
    </w:lvl>
    <w:lvl w:ilvl="5" w:tplc="3C447E0C">
      <w:numFmt w:val="decimal"/>
      <w:lvlText w:val=""/>
      <w:lvlJc w:val="left"/>
    </w:lvl>
    <w:lvl w:ilvl="6" w:tplc="0982237C">
      <w:numFmt w:val="decimal"/>
      <w:lvlText w:val=""/>
      <w:lvlJc w:val="left"/>
    </w:lvl>
    <w:lvl w:ilvl="7" w:tplc="D5607F46">
      <w:numFmt w:val="decimal"/>
      <w:lvlText w:val=""/>
      <w:lvlJc w:val="left"/>
    </w:lvl>
    <w:lvl w:ilvl="8" w:tplc="469EAA6E">
      <w:numFmt w:val="decimal"/>
      <w:lvlText w:val=""/>
      <w:lvlJc w:val="left"/>
    </w:lvl>
  </w:abstractNum>
  <w:num w:numId="1" w16cid:durableId="1189567623">
    <w:abstractNumId w:val="7"/>
    <w:lvlOverride w:ilvl="0">
      <w:startOverride w:val="1"/>
    </w:lvlOverride>
  </w:num>
  <w:num w:numId="2" w16cid:durableId="1024789632">
    <w:abstractNumId w:val="4"/>
    <w:lvlOverride w:ilvl="0">
      <w:startOverride w:val="1"/>
    </w:lvlOverride>
  </w:num>
  <w:num w:numId="3" w16cid:durableId="439572481">
    <w:abstractNumId w:val="9"/>
    <w:lvlOverride w:ilvl="0">
      <w:startOverride w:val="1"/>
    </w:lvlOverride>
  </w:num>
  <w:num w:numId="4" w16cid:durableId="1492677420">
    <w:abstractNumId w:val="1"/>
    <w:lvlOverride w:ilvl="0">
      <w:startOverride w:val="1"/>
    </w:lvlOverride>
  </w:num>
  <w:num w:numId="5" w16cid:durableId="641623349">
    <w:abstractNumId w:val="3"/>
    <w:lvlOverride w:ilvl="0">
      <w:startOverride w:val="1"/>
    </w:lvlOverride>
  </w:num>
  <w:num w:numId="6" w16cid:durableId="6712799">
    <w:abstractNumId w:val="10"/>
    <w:lvlOverride w:ilvl="0">
      <w:startOverride w:val="1"/>
    </w:lvlOverride>
  </w:num>
  <w:num w:numId="7" w16cid:durableId="148520637">
    <w:abstractNumId w:val="2"/>
    <w:lvlOverride w:ilvl="0">
      <w:startOverride w:val="1"/>
    </w:lvlOverride>
  </w:num>
  <w:num w:numId="8" w16cid:durableId="1447508157">
    <w:abstractNumId w:val="6"/>
    <w:lvlOverride w:ilvl="0">
      <w:startOverride w:val="1"/>
    </w:lvlOverride>
  </w:num>
  <w:num w:numId="9" w16cid:durableId="709039098">
    <w:abstractNumId w:val="5"/>
    <w:lvlOverride w:ilvl="0">
      <w:startOverride w:val="1"/>
    </w:lvlOverride>
  </w:num>
  <w:num w:numId="10" w16cid:durableId="32928553">
    <w:abstractNumId w:val="0"/>
    <w:lvlOverride w:ilvl="0">
      <w:startOverride w:val="1"/>
    </w:lvlOverride>
  </w:num>
  <w:num w:numId="11" w16cid:durableId="1048644297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361"/>
    <w:rsid w:val="00274361"/>
    <w:rsid w:val="00636CEC"/>
    <w:rsid w:val="007F546F"/>
    <w:rsid w:val="00DA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C65A7E"/>
  <w15:docId w15:val="{6D7ECB62-79C8-F846-A330-B3CF24E8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A7A6E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1136</Words>
  <Characters>6464</Characters>
  <Application>Microsoft Office Word</Application>
  <DocSecurity>0</DocSecurity>
  <Lines>180</Lines>
  <Paragraphs>136</Paragraphs>
  <ScaleCrop>false</ScaleCrop>
  <Company>Solar Crowd (pty) Ltd</Company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cilliers</cp:lastModifiedBy>
  <cp:revision>2</cp:revision>
  <dcterms:created xsi:type="dcterms:W3CDTF">2026-06-11T10:27:00Z</dcterms:created>
  <dcterms:modified xsi:type="dcterms:W3CDTF">2026-06-11T10:27:00Z</dcterms:modified>
</cp:coreProperties>
</file>