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Project Report: RoboCasa Robot Training</w:t>
      </w:r>
    </w:p>
    <w:p>
      <w:pPr>
        <w:spacing w:after="200"/>
        <w:jc w:val="center"/>
      </w:pPr>
      <w:r>
        <w:t xml:space="preserve">Pick-and-Place with SAC + HER</w:t>
      </w:r>
    </w:p>
    <w:p>
      <w:pPr>
        <w:spacing w:after="600"/>
        <w:jc w:val="center"/>
      </w:pPr>
      <w:r>
        <w:t xml:space="preserve">April 2026</w:t>
      </w:r>
    </w:p>
    <w:p>
      <w:pPr>
        <w:pStyle w:val="Heading1"/>
        <w:spacing w:after="200" w:before="400"/>
      </w:pPr>
      <w:r>
        <w:t xml:space="preserve">1. Overview</w:t>
      </w:r>
    </w:p>
    <w:p>
      <w:pPr>
        <w:spacing w:after="200"/>
      </w:pPr>
      <w:r>
        <w:t xml:space="preserve">This document presents the development of a robotics manipulation system using SAC (Soft Actor-Critic) combined with HER (Hindsight Experience Replay). The project aims to train a Panda robot to grasp an apple from a counter and place it in a cabinet in a simulated kitchen environment (RoboCasa).</w:t>
      </w:r>
    </w:p>
    <w:p>
      <w:pPr>
        <w:spacing w:after="200"/>
      </w:pPr>
      <w:r>
        <w:rPr>
          <w:b/>
          <w:bCs/>
        </w:rPr>
        <w:t xml:space="preserve">Initial attempt: </w:t>
      </w:r>
      <w:r>
        <w:t xml:space="preserve">Direct training on the full apple → cabinet task proved too difficult. The robot failed to learn even basic grasping behavior.</w:t>
      </w:r>
    </w:p>
    <w:p>
      <w:pPr>
        <w:spacing w:after="200"/>
      </w:pPr>
      <w:r>
        <w:rPr>
          <w:b/>
          <w:bCs/>
        </w:rPr>
        <w:t xml:space="preserve">Curriculum approach: </w:t>
      </w:r>
      <w:r>
        <w:t xml:space="preserve">To address this, a simplified task was designed: apple → bowl with a 3-phase curriculum starting with the apple already grasped. This curriculum approach achieved 94% success on placement (Phase 1B) but plateaued at 5% on the release task (Phase 1C).</w:t>
      </w:r>
    </w:p>
    <w:p>
      <w:pPr>
        <w:spacing w:after="400"/>
      </w:pPr>
      <w:r>
        <w:rPr>
          <w:b/>
          <w:bCs/>
        </w:rPr>
        <w:t xml:space="preserve">Current work: </w:t>
      </w:r>
      <w:r>
        <w:t xml:space="preserve">Applying lessons learned from the curriculum approach back to the original apple → cabinet task. Initial results were promising (11% grasp success), but the training has mysteriously regressed.</w:t>
      </w:r>
    </w:p>
    <w:p>
      <w:pPr>
        <w:pStyle w:val="Heading1"/>
        <w:spacing w:after="200" w:before="400"/>
      </w:pPr>
      <w:r>
        <w:t xml:space="preserve">2. Initial Attempt: Apple → Cabinet (Failed)</w:t>
      </w:r>
    </w:p>
    <w:p>
      <w:pPr>
        <w:pStyle w:val="Heading2"/>
        <w:spacing w:after="100" w:before="200"/>
      </w:pPr>
      <w:r>
        <w:t xml:space="preserve">2.1 First Approach</w:t>
      </w:r>
    </w:p>
    <w:p>
      <w:pPr>
        <w:spacing w:after="200"/>
      </w:pPr>
      <w:r>
        <w:t xml:space="preserve">The original objective was to train the robot to perform the complete pick-and-place task: grasp an apple from a counter and place it inside a cabinet. Initial training attempts using PPO failed (0-5% success after several days), leading to a switch to SAC+HER for better sample efficiency.</w:t>
      </w:r>
    </w:p>
    <w:p>
      <w:pPr>
        <w:spacing w:after="200"/>
      </w:pPr>
      <w:r>
        <w:t xml:space="preserve">The task proved too complex for direct training. Even with dense reward shaping, the robot struggled to learn basic grasping behavior. Multiple issues emerged: reward wrapper failures, Python cache problems, and inability to learn coordinated reach-grasp-place behavior.</w:t>
      </w:r>
    </w:p>
    <w:p>
      <w:pPr>
        <w:pStyle w:val="Heading2"/>
        <w:spacing w:after="100" w:before="200"/>
      </w:pPr>
      <w:r>
        <w:t xml:space="preserve">2.2 Key Challenges Identified</w:t>
      </w:r>
    </w:p>
    <w:p>
      <w:pPr>
        <w:spacing w:after="100"/>
        <w:ind w:left="720"/>
      </w:pPr>
      <w:r>
        <w:t xml:space="preserve">• Three simultaneous sub-tasks (reach, grasp, place) too complex for initial learning</w:t>
      </w:r>
    </w:p>
    <w:p>
      <w:pPr>
        <w:spacing w:after="100"/>
        <w:ind w:left="720"/>
      </w:pPr>
      <w:r>
        <w:t xml:space="preserve">• Sparse reward signal from full task made exploration difficult</w:t>
      </w:r>
    </w:p>
    <w:p>
      <w:pPr>
        <w:spacing w:after="200"/>
        <w:ind w:left="720"/>
      </w:pPr>
      <w:r>
        <w:t xml:space="preserve">• Robot needed to learn precise gripper control and timing</w:t>
      </w:r>
    </w:p>
    <w:p>
      <w:pPr>
        <w:spacing w:after="400"/>
      </w:pPr>
      <w:r>
        <w:rPr>
          <w:b/>
          <w:bCs/>
        </w:rPr>
        <w:t xml:space="preserve">Decision: </w:t>
      </w:r>
      <w:r>
        <w:t xml:space="preserve">Simplify the task using a curriculum approach to isolate and master each component before attempting the full task.</w:t>
      </w:r>
    </w:p>
    <w:p>
      <w:pPr>
        <w:pStyle w:val="Heading1"/>
        <w:spacing w:after="200" w:before="400"/>
      </w:pPr>
      <w:r>
        <w:t xml:space="preserve">3. Curriculum Approach: Apple → Bowl (Partial Success)</w:t>
      </w:r>
    </w:p>
    <w:p>
      <w:pPr>
        <w:pStyle w:val="Heading2"/>
        <w:spacing w:after="100" w:before="200"/>
      </w:pPr>
      <w:r>
        <w:t xml:space="preserve">3.1 Curriculum Design</w:t>
      </w:r>
    </w:p>
    <w:p>
      <w:pPr>
        <w:spacing w:after="200"/>
      </w:pPr>
      <w:r>
        <w:t xml:space="preserve">To make the task learnable, a simplified version was created: place an apple in a bowl rather than a cabinet. More importantly, the curriculum was designed to gradually introduce complexity:</w:t>
      </w:r>
    </w:p>
    <w:p>
      <w:pPr>
        <w:spacing w:after="100"/>
      </w:pPr>
      <w:r>
        <w:rPr>
          <w:b/>
          <w:bCs/>
        </w:rPr>
        <w:t xml:space="preserve">Phase 1A (0-100k steps): </w:t>
      </w:r>
      <w:r>
        <w:t xml:space="preserve">Apple already held in closed gripper at episode start. Robot only needs to move arm to XY position near bowl. Success criterion: d_xy &lt; 15cm.</w:t>
      </w:r>
    </w:p>
    <w:p>
      <w:pPr>
        <w:spacing w:after="100"/>
      </w:pPr>
      <w:r>
        <w:rPr>
          <w:b/>
          <w:bCs/>
        </w:rPr>
        <w:t xml:space="preserve">Phase 1B (100-200k steps): </w:t>
      </w:r>
      <w:r>
        <w:t xml:space="preserve">Added Z-axis and height requirement (is_low). Robot must place apple at bowl level. Tighter spatial criterion.</w:t>
      </w:r>
    </w:p>
    <w:p>
      <w:pPr>
        <w:spacing w:after="200"/>
      </w:pPr>
      <w:r>
        <w:rPr>
          <w:b/>
          <w:bCs/>
        </w:rPr>
        <w:t xml:space="preserve">Phase 1C (200k+ steps): </w:t>
      </w:r>
      <w:r>
        <w:t xml:space="preserve">Added gripper-open requirement. Robot must release apple inside bowl. Full task with continuous proximity bonus and spatial HER filter.</w:t>
      </w:r>
    </w:p>
    <w:p>
      <w:pPr>
        <w:spacing w:after="100"/>
      </w:pPr>
      <w:r>
        <w:t xml:space="preserve">The curriculum also controlled pre-grasp difficulty:</w:t>
      </w:r>
    </w:p>
    <w:p>
      <w:pPr>
        <w:spacing w:after="100"/>
        <w:ind w:left="720"/>
      </w:pPr>
      <w:r>
        <w:t xml:space="preserve">• 'full' mode (0-350k): Apple held in gripper at start</w:t>
      </w:r>
    </w:p>
    <w:p>
      <w:pPr>
        <w:spacing w:after="100"/>
        <w:ind w:left="720"/>
      </w:pPr>
      <w:r>
        <w:t xml:space="preserve">• 'partial' mode (350-450k): Apple near gripper, must close and lift</w:t>
      </w:r>
    </w:p>
    <w:p>
      <w:pPr>
        <w:spacing w:after="200"/>
        <w:ind w:left="720"/>
      </w:pPr>
      <w:r>
        <w:t xml:space="preserve">• 'none' mode (450k+): Apple on counter, full pick-and-place</w:t>
      </w:r>
    </w:p>
    <w:p>
      <w:pPr>
        <w:pStyle w:val="Heading2"/>
        <w:spacing w:after="100" w:before="200"/>
      </w:pPr>
      <w:r>
        <w:t xml:space="preserve">3.2 Results</w:t>
      </w:r>
    </w:p>
    <w:p>
      <w:pPr>
        <w:spacing w:after="200"/>
      </w:pPr>
      <w:r>
        <w:rPr>
          <w:b/>
          <w:bCs/>
        </w:rPr>
        <w:t xml:space="preserve">Phase 1B: 94% success rate</w:t>
      </w:r>
      <w:r>
        <w:t xml:space="preserve"> - The robot successfully learned to place the apple at bowl level with high reliability. This phase is considered fully solved.</w:t>
      </w:r>
    </w:p>
    <w:p>
      <w:pPr>
        <w:spacing w:after="200"/>
      </w:pPr>
      <w:r>
        <w:rPr>
          <w:b/>
          <w:bCs/>
        </w:rPr>
        <w:t xml:space="preserve">Phase 1C: 5% success rate</w:t>
      </w:r>
      <w:r>
        <w:t xml:space="preserve"> - The release task proved much harder. While the robot could position the apple correctly (minimum distance 8.2cm achieved), it struggled to open the gripper at the precise moment needed.</w:t>
      </w:r>
    </w:p>
    <w:p>
      <w:pPr>
        <w:pStyle w:val="Heading2"/>
        <w:spacing w:after="100" w:before="200"/>
      </w:pPr>
      <w:r>
        <w:t xml:space="preserve">3.3 Technical Architecture</w:t>
      </w:r>
    </w:p>
    <w:p>
      <w:pPr>
        <w:spacing w:after="200"/>
      </w:pPr>
      <w:r>
        <w:rPr>
          <w:b/>
          <w:bCs/>
        </w:rPr>
        <w:t xml:space="preserve">Action space: </w:t>
      </w:r>
      <w:r>
        <w:t xml:space="preserve">12-dimensional continuous (arm OSC × 6, gripper × 1, base xyθ × 3, torso z × 1, auxiliary × 1).</w:t>
      </w:r>
    </w:p>
    <w:p>
      <w:pPr>
        <w:spacing w:after="200"/>
      </w:pPr>
      <w:r>
        <w:rPr>
          <w:b/>
          <w:bCs/>
        </w:rPr>
        <w:t xml:space="preserve">HER goal representation: </w:t>
      </w:r>
      <w:r>
        <w:t xml:space="preserve">5D [x, y, z, is_low, gripper_open]. The augmentation with is_low and gripper_open was critical. Without these, HER would relabel trajectories where the apple hovers near the bowl as successes, creating a degenerate policy.</w:t>
      </w:r>
    </w:p>
    <w:p>
      <w:pPr>
        <w:spacing w:after="200"/>
      </w:pPr>
      <w:r>
        <w:rPr>
          <w:b/>
          <w:bCs/>
        </w:rPr>
        <w:t xml:space="preserve">Critical environment modification: </w:t>
      </w:r>
      <w:r>
        <w:t xml:space="preserve">During initial testing, it was discovered that the wall cabinets and microwave were positioned too low relative to the robot arm's height. The shelf placement physically prevented the arm from descending to reach the bowl. To make the task geometrically feasible, these fixtures were made invisible and non-collidable (alpha=0, contype=0, conaffinity=0). This modification was mandatory - without it, the task was physically impossible regardless of the policy.</w:t>
      </w:r>
    </w:p>
    <w:p>
      <w:pPr>
        <w:pStyle w:val="Heading2"/>
        <w:spacing w:after="100" w:before="200"/>
      </w:pPr>
      <w:r>
        <w:t xml:space="preserve">3.4 Why Phase 1C Plateaued at 5%</w:t>
      </w:r>
    </w:p>
    <w:p>
      <w:pPr>
        <w:spacing w:after="200"/>
      </w:pPr>
      <w:r>
        <w:t xml:space="preserve">The 5% plateau is not a tuning failure but a structural limitation. Phase 1C success requires four conditions simultaneously: (1) d_xy &lt; 10cm, (2) d_z &lt; 10cm, (3) apple_low &gt; 0.7, (4) gripper_open &gt; 0.7.</w:t>
      </w:r>
    </w:p>
    <w:p>
      <w:pPr>
        <w:spacing w:after="200"/>
      </w:pPr>
      <w:r>
        <w:rPr>
          <w:b/>
          <w:bCs/>
        </w:rPr>
        <w:t xml:space="preserve">What the robot actually does: </w:t>
      </w:r>
      <w:r>
        <w:t xml:space="preserve">It releases the apple at ~22cm from bowl, then attempts multiple re-grasps and re-releases. Occasionally these produce a fortuitous alignment of all 4 conditions (hence 5%). The policy cannot 'commit' to a precise release moment because SAC's continuous action noise dominates any timing encoded in the deterministic mean.</w:t>
      </w:r>
    </w:p>
    <w:p>
      <w:pPr>
        <w:spacing w:after="400"/>
      </w:pPr>
      <w:r>
        <w:rPr>
          <w:b/>
          <w:bCs/>
        </w:rPr>
        <w:t xml:space="preserve">The fundamental issue: </w:t>
      </w:r>
      <w:r>
        <w:t xml:space="preserve">A continuous stochastic policy cannot reliably execute a discrete decision (release now!) when success requires multiple conditions to align in the same timestep. This is a structural mismatch between SAC's architecture and the task requirements.</w:t>
      </w:r>
    </w:p>
    <w:p>
      <w:pPr>
        <w:pStyle w:val="Heading1"/>
        <w:spacing w:after="200" w:before="400"/>
      </w:pPr>
      <w:r>
        <w:t xml:space="preserve">4. Return to Apple → Cabinet (In Progress)</w:t>
      </w:r>
    </w:p>
    <w:p>
      <w:pPr>
        <w:pStyle w:val="Heading2"/>
        <w:spacing w:after="100" w:before="200"/>
      </w:pPr>
      <w:r>
        <w:t xml:space="preserve">4.1 Applying Lessons Learned</w:t>
      </w:r>
    </w:p>
    <w:p>
      <w:pPr>
        <w:spacing w:after="100"/>
      </w:pPr>
      <w:r>
        <w:t xml:space="preserve">Armed with insights from the curriculum approach, work resumed on the original apple → cabinet task. Key lessons applied:</w:t>
      </w:r>
    </w:p>
    <w:p>
      <w:pPr>
        <w:spacing w:after="100"/>
        <w:ind w:left="720"/>
      </w:pPr>
      <w:r>
        <w:t xml:space="preserve">• Dense rewards must be in environment code, not wrappers (wrappers failed)</w:t>
      </w:r>
    </w:p>
    <w:p>
      <w:pPr>
        <w:spacing w:after="100"/>
        <w:ind w:left="720"/>
      </w:pPr>
      <w:r>
        <w:t xml:space="preserve">• Grasp reward must dominate reach reward (10.0 vs 0.2)</w:t>
      </w:r>
    </w:p>
    <w:p>
      <w:pPr>
        <w:spacing w:after="100"/>
        <w:ind w:left="720"/>
      </w:pPr>
      <w:r>
        <w:t xml:space="preserve">• Python cache must be bypassed with -B flag</w:t>
      </w:r>
    </w:p>
    <w:p>
      <w:pPr>
        <w:spacing w:after="200"/>
        <w:ind w:left="720"/>
      </w:pPr>
      <w:r>
        <w:t xml:space="preserve">• Use n_envs=1 on CPU to avoid multiprocessing crashes</w:t>
      </w:r>
    </w:p>
    <w:p>
      <w:pPr>
        <w:pStyle w:val="Heading2"/>
        <w:spacing w:after="100" w:before="200"/>
      </w:pPr>
      <w:r>
        <w:t xml:space="preserve">4.2 Problem Timeline</w:t>
      </w:r>
    </w:p>
    <w:p>
      <w:pPr>
        <w:spacing w:after="200"/>
      </w:pPr>
      <w:r>
        <w:t xml:space="preserve">Phase 1: HER sparse rewards only</w:t>
      </w:r>
      <w:r>
        <w:t xml:space="preserve">
First attempt with reward wrappers. Result: ep_rew_mean = -394 (essentially -400). Robot received only HER sparse reward of -1 per step. DenseRewardWrapper could not access environment state through the wrapper stack.</w:t>
      </w:r>
    </w:p>
    <w:p>
      <w:pPr>
        <w:spacing w:after="200"/>
      </w:pPr>
      <w:r>
        <w:t xml:space="preserve">Phase 2: Direct environment modification</w:t>
      </w:r>
      <w:r>
        <w:t xml:space="preserve">
Abandoned wrappers, modified custom_pnp_counter_to_cab.py directly. Added reach_reward = 0.5, grasp_reward = 1.0. Result: ep_rew_mean = +221 (positive!), but robot didn't close gripper. Diagnosis: reach_reward too high relative to grasp_reward.</w:t>
      </w:r>
    </w:p>
    <w:p>
      <w:pPr>
        <w:spacing w:after="200"/>
      </w:pPr>
      <w:r>
        <w:t xml:space="preserve">Phase 3: Reward rebalancing</w:t>
      </w:r>
      <w:r>
        <w:t xml:space="preserve">
Reduced reach_reward to 0.2, increased grasp_reward to 10.0, added place_reward of 5.0. Theory: approaching gives ~80 total reward (0.2 × 400 steps), but grasping gives ~4000 (10.0 × 400). Robot must grasp to succeed.</w:t>
      </w:r>
    </w:p>
    <w:p>
      <w:pPr>
        <w:spacing w:after="200"/>
      </w:pPr>
      <w:r>
        <w:t xml:space="preserve">Phase 4: Python cache issue</w:t>
      </w:r>
      <w:r>
        <w:t xml:space="preserve">
Launched GRASP_FIX run. After 25k steps: ep_rew_mean = 15-26 (should be 100-300), grasp = 1.6% (should be 20-40%). File contained r += 10.0 but robot behaved as if using r += 1.0. Python .pyc cache was using old compiled version despite cleanup attempts.</w:t>
      </w:r>
    </w:p>
    <w:p>
      <w:pPr>
        <w:spacing w:after="400"/>
      </w:pPr>
      <w:r>
        <w:t xml:space="preserve">Phase 5: Clean restart with python -B</w:t>
      </w:r>
      <w:r>
        <w:t xml:space="preserve">
Used -B flag to force Python to ignore .pyc cache. Run: RESTART_NO_CACHE. Initial results excellent: step 638 → ep_rew_mean = 9.90, step 3732 → ep_rew_mean = 28.39, grasp = 11.1%. Robot was learning to grasp!</w:t>
      </w:r>
    </w:p>
    <w:p>
      <w:pPr>
        <w:pStyle w:val="Heading2"/>
        <w:spacing w:after="100" w:before="200"/>
      </w:pPr>
      <w:r>
        <w:t xml:space="preserve">4.3 Current Problem: Mysterious Regression</w:t>
      </w:r>
    </w:p>
    <w:p>
      <w:pPr>
        <w:spacing w:after="100"/>
      </w:pPr>
      <w:r>
        <w:t xml:space="preserve">After the promising start, performance mysteriously degraded:</w:t>
      </w:r>
    </w:p>
    <w:p>
      <w:pPr>
        <w:spacing w:after="100"/>
        <w:ind w:left="720"/>
      </w:pPr>
      <w:r>
        <w:t xml:space="preserve">• Step 3732: ep_rew_mean = 28.39, grasp = 11.1% (excellent)</w:t>
      </w:r>
    </w:p>
    <w:p>
      <w:pPr>
        <w:spacing w:after="100"/>
        <w:ind w:left="720"/>
      </w:pPr>
      <w:r>
        <w:t xml:space="preserve">• Step 13k: ep_rew_mean = 13.19, grasp = 3.1% (declining)</w:t>
      </w:r>
    </w:p>
    <w:p>
      <w:pPr>
        <w:spacing w:after="200"/>
        <w:ind w:left="720"/>
      </w:pPr>
      <w:r>
        <w:t xml:space="preserve">• Step 32k: ep_rew_mean = 13.29, grasp = 1.2% (stagnant)</w:t>
      </w:r>
    </w:p>
    <w:p>
      <w:pPr>
        <w:spacing w:after="200"/>
      </w:pPr>
      <w:r>
        <w:t xml:space="preserve">At step 32k, ep_rew_mean should be 100-300, not 13. The robot appears to have 'unlearned' grasping behavior. This is unlikely to be normal SAC exploration after 32k steps.</w:t>
      </w:r>
    </w:p>
    <w:p>
      <w:pPr>
        <w:spacing w:after="100"/>
      </w:pPr>
      <w:r>
        <w:rPr>
          <w:b/>
          <w:bCs/>
        </w:rPr>
        <w:t xml:space="preserve">Hypotheses under investigation:</w:t>
      </w:r>
    </w:p>
    <w:p>
      <w:pPr>
        <w:spacing w:after="100"/>
        <w:ind w:left="720"/>
      </w:pPr>
      <w:r>
        <w:t xml:space="preserve">1. SAC hyperparameters may be problematic (learning_rate=1e-3 possibly too high, tau=0.05 too aggressive for soft updates)</w:t>
      </w:r>
    </w:p>
    <w:p>
      <w:pPr>
        <w:spacing w:after="100"/>
        <w:ind w:left="720"/>
      </w:pPr>
      <w:r>
        <w:t xml:space="preserve">2. HER instability with 3 simultaneous sub-tasks (reach, grasp, place)</w:t>
      </w:r>
    </w:p>
    <w:p>
      <w:pPr>
        <w:spacing w:after="400"/>
        <w:ind w:left="720"/>
      </w:pPr>
      <w:r>
        <w:t xml:space="preserve">3. Deeper issue with environment or task structure</w:t>
      </w:r>
    </w:p>
    <w:p>
      <w:pPr>
        <w:pStyle w:val="Heading1"/>
        <w:spacing w:after="200" w:before="400"/>
      </w:pPr>
      <w:r>
        <w:t xml:space="preserve">5. Training Runs Summary</w:t>
      </w:r>
    </w:p>
    <w:p>
      <w:pPr>
        <w:spacing w:after="200"/>
      </w:pPr>
      <w:r>
        <w:t xml:space="preserve">Apple → Cabinet training runs: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tcPr>
          <w:p>
            <w:r>
              <w:t xml:space="preserve">Run</w:t>
            </w:r>
          </w:p>
        </w:tc>
        <w:tc>
          <w:tcPr>
            <w:tcW w:type="pct" w:w="15%"/>
          </w:tcPr>
          <w:p>
            <w:r>
              <w:t xml:space="preserve">Steps</w:t>
            </w:r>
          </w:p>
        </w:tc>
        <w:tc>
          <w:tcPr>
            <w:tcW w:type="pct" w:w="20%"/>
          </w:tcPr>
          <w:p>
            <w:r>
              <w:t xml:space="preserve">ep_rew_mean</w:t>
            </w:r>
          </w:p>
        </w:tc>
        <w:tc>
          <w:tcPr>
            <w:tcW w:type="pct" w:w="15%"/>
          </w:tcPr>
          <w:p>
            <w:r>
              <w:t xml:space="preserve">grasp_success</w:t>
            </w:r>
          </w:p>
        </w:tc>
        <w:tc>
          <w:tcPr>
            <w:tcW w:type="pct" w:w="25%"/>
          </w:tcPr>
          <w:p>
            <w:r>
              <w:t xml:space="preserve">Notes</w:t>
            </w:r>
          </w:p>
        </w:tc>
      </w:tr>
      <w:tr>
        <w:tc>
          <w:p>
            <w:r>
              <w:t xml:space="preserve">env_rewards_final</w:t>
            </w:r>
          </w:p>
        </w:tc>
        <w:tc>
          <w:p>
            <w:r>
              <w:t xml:space="preserve">200k</w:t>
            </w:r>
          </w:p>
        </w:tc>
        <w:tc>
          <w:p>
            <w:r>
              <w:t xml:space="preserve">-394 to -397</w:t>
            </w:r>
          </w:p>
        </w:tc>
        <w:tc>
          <w:p>
            <w:r>
              <w:t xml:space="preserve">0%</w:t>
            </w:r>
          </w:p>
        </w:tc>
        <w:tc>
          <w:p>
            <w:r>
              <w:t xml:space="preserve">Broken wrappers</w:t>
            </w:r>
          </w:p>
        </w:tc>
      </w:tr>
      <w:tr>
        <w:tc>
          <w:p>
            <w:r>
              <w:t xml:space="preserve">FINAL_WORKING</w:t>
            </w:r>
          </w:p>
        </w:tc>
        <w:tc>
          <w:p>
            <w:r>
              <w:t xml:space="preserve">200k</w:t>
            </w:r>
          </w:p>
        </w:tc>
        <w:tc>
          <w:p>
            <w:r>
              <w:t xml:space="preserve">+221</w:t>
            </w:r>
          </w:p>
        </w:tc>
        <w:tc>
          <w:p>
            <w:r>
              <w:t xml:space="preserve">0%</w:t>
            </w:r>
          </w:p>
        </w:tc>
        <w:tc>
          <w:p>
            <w:r>
              <w:t xml:space="preserve">Reach OK, no grasp</w:t>
            </w:r>
          </w:p>
        </w:tc>
      </w:tr>
      <w:tr>
        <w:tc>
          <w:p>
            <w:r>
              <w:t xml:space="preserve">GRASP_FIX</w:t>
            </w:r>
          </w:p>
        </w:tc>
        <w:tc>
          <w:p>
            <w:r>
              <w:t xml:space="preserve">25k</w:t>
            </w:r>
          </w:p>
        </w:tc>
        <w:tc>
          <w:p>
            <w:r>
              <w:t xml:space="preserve">15-26</w:t>
            </w:r>
          </w:p>
        </w:tc>
        <w:tc>
          <w:p>
            <w:r>
              <w:t xml:space="preserve">1.6%</w:t>
            </w:r>
          </w:p>
        </w:tc>
        <w:tc>
          <w:p>
            <w:r>
              <w:t xml:space="preserve">Python cache issue</w:t>
            </w:r>
          </w:p>
        </w:tc>
      </w:tr>
      <w:tr>
        <w:tc>
          <w:p>
            <w:r>
              <w:t xml:space="preserve">RESTART_NO_CACHE (early)</w:t>
            </w:r>
          </w:p>
        </w:tc>
        <w:tc>
          <w:p>
            <w:r>
              <w:t xml:space="preserve">3732</w:t>
            </w:r>
          </w:p>
        </w:tc>
        <w:tc>
          <w:p>
            <w:r>
              <w:t xml:space="preserve">28.39</w:t>
            </w:r>
          </w:p>
        </w:tc>
        <w:tc>
          <w:p>
            <w:r>
              <w:t xml:space="preserve">11.1%</w:t>
            </w:r>
          </w:p>
        </w:tc>
        <w:tc>
          <w:p>
            <w:r>
              <w:t xml:space="preserve">Best result achieved</w:t>
            </w:r>
          </w:p>
        </w:tc>
      </w:tr>
      <w:tr>
        <w:tc>
          <w:p>
            <w:r>
              <w:t xml:space="preserve">RESTART_NO_CACHE (current)</w:t>
            </w:r>
          </w:p>
        </w:tc>
        <w:tc>
          <w:p>
            <w:r>
              <w:t xml:space="preserve">32k</w:t>
            </w:r>
          </w:p>
        </w:tc>
        <w:tc>
          <w:p>
            <w:r>
              <w:t xml:space="preserve">13.29</w:t>
            </w:r>
          </w:p>
        </w:tc>
        <w:tc>
          <w:p>
            <w:r>
              <w:t xml:space="preserve">1.2%</w:t>
            </w:r>
          </w:p>
        </w:tc>
        <w:tc>
          <w:p>
            <w:r>
              <w:t xml:space="preserve">Regression problem</w:t>
            </w:r>
          </w:p>
        </w:tc>
      </w:tr>
    </w:tbl>
    <w:p>
      <w:pPr>
        <w:spacing w:after="400"/>
      </w:pPr>
    </w:p>
    <w:p>
      <w:pPr>
        <w:pStyle w:val="Heading1"/>
        <w:spacing w:after="200" w:before="400"/>
      </w:pPr>
      <w:r>
        <w:t xml:space="preserve">6. Technical Lessons Learned</w:t>
      </w:r>
    </w:p>
    <w:p>
      <w:pPr>
        <w:pStyle w:val="Heading2"/>
        <w:spacing w:after="100" w:before="200"/>
      </w:pPr>
      <w:r>
        <w:t xml:space="preserve">6.1 What Worked</w:t>
      </w:r>
    </w:p>
    <w:p>
      <w:pPr>
        <w:spacing w:after="100"/>
        <w:ind w:left="720"/>
      </w:pPr>
      <w:r>
        <w:t xml:space="preserve">• Curriculum approach: Breaking down complex task into learnable phases (Phase 1B: 94% success)</w:t>
      </w:r>
    </w:p>
    <w:p>
      <w:pPr>
        <w:spacing w:after="100"/>
        <w:ind w:left="720"/>
      </w:pPr>
      <w:r>
        <w:t xml:space="preserve">• Dense rewards in environment code rather than wrappers</w:t>
      </w:r>
    </w:p>
    <w:p>
      <w:pPr>
        <w:spacing w:after="100"/>
        <w:ind w:left="720"/>
      </w:pPr>
      <w:r>
        <w:t xml:space="preserve">• High grasp reward (10.0) to incentivize grasping over approach (0.2)</w:t>
      </w:r>
    </w:p>
    <w:p>
      <w:pPr>
        <w:spacing w:after="100"/>
        <w:ind w:left="720"/>
      </w:pPr>
      <w:r>
        <w:t xml:space="preserve">• Python -B flag to bypass .pyc cache</w:t>
      </w:r>
    </w:p>
    <w:p>
      <w:pPr>
        <w:spacing w:after="200"/>
        <w:ind w:left="720"/>
      </w:pPr>
      <w:r>
        <w:t xml:space="preserve">• Augmented HER goal (5D with is_low, gripper_open) to prevent degenerate policies</w:t>
      </w:r>
    </w:p>
    <w:p>
      <w:pPr>
        <w:pStyle w:val="Heading2"/>
        <w:spacing w:after="100" w:before="200"/>
      </w:pPr>
      <w:r>
        <w:t xml:space="preserve">6.2 What Didn't Work</w:t>
      </w:r>
    </w:p>
    <w:p>
      <w:pPr>
        <w:spacing w:after="100"/>
        <w:ind w:left="720"/>
      </w:pPr>
      <w:r>
        <w:t xml:space="preserve">• Direct training on full task without curriculum</w:t>
      </w:r>
    </w:p>
    <w:p>
      <w:pPr>
        <w:spacing w:after="100"/>
        <w:ind w:left="720"/>
      </w:pPr>
      <w:r>
        <w:t xml:space="preserve">• DenseRewardWrapper approach (couldn't access environment state)</w:t>
      </w:r>
    </w:p>
    <w:p>
      <w:pPr>
        <w:spacing w:after="100"/>
        <w:ind w:left="720"/>
      </w:pPr>
      <w:r>
        <w:t xml:space="preserve">• Balanced rewards (reach=0.5, grasp=1.0) - robot optimized for easier behavior</w:t>
      </w:r>
    </w:p>
    <w:p>
      <w:pPr>
        <w:spacing w:after="100"/>
        <w:ind w:left="720"/>
      </w:pPr>
      <w:r>
        <w:t xml:space="preserve">• Standard Python cache cleanup (find/delete insufficient)</w:t>
      </w:r>
    </w:p>
    <w:p>
      <w:pPr>
        <w:spacing w:after="400"/>
        <w:ind w:left="720"/>
      </w:pPr>
      <w:r>
        <w:t xml:space="preserve">• Continuous stochastic policy for discrete timing decisions (Phase 1C plateau)</w:t>
      </w:r>
    </w:p>
    <w:p>
      <w:pPr>
        <w:pStyle w:val="Heading2"/>
        <w:spacing w:after="100" w:before="200"/>
      </w:pPr>
      <w:r>
        <w:t xml:space="preserve">6.3 Structural Insights</w:t>
      </w:r>
    </w:p>
    <w:p>
      <w:pPr>
        <w:spacing w:after="200"/>
      </w:pPr>
      <w:r>
        <w:t xml:space="preserve">The Phase 1C plateau reveals a fundamental limitation: SAC's continuous stochastic policy cannot reliably execute precise discrete decisions when success requires multiple conditions to align simultaneously. This isn't a tuning problem - it's an architectural mismatch.</w:t>
      </w:r>
    </w:p>
    <w:p>
      <w:pPr>
        <w:spacing w:after="400"/>
      </w:pPr>
      <w:r>
        <w:rPr>
          <w:b/>
          <w:bCs/>
        </w:rPr>
        <w:t xml:space="preserve">Potential solutions for this limitation: </w:t>
      </w:r>
      <w:r>
        <w:t xml:space="preserve">(1) demonstrations + SAC fine-tuning (~75% chance of &gt;20% success), (2) hybrid SAC with discrete gripper action (~50% chance), (3) hierarchical RL (~40% chance). The key insight: don't abandon SAC+HER, but extend it to support discrete actions where needed.</w:t>
      </w:r>
    </w:p>
    <w:p>
      <w:pPr>
        <w:pStyle w:val="Heading1"/>
        <w:spacing w:after="200" w:before="400"/>
      </w:pPr>
      <w:r>
        <w:t xml:space="preserve">7. Current Status and Next Steps</w:t>
      </w:r>
    </w:p>
    <w:p>
      <w:pPr>
        <w:spacing w:after="200"/>
      </w:pPr>
      <w:r>
        <w:rPr>
          <w:b/>
          <w:bCs/>
        </w:rPr>
        <w:t xml:space="preserve">Apple → Cabinet status: </w:t>
      </w:r>
      <w:r>
        <w:t xml:space="preserve">Training process PID 242391 running RESTART_NO_CACHE at 32,500 steps (16% of 200k target). Performance stagnant at ep_rew_mean = 13.29, grasp_success = 1.2%.</w:t>
      </w:r>
    </w:p>
    <w:p>
      <w:pPr>
        <w:spacing w:after="200"/>
      </w:pPr>
      <w:r>
        <w:rPr>
          <w:b/>
          <w:bCs/>
        </w:rPr>
        <w:t xml:space="preserve">Gap to target: </w:t>
      </w:r>
      <w:r>
        <w:t xml:space="preserve">Target is ep_rew_mean &gt; 1500, success_rate &gt; 0.50. Current state represents ~100x gap from objective.</w:t>
      </w:r>
    </w:p>
    <w:p>
      <w:pPr>
        <w:spacing w:after="100"/>
      </w:pPr>
      <w:r>
        <w:t xml:space="preserve">Investigation approaches:</w:t>
      </w:r>
    </w:p>
    <w:p>
      <w:pPr>
        <w:spacing w:after="100"/>
        <w:ind w:left="720"/>
      </w:pPr>
      <w:r>
        <w:t xml:space="preserve">1. Wait for longer convergence: SAC can take 50k-100k steps to converge on CPU</w:t>
      </w:r>
    </w:p>
    <w:p>
      <w:pPr>
        <w:spacing w:after="100"/>
        <w:ind w:left="720"/>
      </w:pPr>
      <w:r>
        <w:t xml:space="preserve">2. Debug with Claude Code (recommended): Analyze step-by-step why regression occurred</w:t>
      </w:r>
    </w:p>
    <w:p>
      <w:pPr>
        <w:spacing w:after="100"/>
        <w:ind w:left="720"/>
      </w:pPr>
      <w:r>
        <w:t xml:space="preserve">3. Simplify task: Remove 'place' phase temporarily, master reach+grasp first</w:t>
      </w:r>
    </w:p>
    <w:p>
      <w:pPr>
        <w:spacing w:after="100"/>
        <w:ind w:left="720"/>
      </w:pPr>
      <w:r>
        <w:t xml:space="preserve">4. Adjust hyperparameters: Test learning_rate=3e-4, gamma=0.98, tau=0.005</w:t>
      </w:r>
    </w:p>
    <w:p>
      <w:pPr>
        <w:spacing w:after="400"/>
        <w:ind w:left="720"/>
      </w:pPr>
      <w:r>
        <w:t xml:space="preserve">5. Apply curriculum from bowl task: Start with apple already grasped, gradually increase difficulty</w:t>
      </w:r>
    </w:p>
    <w:p>
      <w:pPr>
        <w:pStyle w:val="Heading1"/>
        <w:spacing w:after="200" w:before="400"/>
      </w:pPr>
      <w:r>
        <w:t xml:space="preserve">8. Technical Configuration</w:t>
      </w:r>
    </w:p>
    <w:p>
      <w:pPr>
        <w:spacing w:after="200"/>
      </w:pPr>
      <w:r>
        <w:rPr>
          <w:b/>
          <w:bCs/>
        </w:rPr>
        <w:t xml:space="preserve">System: </w:t>
      </w:r>
      <w:r>
        <w:t xml:space="preserve">Ubuntu Linux, Python 3.11, virtual environment .venv (RoboCasa-RL), CPU utilization ~100-130%, RAM ~2-3 GB.</w:t>
      </w:r>
    </w:p>
    <w:p>
      <w:pPr>
        <w:spacing w:after="200"/>
      </w:pPr>
      <w:r>
        <w:rPr>
          <w:b/>
          <w:bCs/>
        </w:rPr>
        <w:t xml:space="preserve">Key packages: </w:t>
      </w:r>
      <w:r>
        <w:t xml:space="preserve">stable-baselines3 (SAC, HER), gymnasium, robosuite, robocasa, numpy, torch.</w:t>
      </w:r>
    </w:p>
    <w:p>
      <w:pPr>
        <w:spacing w:after="200"/>
      </w:pPr>
      <w:r>
        <w:rPr>
          <w:b/>
          <w:bCs/>
        </w:rPr>
        <w:t xml:space="preserve">SAC hyperparameters: </w:t>
      </w:r>
      <w:r>
        <w:t xml:space="preserve">learning_rate=1e-3, gamma=0.95, tau=0.05, batch_size=128, buffer_size=500k, learning_starts=1000, horizon=400 (cabinet task) / 250 (bowl task).</w:t>
      </w:r>
    </w:p>
    <w:p>
      <w:pPr>
        <w:spacing w:after="400"/>
      </w:pPr>
      <w:r>
        <w:rPr>
          <w:b/>
          <w:bCs/>
        </w:rPr>
        <w:t xml:space="preserve">File structure: </w:t>
      </w:r>
      <w:r>
        <w:t xml:space="preserve">/home/saru/RoboCasa-RL/ contains modified environments (custom_pnp_counter_to_cab.py with r += 10.0 grasp reward), training scripts (train_sac_her_cpu.py, train_sac_her_bowl.py), and model checkpoints.</w:t>
      </w:r>
    </w:p>
    <w:p>
      <w:pPr>
        <w:pStyle w:val="Heading1"/>
        <w:spacing w:after="200" w:before="400"/>
      </w:pPr>
      <w:r>
        <w:t xml:space="preserve">9. Conclusion</w:t>
      </w:r>
    </w:p>
    <w:p>
      <w:pPr>
        <w:spacing w:after="200"/>
      </w:pPr>
      <w:r>
        <w:t xml:space="preserve">This project demonstrates both the promise and limitations of SAC+HER for robotic manipulation. The curriculum approach successfully taught placement behavior (94% success on Phase 1B), proving the method can work with proper task decomposition.</w:t>
      </w:r>
    </w:p>
    <w:p>
      <w:pPr>
        <w:spacing w:after="200"/>
      </w:pPr>
      <w:r>
        <w:t xml:space="preserve">Two key insights emerged: First, continuous stochastic policies struggle with precise discrete decisions that require multiple conditions to align simultaneously (Phase 1C plateau at 5%). Second, even with careful reward design, complex tasks may require curriculum learning rather than end-to-end training.</w:t>
      </w:r>
    </w:p>
    <w:p>
      <w:pPr>
        <w:spacing w:after="200"/>
      </w:pPr>
      <w:r>
        <w:t xml:space="preserve">The current apple → cabinet work showed initial promise (11.1% grasp at step 3732) but has mysteriously regressed. The regression suggests either hyperparameter issues, HER instability, or fundamental task complexity that may benefit from applying the curriculum approach that succeeded with the bowl task.</w:t>
      </w:r>
    </w:p>
    <w:p>
      <w:pPr>
        <w:spacing w:after="200"/>
      </w:pPr>
      <w:r>
        <w:rPr>
          <w:b/>
          <w:bCs/>
        </w:rPr>
        <w:t xml:space="preserve">Timeline: </w:t>
      </w:r>
      <w:r>
        <w:t xml:space="preserve">Approximately 12 hours of intensive debugging between April 27-28, 2026, resolving wrapper failures, Python cache issues, and reward balancing before encountering the current regression problem.</w:t>
      </w:r>
    </w:p>
    <w:p>
      <w:pPr>
        <w:spacing w:after="400"/>
      </w:pPr>
      <w:r>
        <w:rPr>
          <w:b/>
          <w:bCs/>
        </w:rPr>
        <w:t xml:space="preserve">Next step: </w:t>
      </w:r>
      <w:r>
        <w:t xml:space="preserve">Use Claude Code in VSCode (now installed) to debug the regression and determine whether to (a) fix hyperparameters, (b) apply curriculum approach from bowl task, or (c) fundamentally redesign the reward 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2026-04-27T08:58:50.210Z</dcterms:created>
  <dcterms:modified xsi:type="dcterms:W3CDTF">2026-04-27T08:58:50.211Z</dcterms:modified>
</cp:coreProperties>
</file>

<file path=docProps/custom.xml><?xml version="1.0" encoding="utf-8"?>
<Properties xmlns="http://schemas.openxmlformats.org/officeDocument/2006/custom-properties" xmlns:vt="http://schemas.openxmlformats.org/officeDocument/2006/docPropsVTypes"/>
</file>