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7BE5"/>
        </w:rPr>
        <w:t>Meeting Minutes</w:t>
      </w:r>
    </w:p>
    <w:p>
      <w:r>
        <w:rPr>
          <w:b/>
        </w:rPr>
        <w:t xml:space="preserve">Meeting Title: </w:t>
      </w:r>
      <w:r>
        <w:t>Q3 Product Planning Call</w:t>
      </w:r>
    </w:p>
    <w:p>
      <w:r>
        <w:rPr>
          <w:b/>
        </w:rPr>
        <w:t xml:space="preserve">Date and Time: </w:t>
      </w:r>
      <w:r>
        <w:t>July 14, 2025, 10:00 AM</w:t>
      </w:r>
    </w:p>
    <w:p>
      <w:r>
        <w:rPr>
          <w:b/>
        </w:rPr>
        <w:t xml:space="preserve">Attendees: </w:t>
      </w:r>
      <w:r>
        <w:t>Sarah Chen, David Okafor, Priya Raman</w:t>
      </w:r>
    </w:p>
    <w:p>
      <w:pPr>
        <w:pStyle w:val="Heading1"/>
      </w:pPr>
      <w:r>
        <w:t>Purpose of Meeting</w:t>
      </w:r>
    </w:p>
    <w:p>
      <w:r>
        <w:rPr>
          <w:b w:val="0"/>
        </w:rPr>
        <w:t>Plan the Q3 mobile app launch and align engineering and marketing timelines.</w:t>
      </w:r>
    </w:p>
    <w:p>
      <w:pPr>
        <w:pStyle w:val="Heading1"/>
      </w:pPr>
      <w:r>
        <w:t>Meeting Summary</w:t>
      </w:r>
    </w:p>
    <w:p>
      <w:r>
        <w:rPr>
          <w:b w:val="0"/>
        </w:rPr>
        <w:t>The team reviewed the mobile app launch, which is about two weeks behind due to a login bug. They agreed on a revised public beta date of August 4th and assigned ownership for the blocking issues.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rPr>
          <w:b w:val="0"/>
        </w:rPr>
        <w:t xml:space="preserve">The login flow bug is </w:t>
      </w:r>
      <w:r>
        <w:rPr>
          <w:b/>
        </w:rPr>
        <w:t>blocking</w:t>
      </w:r>
      <w:r>
        <w:rPr>
          <w:b w:val="0"/>
        </w:rPr>
        <w:t xml:space="preserve"> the beta</w:t>
      </w:r>
    </w:p>
    <w:p>
      <w:pPr>
        <w:pStyle w:val="ListBullet"/>
      </w:pPr>
      <w:r>
        <w:rPr>
          <w:b w:val="0"/>
        </w:rPr>
        <w:t>Marketing campaign creatives are booked for August 1st</w:t>
      </w:r>
    </w:p>
    <w:p>
      <w:pPr>
        <w:pStyle w:val="ListBullet"/>
      </w:pPr>
      <w:r>
        <w:rPr>
          <w:b w:val="0"/>
        </w:rPr>
        <w:t>Tablet support at launch is still unresolved</w:t>
      </w:r>
    </w:p>
    <w:p>
      <w:pPr>
        <w:pStyle w:val="Heading1"/>
      </w:pPr>
      <w:r>
        <w:t>Decisions Made</w:t>
      </w:r>
    </w:p>
    <w:p>
      <w:pPr>
        <w:pStyle w:val="ListBullet"/>
      </w:pPr>
      <w:r>
        <w:rPr>
          <w:b w:val="0"/>
        </w:rPr>
        <w:t xml:space="preserve">Target </w:t>
      </w:r>
      <w:r>
        <w:rPr>
          <w:b/>
        </w:rPr>
        <w:t>August 4th</w:t>
      </w:r>
      <w:r>
        <w:rPr>
          <w:b w:val="0"/>
        </w:rPr>
        <w:t xml:space="preserve"> for the public beta</w:t>
      </w:r>
    </w:p>
    <w:p>
      <w:pPr>
        <w:pStyle w:val="Heading1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Responsible Person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Close the login bug</w:t>
            </w:r>
          </w:p>
        </w:tc>
        <w:tc>
          <w:tcPr>
            <w:tcW w:type="dxa" w:w="2160"/>
          </w:tcPr>
          <w:p>
            <w:r>
              <w:t>David Okafor</w:t>
            </w:r>
          </w:p>
        </w:tc>
        <w:tc>
          <w:tcPr>
            <w:tcW w:type="dxa" w:w="2160"/>
          </w:tcPr>
          <w:p>
            <w:r>
              <w:t>July 25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Confirm campaign shift with agency</w:t>
            </w:r>
          </w:p>
        </w:tc>
        <w:tc>
          <w:tcPr>
            <w:tcW w:type="dxa" w:w="2160"/>
          </w:tcPr>
          <w:p>
            <w:r>
              <w:t>Priya Raman</w:t>
            </w:r>
          </w:p>
        </w:tc>
        <w:tc>
          <w:tcPr>
            <w:tcW w:type="dxa" w:w="2160"/>
          </w:tcPr>
          <w:p>
            <w:r>
              <w:t>July 18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pPr>
        <w:pStyle w:val="Heading1"/>
      </w:pPr>
      <w:r>
        <w:t>Pending Issues</w:t>
      </w:r>
    </w:p>
    <w:p>
      <w:pPr>
        <w:pStyle w:val="ListBullet"/>
      </w:pPr>
      <w:r>
        <w:rPr>
          <w:b w:val="0"/>
        </w:rPr>
        <w:t>Tablet support at launch needs design input</w:t>
      </w:r>
    </w:p>
    <w:p>
      <w:pPr>
        <w:pStyle w:val="Heading1"/>
      </w:pPr>
      <w:r>
        <w:t>Risks or Concerns</w:t>
      </w:r>
    </w:p>
    <w:p>
      <w:pPr>
        <w:pStyle w:val="ListBullet"/>
      </w:pPr>
      <w:r>
        <w:rPr>
          <w:b w:val="0"/>
        </w:rPr>
        <w:t>If the bug fix slips, the August 4th launch date slips with it</w:t>
      </w:r>
    </w:p>
    <w:p>
      <w:pPr>
        <w:pStyle w:val="Heading1"/>
      </w:pPr>
      <w:r>
        <w:t>Next Meeting Notes</w:t>
      </w:r>
    </w:p>
    <w:p>
      <w:r>
        <w:rPr>
          <w:b w:val="0"/>
        </w:rPr>
        <w:t>Reconvene Monday, July 21st, same time, to review bug-fix progress.</w:t>
      </w:r>
    </w:p>
    <w:p>
      <w:pPr>
        <w:pStyle w:val="Heading1"/>
      </w:pPr>
      <w:r>
        <w:t>Closing Summary</w:t>
      </w:r>
    </w:p>
    <w:p>
      <w:r>
        <w:rPr>
          <w:b w:val="0"/>
        </w:rPr>
        <w:t>Beta targeted for August 4th; owners and deadlines assigned; tablet question open.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- Acme Corporation</w:t>
    </w:r>
  </w:p>
  <w:p>
    <w:pPr>
      <w:jc w:val="right"/>
    </w:pPr>
    <w:r>
      <w:rPr>
        <w:sz w:val="16"/>
      </w:rPr>
      <w:t xml:space="preserve">Page </w:t>
    </w:r>
    <w: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60000" cy="12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917e2331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12600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left"/>
    </w:pPr>
    <w:r>
      <w:rPr>
        <w:b/>
        <w:color w:val="2C7BE5"/>
        <w:sz w:val="26"/>
      </w:rPr>
      <w:t>Acme Corporation</w:t>
    </w:r>
    <w:r>
      <w:rPr>
        <w:color w:val="666666"/>
        <w:sz w:val="16"/>
      </w:rPr>
      <w:br/>
      <w:t>123 Business Road, Karachi  •  +92 300 1234567  •  info@acme.com  •  www.acme.com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