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C3C99" w:rsidRDefault="00000000" w:rsidP="00F419FA">
      <w:pPr>
        <w:pStyle w:val="Heading2"/>
        <w:spacing w:before="240" w:after="240" w:line="240" w:lineRule="auto"/>
        <w:rPr>
          <w:color w:val="274E13"/>
        </w:rPr>
        <w:sectPr w:rsidR="006C3C99">
          <w:pgSz w:w="12240" w:h="15840"/>
          <w:pgMar w:top="1440" w:right="1440" w:bottom="1440" w:left="1440" w:header="720" w:footer="720" w:gutter="0"/>
          <w:pgNumType w:start="1"/>
          <w:cols w:space="720"/>
        </w:sectPr>
      </w:pPr>
      <w:bookmarkStart w:id="0" w:name="_tmoyu7mxg9ve" w:colFirst="0" w:colLast="0"/>
      <w:bookmarkEnd w:id="0"/>
      <w:proofErr w:type="spellStart"/>
      <w:r>
        <w:rPr>
          <w:b/>
          <w:color w:val="274E13"/>
          <w:sz w:val="30"/>
          <w:szCs w:val="30"/>
          <w:u w:val="single"/>
        </w:rPr>
        <w:t>Centralino</w:t>
      </w:r>
      <w:proofErr w:type="spellEnd"/>
      <w:r>
        <w:rPr>
          <w:b/>
          <w:color w:val="274E13"/>
          <w:sz w:val="30"/>
          <w:szCs w:val="30"/>
          <w:u w:val="single"/>
        </w:rPr>
        <w:t xml:space="preserve"> Gym: 41 tagged</w:t>
      </w:r>
    </w:p>
    <w:p w14:paraId="00000002" w14:textId="77777777" w:rsidR="006C3C99" w:rsidRDefault="006C3C99" w:rsidP="00F419FA">
      <w:pPr>
        <w:rPr>
          <w:color w:val="274E13"/>
        </w:rPr>
        <w:sectPr w:rsidR="006C3C99">
          <w:type w:val="continuous"/>
          <w:pgSz w:w="12240" w:h="15840"/>
          <w:pgMar w:top="1440" w:right="1440" w:bottom="1440" w:left="1440" w:header="720" w:footer="720" w:gutter="0"/>
          <w:cols w:space="720" w:equalWidth="0">
            <w:col w:w="9025" w:space="0"/>
          </w:cols>
        </w:sectPr>
      </w:pPr>
    </w:p>
    <w:p w14:paraId="00000003" w14:textId="77777777" w:rsidR="006C3C99" w:rsidRDefault="00000000" w:rsidP="00F419FA">
      <w:pPr>
        <w:pStyle w:val="Heading6"/>
        <w:spacing w:after="240" w:line="240" w:lineRule="auto"/>
        <w:rPr>
          <w:b/>
          <w:color w:val="274E13"/>
        </w:rPr>
      </w:pPr>
      <w:bookmarkStart w:id="1" w:name="_yg8n5xrlbxvz" w:colFirst="0" w:colLast="0"/>
      <w:bookmarkEnd w:id="1"/>
      <w:r>
        <w:rPr>
          <w:b/>
          <w:color w:val="274E13"/>
        </w:rPr>
        <w:t>Calamansi</w:t>
      </w:r>
    </w:p>
    <w:p w14:paraId="00000004" w14:textId="77777777" w:rsidR="006C3C99" w:rsidRDefault="00000000" w:rsidP="00F419FA">
      <w:r>
        <w:t>TA 501</w:t>
      </w:r>
    </w:p>
    <w:p w14:paraId="00000005" w14:textId="77777777" w:rsidR="006C3C99" w:rsidRDefault="00000000" w:rsidP="00F419FA">
      <w:pPr>
        <w:spacing w:before="240" w:after="240" w:line="240" w:lineRule="auto"/>
        <w:rPr>
          <w:i/>
        </w:rPr>
      </w:pPr>
      <w:r>
        <w:rPr>
          <w:b/>
        </w:rPr>
        <w:t>Scientific Name:</w:t>
      </w:r>
      <w:r>
        <w:t xml:space="preserve"> </w:t>
      </w:r>
      <w:r>
        <w:rPr>
          <w:i/>
        </w:rPr>
        <w:t xml:space="preserve">(Citrus x </w:t>
      </w:r>
      <w:proofErr w:type="spellStart"/>
      <w:r>
        <w:rPr>
          <w:i/>
        </w:rPr>
        <w:t>microcarpa</w:t>
      </w:r>
      <w:proofErr w:type="spellEnd"/>
      <w:r>
        <w:rPr>
          <w:i/>
        </w:rPr>
        <w:t>)</w:t>
      </w:r>
    </w:p>
    <w:p w14:paraId="00000006" w14:textId="77777777" w:rsidR="006C3C99" w:rsidRDefault="00000000" w:rsidP="00F419FA">
      <w:pPr>
        <w:spacing w:before="240" w:after="240" w:line="240" w:lineRule="auto"/>
      </w:pPr>
      <w:r>
        <w:rPr>
          <w:b/>
        </w:rPr>
        <w:t>Common Name:</w:t>
      </w:r>
      <w:r>
        <w:t xml:space="preserve"> Philippine lime, </w:t>
      </w:r>
      <w:proofErr w:type="spellStart"/>
      <w:r>
        <w:t>Kalamondin</w:t>
      </w:r>
      <w:proofErr w:type="spellEnd"/>
    </w:p>
    <w:p w14:paraId="00000007" w14:textId="77777777" w:rsidR="006C3C99" w:rsidRDefault="00000000" w:rsidP="00F419FA">
      <w:pPr>
        <w:spacing w:before="240" w:after="240" w:line="240" w:lineRule="auto"/>
      </w:pPr>
      <w:r>
        <w:rPr>
          <w:b/>
        </w:rPr>
        <w:t>Local Name:</w:t>
      </w:r>
      <w:r>
        <w:t xml:space="preserve"> Calamansi</w:t>
      </w:r>
      <w:r>
        <w:br/>
        <w:t xml:space="preserve"> </w:t>
      </w:r>
    </w:p>
    <w:p w14:paraId="00000008" w14:textId="77777777" w:rsidR="006C3C99" w:rsidRDefault="00000000" w:rsidP="00F419FA">
      <w:pPr>
        <w:spacing w:before="240" w:after="240" w:line="240" w:lineRule="auto"/>
      </w:pPr>
      <w:r>
        <w:rPr>
          <w:b/>
        </w:rPr>
        <w:t>Domain:</w:t>
      </w:r>
      <w:r>
        <w:t xml:space="preserve"> </w:t>
      </w:r>
      <w:proofErr w:type="spellStart"/>
      <w:r>
        <w:t>Eukaryota</w:t>
      </w:r>
      <w:proofErr w:type="spellEnd"/>
    </w:p>
    <w:p w14:paraId="00000009" w14:textId="77777777" w:rsidR="006C3C99" w:rsidRDefault="00000000" w:rsidP="00F419FA">
      <w:pPr>
        <w:spacing w:before="240" w:after="240" w:line="240" w:lineRule="auto"/>
        <w:ind w:firstLine="720"/>
      </w:pPr>
      <w:r>
        <w:rPr>
          <w:b/>
        </w:rPr>
        <w:t>Kingdom:</w:t>
      </w:r>
      <w:r>
        <w:t xml:space="preserve"> Plantae</w:t>
      </w:r>
    </w:p>
    <w:p w14:paraId="0000000A" w14:textId="77777777" w:rsidR="006C3C99" w:rsidRDefault="00000000" w:rsidP="00F419FA">
      <w:pPr>
        <w:spacing w:before="240" w:after="240" w:line="240" w:lineRule="auto"/>
        <w:ind w:left="720" w:firstLine="720"/>
      </w:pPr>
      <w:r>
        <w:rPr>
          <w:b/>
        </w:rPr>
        <w:t>Phylum:</w:t>
      </w:r>
      <w:r>
        <w:t xml:space="preserve"> Angiosperms</w:t>
      </w:r>
    </w:p>
    <w:p w14:paraId="0000000B" w14:textId="77777777" w:rsidR="006C3C99" w:rsidRDefault="00000000" w:rsidP="00F419FA">
      <w:pPr>
        <w:spacing w:before="240" w:after="240" w:line="240" w:lineRule="auto"/>
        <w:ind w:left="1440" w:firstLine="720"/>
      </w:pPr>
      <w:r>
        <w:rPr>
          <w:b/>
        </w:rPr>
        <w:t>Class:</w:t>
      </w:r>
      <w:r>
        <w:t xml:space="preserve"> Eudicots</w:t>
      </w:r>
    </w:p>
    <w:p w14:paraId="0000000C" w14:textId="77777777" w:rsidR="006C3C99" w:rsidRDefault="00000000" w:rsidP="00F419FA">
      <w:pPr>
        <w:spacing w:before="240" w:after="240" w:line="240" w:lineRule="auto"/>
        <w:ind w:left="2160" w:firstLine="720"/>
      </w:pPr>
      <w:r>
        <w:rPr>
          <w:b/>
        </w:rPr>
        <w:t>Order:</w:t>
      </w:r>
      <w:r>
        <w:t xml:space="preserve"> Sapindales</w:t>
      </w:r>
    </w:p>
    <w:p w14:paraId="0000000D" w14:textId="77777777" w:rsidR="006C3C99" w:rsidRDefault="00000000" w:rsidP="00F419FA">
      <w:pPr>
        <w:spacing w:before="240" w:after="240" w:line="240" w:lineRule="auto"/>
        <w:ind w:left="2880" w:firstLine="720"/>
      </w:pPr>
      <w:r>
        <w:rPr>
          <w:b/>
        </w:rPr>
        <w:t xml:space="preserve">Family: </w:t>
      </w:r>
      <w:proofErr w:type="spellStart"/>
      <w:r>
        <w:t>Rutaceae</w:t>
      </w:r>
      <w:proofErr w:type="spellEnd"/>
    </w:p>
    <w:p w14:paraId="0000000E" w14:textId="77777777" w:rsidR="006C3C99" w:rsidRDefault="00000000" w:rsidP="00F419FA">
      <w:pPr>
        <w:spacing w:before="240" w:after="240" w:line="240" w:lineRule="auto"/>
        <w:ind w:left="3600" w:firstLine="720"/>
      </w:pPr>
      <w:r>
        <w:rPr>
          <w:b/>
        </w:rPr>
        <w:t>Genus:</w:t>
      </w:r>
      <w:r>
        <w:t xml:space="preserve"> Citrus</w:t>
      </w:r>
    </w:p>
    <w:p w14:paraId="0000000F" w14:textId="77777777" w:rsidR="006C3C99" w:rsidRDefault="00000000" w:rsidP="00F419FA">
      <w:pPr>
        <w:spacing w:before="240" w:after="240" w:line="240" w:lineRule="auto"/>
        <w:ind w:left="4320" w:firstLine="720"/>
        <w:rPr>
          <w:i/>
        </w:rPr>
      </w:pPr>
      <w:r>
        <w:rPr>
          <w:b/>
        </w:rPr>
        <w:t>Species:</w:t>
      </w:r>
      <w:r>
        <w:t xml:space="preserve"> </w:t>
      </w:r>
      <w:r>
        <w:rPr>
          <w:i/>
        </w:rPr>
        <w:t xml:space="preserve">Citrus x </w:t>
      </w:r>
      <w:proofErr w:type="spellStart"/>
      <w:r>
        <w:rPr>
          <w:i/>
        </w:rPr>
        <w:t>microcarpa</w:t>
      </w:r>
      <w:proofErr w:type="spellEnd"/>
    </w:p>
    <w:p w14:paraId="00000010" w14:textId="77777777" w:rsidR="006C3C99" w:rsidRDefault="00000000" w:rsidP="00F419FA">
      <w:pPr>
        <w:spacing w:before="240" w:after="240"/>
        <w:rPr>
          <w:b/>
        </w:rPr>
      </w:pPr>
      <w:r>
        <w:rPr>
          <w:b/>
        </w:rPr>
        <w:t>Description:</w:t>
      </w:r>
    </w:p>
    <w:p w14:paraId="00000011" w14:textId="77777777" w:rsidR="006C3C99" w:rsidRDefault="00000000" w:rsidP="00F419FA">
      <w:pPr>
        <w:spacing w:before="240" w:after="240"/>
        <w:ind w:firstLine="720"/>
      </w:pPr>
      <w:r>
        <w:t xml:space="preserve">Citrus x </w:t>
      </w:r>
      <w:proofErr w:type="spellStart"/>
      <w:r>
        <w:t>microcarpa</w:t>
      </w:r>
      <w:proofErr w:type="spellEnd"/>
      <w:r>
        <w:t xml:space="preserve">, commonly known as Calamansi or </w:t>
      </w:r>
      <w:proofErr w:type="spellStart"/>
      <w:r>
        <w:t>Kalamondin</w:t>
      </w:r>
      <w:proofErr w:type="spellEnd"/>
      <w:r>
        <w:t xml:space="preserve">, Leaflets are elliptic to oblong-elliptic, 4 to 8 centimeters long. Petioles are very narrowly or scarcely winged, about 1 centimeter long. Flowers are axillary, solitary, rarely in pairs, white, and short-stalked. Fruit is yellow when ripe, nearly spherical, 2 to 3.5 </w:t>
      </w:r>
      <w:proofErr w:type="gramStart"/>
      <w:r>
        <w:t>centimeters</w:t>
      </w:r>
      <w:proofErr w:type="gramEnd"/>
      <w:r>
        <w:t xml:space="preserve"> diameter, 6- to 7-celled, and thin-skinned. The skin or peel is green to yellowish green or yellow, loosely adhering to the flesh. The flesh contains a few light orange seeds. </w:t>
      </w:r>
    </w:p>
    <w:p w14:paraId="00000012" w14:textId="77777777" w:rsidR="006C3C99" w:rsidRDefault="00000000" w:rsidP="00F419FA">
      <w:pPr>
        <w:spacing w:before="240" w:after="240"/>
        <w:rPr>
          <w:b/>
        </w:rPr>
      </w:pPr>
      <w:r>
        <w:rPr>
          <w:b/>
        </w:rPr>
        <w:t>Additional Information:</w:t>
      </w:r>
    </w:p>
    <w:p w14:paraId="00000013" w14:textId="77777777" w:rsidR="006C3C99" w:rsidRDefault="00000000" w:rsidP="00F419FA">
      <w:pPr>
        <w:numPr>
          <w:ilvl w:val="0"/>
          <w:numId w:val="3"/>
        </w:numPr>
        <w:spacing w:before="240"/>
      </w:pPr>
      <w:r>
        <w:t>Believed to be native to the Philippines and widely cultivated throughout Southeast Asia, India, and the Caribbean.</w:t>
      </w:r>
    </w:p>
    <w:p w14:paraId="00000014" w14:textId="77777777" w:rsidR="006C3C99" w:rsidRDefault="00000000" w:rsidP="00F419FA">
      <w:pPr>
        <w:numPr>
          <w:ilvl w:val="0"/>
          <w:numId w:val="3"/>
        </w:numPr>
      </w:pPr>
      <w:r>
        <w:t>The juice is popularly used as a souring agent in dishes and drinks.</w:t>
      </w:r>
    </w:p>
    <w:p w14:paraId="00000015" w14:textId="77777777" w:rsidR="006C3C99" w:rsidRDefault="00000000" w:rsidP="00F419FA">
      <w:pPr>
        <w:numPr>
          <w:ilvl w:val="0"/>
          <w:numId w:val="3"/>
        </w:numPr>
      </w:pPr>
      <w:r>
        <w:t>Rich in vitamin C, often consumed for its health benefits.</w:t>
      </w:r>
    </w:p>
    <w:p w14:paraId="00000016" w14:textId="77777777" w:rsidR="006C3C99" w:rsidRDefault="00000000" w:rsidP="00F419FA">
      <w:pPr>
        <w:numPr>
          <w:ilvl w:val="0"/>
          <w:numId w:val="3"/>
        </w:numPr>
      </w:pPr>
      <w:r>
        <w:t>The leaves and flowers can also be used for aromatherapy and cooking.</w:t>
      </w:r>
    </w:p>
    <w:p w14:paraId="00000017" w14:textId="77777777" w:rsidR="006C3C99" w:rsidRDefault="00000000" w:rsidP="00F419FA">
      <w:pPr>
        <w:numPr>
          <w:ilvl w:val="0"/>
          <w:numId w:val="3"/>
        </w:numPr>
        <w:spacing w:after="240"/>
      </w:pPr>
      <w:r>
        <w:t>Grows well in well-drained soil and requires full sun for optimal growth.</w:t>
      </w:r>
    </w:p>
    <w:p w14:paraId="00000018" w14:textId="77777777" w:rsidR="006C3C99" w:rsidRDefault="00000000" w:rsidP="00F419FA">
      <w:pPr>
        <w:spacing w:before="240" w:after="240"/>
        <w:rPr>
          <w:b/>
        </w:rPr>
      </w:pPr>
      <w:r>
        <w:rPr>
          <w:b/>
        </w:rPr>
        <w:lastRenderedPageBreak/>
        <w:t>Uses in Filipino Folklore and Other Uses:</w:t>
      </w:r>
    </w:p>
    <w:p w14:paraId="00000019" w14:textId="33B70EAF" w:rsidR="006C3C99" w:rsidRDefault="00000000" w:rsidP="00F419FA">
      <w:pPr>
        <w:spacing w:before="240" w:after="240"/>
        <w:ind w:firstLine="720"/>
      </w:pPr>
      <w:r>
        <w:t>Calamansi is noted for its high acidity and vitamin C content, making it a popular ingredient in both culinary and therapeutic uses.</w:t>
      </w:r>
      <w:r w:rsidR="00FA7275">
        <w:t xml:space="preserve"> </w:t>
      </w:r>
      <w:proofErr w:type="gramStart"/>
      <w:r>
        <w:t>Used</w:t>
      </w:r>
      <w:proofErr w:type="gramEnd"/>
      <w:r>
        <w:t xml:space="preserve"> for flavoring in dishes, sauces, and beverages. Traditionally used in folk medicine to remedy coughs and colds. Often grown as an ornamental plant due to its fragrant flowers and aesthetic appeal.</w:t>
      </w:r>
    </w:p>
    <w:p w14:paraId="0000001A" w14:textId="77777777" w:rsidR="006C3C99" w:rsidRDefault="00000000" w:rsidP="00F419FA">
      <w:pPr>
        <w:spacing w:before="240" w:after="240"/>
      </w:pPr>
      <w:r>
        <w:rPr>
          <w:color w:val="4A86E8"/>
        </w:rPr>
        <w:t>References:</w:t>
      </w:r>
    </w:p>
    <w:p w14:paraId="0000001B" w14:textId="77777777" w:rsidR="006C3C99" w:rsidRDefault="00000000" w:rsidP="00F419FA">
      <w:pPr>
        <w:pBdr>
          <w:bottom w:val="double" w:sz="6" w:space="1" w:color="auto"/>
        </w:pBdr>
        <w:spacing w:before="240" w:after="240"/>
      </w:pPr>
      <w:hyperlink r:id="rId5">
        <w:r>
          <w:rPr>
            <w:color w:val="1155CC"/>
            <w:u w:val="single"/>
          </w:rPr>
          <w:t>https://www.gbif.org/species/113655529</w:t>
        </w:r>
      </w:hyperlink>
      <w:r>
        <w:br/>
      </w:r>
      <w:hyperlink r:id="rId6">
        <w:r>
          <w:rPr>
            <w:color w:val="1155CC"/>
            <w:u w:val="single"/>
          </w:rPr>
          <w:t>http://www.stuartxchange.org/Kalamansi.html</w:t>
        </w:r>
      </w:hyperlink>
    </w:p>
    <w:p w14:paraId="423A32CE" w14:textId="77777777" w:rsidR="004D188A" w:rsidRDefault="004D188A" w:rsidP="00F419FA"/>
    <w:p w14:paraId="3BA91BE2" w14:textId="77777777" w:rsidR="004D188A" w:rsidRDefault="004D188A" w:rsidP="00F419FA"/>
    <w:p w14:paraId="3EC6ABB5" w14:textId="77777777" w:rsidR="004D188A" w:rsidRDefault="004D188A" w:rsidP="00F419FA"/>
    <w:p w14:paraId="72F70F98" w14:textId="77777777" w:rsidR="004D188A" w:rsidRDefault="004D188A" w:rsidP="00F419FA"/>
    <w:p w14:paraId="213598AC" w14:textId="77777777" w:rsidR="004D188A" w:rsidRDefault="004D188A" w:rsidP="00F419FA"/>
    <w:p w14:paraId="3F9560AE" w14:textId="77777777" w:rsidR="004D188A" w:rsidRDefault="004D188A" w:rsidP="00F419FA"/>
    <w:p w14:paraId="11B4B27A" w14:textId="77777777" w:rsidR="004D188A" w:rsidRDefault="004D188A" w:rsidP="00F419FA"/>
    <w:p w14:paraId="2DD553CE" w14:textId="77777777" w:rsidR="004D188A" w:rsidRDefault="004D188A" w:rsidP="00F419FA"/>
    <w:p w14:paraId="5CCABC4A" w14:textId="77777777" w:rsidR="004D188A" w:rsidRDefault="004D188A" w:rsidP="00F419FA"/>
    <w:p w14:paraId="4DC1C7E0" w14:textId="77777777" w:rsidR="004D188A" w:rsidRDefault="004D188A" w:rsidP="00F419FA"/>
    <w:p w14:paraId="77EC4ABB" w14:textId="77777777" w:rsidR="004D188A" w:rsidRDefault="004D188A" w:rsidP="00F419FA"/>
    <w:p w14:paraId="60EE597F" w14:textId="77777777" w:rsidR="004D188A" w:rsidRDefault="004D188A" w:rsidP="00F419FA"/>
    <w:p w14:paraId="2B31048E" w14:textId="77777777" w:rsidR="004D188A" w:rsidRDefault="004D188A" w:rsidP="00F419FA"/>
    <w:p w14:paraId="19445187" w14:textId="77777777" w:rsidR="004D188A" w:rsidRDefault="004D188A" w:rsidP="00F419FA"/>
    <w:p w14:paraId="10545E0D" w14:textId="77777777" w:rsidR="004D188A" w:rsidRDefault="004D188A" w:rsidP="00F419FA"/>
    <w:p w14:paraId="5935D7A1" w14:textId="77777777" w:rsidR="004D188A" w:rsidRDefault="004D188A" w:rsidP="00F419FA"/>
    <w:p w14:paraId="2B84E815" w14:textId="77777777" w:rsidR="004D188A" w:rsidRDefault="004D188A" w:rsidP="00F419FA"/>
    <w:p w14:paraId="2F7985A7" w14:textId="77777777" w:rsidR="004D188A" w:rsidRDefault="004D188A" w:rsidP="00F419FA"/>
    <w:p w14:paraId="4CF2CA09" w14:textId="77777777" w:rsidR="004D188A" w:rsidRDefault="004D188A" w:rsidP="00F419FA"/>
    <w:p w14:paraId="6B9978D0" w14:textId="77777777" w:rsidR="004D188A" w:rsidRDefault="004D188A" w:rsidP="00F419FA"/>
    <w:p w14:paraId="59AC2827" w14:textId="77777777" w:rsidR="004D188A" w:rsidRDefault="004D188A" w:rsidP="00F419FA"/>
    <w:p w14:paraId="139D91E1" w14:textId="77777777" w:rsidR="004D188A" w:rsidRDefault="004D188A" w:rsidP="00F419FA"/>
    <w:p w14:paraId="4C40DD7E" w14:textId="77777777" w:rsidR="004D188A" w:rsidRDefault="004D188A" w:rsidP="00F419FA"/>
    <w:p w14:paraId="5055CEC7" w14:textId="77777777" w:rsidR="004D188A" w:rsidRDefault="004D188A" w:rsidP="00F419FA"/>
    <w:p w14:paraId="6BE5B729" w14:textId="77777777" w:rsidR="004D188A" w:rsidRDefault="004D188A" w:rsidP="00F419FA"/>
    <w:p w14:paraId="2053F855" w14:textId="77777777" w:rsidR="004D188A" w:rsidRDefault="004D188A" w:rsidP="00F419FA"/>
    <w:p w14:paraId="244B2238" w14:textId="77777777" w:rsidR="004D188A" w:rsidRDefault="004D188A" w:rsidP="00F419FA"/>
    <w:p w14:paraId="6DE636F1" w14:textId="77777777" w:rsidR="004D188A" w:rsidRDefault="004D188A" w:rsidP="00F419FA"/>
    <w:p w14:paraId="4EDF7904" w14:textId="77777777" w:rsidR="004D188A" w:rsidRDefault="004D188A" w:rsidP="00F419FA"/>
    <w:p w14:paraId="2061A534" w14:textId="77777777" w:rsidR="004D188A" w:rsidRDefault="004D188A" w:rsidP="00F419FA"/>
    <w:p w14:paraId="0000001D" w14:textId="77777777" w:rsidR="006C3C99" w:rsidRDefault="00000000" w:rsidP="00F419FA">
      <w:pPr>
        <w:pStyle w:val="Heading6"/>
        <w:spacing w:after="240"/>
        <w:rPr>
          <w:b/>
          <w:color w:val="274E13"/>
        </w:rPr>
      </w:pPr>
      <w:bookmarkStart w:id="2" w:name="_suud686ye8sh" w:colFirst="0" w:colLast="0"/>
      <w:bookmarkEnd w:id="2"/>
      <w:r>
        <w:rPr>
          <w:b/>
          <w:color w:val="274E13"/>
        </w:rPr>
        <w:lastRenderedPageBreak/>
        <w:t>Fig</w:t>
      </w:r>
    </w:p>
    <w:p w14:paraId="0000001E" w14:textId="77777777" w:rsidR="006C3C99" w:rsidRDefault="00000000" w:rsidP="00F419FA">
      <w:r>
        <w:t>TA 45-48</w:t>
      </w:r>
    </w:p>
    <w:p w14:paraId="0000001F" w14:textId="77777777" w:rsidR="006C3C99" w:rsidRDefault="00000000" w:rsidP="00F419FA">
      <w:pPr>
        <w:spacing w:before="240" w:after="240"/>
      </w:pPr>
      <w:r>
        <w:rPr>
          <w:b/>
        </w:rPr>
        <w:t xml:space="preserve">Scientific Name: </w:t>
      </w:r>
      <w:r>
        <w:rPr>
          <w:i/>
        </w:rPr>
        <w:t>Ficus sp</w:t>
      </w:r>
      <w:r>
        <w:t>.</w:t>
      </w:r>
    </w:p>
    <w:p w14:paraId="00000020" w14:textId="77777777" w:rsidR="006C3C99" w:rsidRDefault="00000000" w:rsidP="00F419FA">
      <w:pPr>
        <w:spacing w:before="240" w:after="240"/>
      </w:pPr>
      <w:r>
        <w:rPr>
          <w:b/>
        </w:rPr>
        <w:t xml:space="preserve">Common Name: </w:t>
      </w:r>
      <w:r>
        <w:t xml:space="preserve">Fig </w:t>
      </w:r>
    </w:p>
    <w:p w14:paraId="00000021" w14:textId="77777777" w:rsidR="006C3C99" w:rsidRDefault="00000000" w:rsidP="00F419FA">
      <w:pPr>
        <w:spacing w:before="240" w:after="240"/>
      </w:pPr>
      <w:r>
        <w:rPr>
          <w:b/>
        </w:rPr>
        <w:t xml:space="preserve">Local Name: </w:t>
      </w:r>
      <w:r>
        <w:t>Balete</w:t>
      </w:r>
      <w:r>
        <w:br/>
      </w:r>
    </w:p>
    <w:p w14:paraId="00000022" w14:textId="77777777" w:rsidR="006C3C99" w:rsidRDefault="00000000" w:rsidP="00F419FA">
      <w:pPr>
        <w:spacing w:before="240" w:after="240"/>
      </w:pPr>
      <w:r>
        <w:rPr>
          <w:b/>
        </w:rPr>
        <w:t>Domain:</w:t>
      </w:r>
      <w:r>
        <w:t xml:space="preserve"> </w:t>
      </w:r>
      <w:proofErr w:type="spellStart"/>
      <w:r>
        <w:t>Eukaryota</w:t>
      </w:r>
      <w:proofErr w:type="spellEnd"/>
    </w:p>
    <w:p w14:paraId="00000023" w14:textId="77777777" w:rsidR="006C3C99" w:rsidRDefault="00000000" w:rsidP="00F419FA">
      <w:pPr>
        <w:spacing w:before="240" w:after="240"/>
        <w:ind w:left="720"/>
      </w:pPr>
      <w:r>
        <w:rPr>
          <w:b/>
        </w:rPr>
        <w:t>Kingdom:</w:t>
      </w:r>
      <w:r>
        <w:t xml:space="preserve"> Plantae</w:t>
      </w:r>
    </w:p>
    <w:p w14:paraId="00000024" w14:textId="77777777" w:rsidR="006C3C99" w:rsidRDefault="00000000" w:rsidP="00F419FA">
      <w:pPr>
        <w:spacing w:before="240" w:after="240"/>
        <w:ind w:left="720" w:firstLine="720"/>
      </w:pPr>
      <w:r>
        <w:rPr>
          <w:b/>
        </w:rPr>
        <w:t>Phylum:</w:t>
      </w:r>
      <w:r>
        <w:t xml:space="preserve"> Angiosperms</w:t>
      </w:r>
    </w:p>
    <w:p w14:paraId="00000025" w14:textId="77777777" w:rsidR="006C3C99" w:rsidRDefault="00000000" w:rsidP="00F419FA">
      <w:pPr>
        <w:spacing w:before="240" w:after="240"/>
        <w:ind w:left="1440" w:firstLine="720"/>
      </w:pPr>
      <w:r>
        <w:rPr>
          <w:b/>
        </w:rPr>
        <w:t>Class:</w:t>
      </w:r>
      <w:r>
        <w:t xml:space="preserve"> Eudicots</w:t>
      </w:r>
    </w:p>
    <w:p w14:paraId="00000026" w14:textId="77777777" w:rsidR="006C3C99" w:rsidRDefault="00000000" w:rsidP="00F419FA">
      <w:pPr>
        <w:spacing w:before="240" w:after="240"/>
        <w:ind w:left="2160" w:firstLine="720"/>
      </w:pPr>
      <w:r>
        <w:rPr>
          <w:b/>
        </w:rPr>
        <w:t>Order:</w:t>
      </w:r>
      <w:r>
        <w:t xml:space="preserve"> Rosales</w:t>
      </w:r>
    </w:p>
    <w:p w14:paraId="00000027" w14:textId="77777777" w:rsidR="006C3C99" w:rsidRDefault="00000000" w:rsidP="00F419FA">
      <w:pPr>
        <w:spacing w:before="240" w:after="240"/>
        <w:ind w:left="2880" w:firstLine="720"/>
      </w:pPr>
      <w:r>
        <w:rPr>
          <w:b/>
        </w:rPr>
        <w:t>Family:</w:t>
      </w:r>
      <w:r>
        <w:t xml:space="preserve"> </w:t>
      </w:r>
      <w:proofErr w:type="spellStart"/>
      <w:r>
        <w:t>Moraceae</w:t>
      </w:r>
      <w:proofErr w:type="spellEnd"/>
    </w:p>
    <w:p w14:paraId="00000028" w14:textId="77777777" w:rsidR="006C3C99" w:rsidRDefault="00000000" w:rsidP="00F419FA">
      <w:pPr>
        <w:spacing w:before="240" w:after="240"/>
        <w:ind w:left="3600" w:firstLine="720"/>
      </w:pPr>
      <w:r>
        <w:rPr>
          <w:b/>
        </w:rPr>
        <w:t xml:space="preserve">Genus: </w:t>
      </w:r>
      <w:r>
        <w:t>Ficus</w:t>
      </w:r>
    </w:p>
    <w:p w14:paraId="00000029" w14:textId="77777777" w:rsidR="006C3C99" w:rsidRDefault="00000000" w:rsidP="00F419FA">
      <w:pPr>
        <w:spacing w:before="240" w:after="240"/>
        <w:ind w:left="4320" w:firstLine="720"/>
        <w:rPr>
          <w:i/>
        </w:rPr>
      </w:pPr>
      <w:r>
        <w:rPr>
          <w:b/>
        </w:rPr>
        <w:t>Species:</w:t>
      </w:r>
      <w:r>
        <w:t xml:space="preserve"> </w:t>
      </w:r>
      <w:proofErr w:type="gramStart"/>
      <w:r>
        <w:rPr>
          <w:i/>
        </w:rPr>
        <w:t>e.g..</w:t>
      </w:r>
      <w:proofErr w:type="gramEnd"/>
      <w:r>
        <w:rPr>
          <w:i/>
        </w:rPr>
        <w:t xml:space="preserve"> Ficus </w:t>
      </w:r>
      <w:proofErr w:type="spellStart"/>
      <w:r>
        <w:rPr>
          <w:i/>
        </w:rPr>
        <w:t>carica</w:t>
      </w:r>
      <w:proofErr w:type="spellEnd"/>
    </w:p>
    <w:p w14:paraId="0000002A" w14:textId="77777777" w:rsidR="006C3C99" w:rsidRDefault="00000000" w:rsidP="00F419FA">
      <w:pPr>
        <w:spacing w:before="240" w:after="240"/>
      </w:pPr>
      <w:r>
        <w:rPr>
          <w:b/>
        </w:rPr>
        <w:t>Description:</w:t>
      </w:r>
      <w:r>
        <w:rPr>
          <w:b/>
        </w:rPr>
        <w:br/>
      </w:r>
      <w:r>
        <w:tab/>
        <w:t xml:space="preserve">Ficus </w:t>
      </w:r>
      <w:proofErr w:type="spellStart"/>
      <w:r>
        <w:t>pseudopalma</w:t>
      </w:r>
      <w:proofErr w:type="spellEnd"/>
      <w:r>
        <w:t xml:space="preserve"> is a shrub or rarely branching small tree growing erect with a naked unbranched stem topped with a cluster of wavy-edged leaves, giving it a palm-like appearance. The species </w:t>
      </w:r>
      <w:proofErr w:type="gramStart"/>
      <w:r>
        <w:t>name</w:t>
      </w:r>
      <w:proofErr w:type="gramEnd"/>
      <w:r>
        <w:t xml:space="preserve"> </w:t>
      </w:r>
      <w:proofErr w:type="spellStart"/>
      <w:r>
        <w:t>pseudopalma</w:t>
      </w:r>
      <w:proofErr w:type="spellEnd"/>
      <w:r>
        <w:t xml:space="preserve"> means "false palm". The leaves can grow up to 30-36 inches long with a yellow midrib and dull teeth along the edges, which are elevated, forming a trough. The fruit is a dark green fig, growing in pairs, each just over an inch long.</w:t>
      </w:r>
    </w:p>
    <w:p w14:paraId="0000002B" w14:textId="77777777" w:rsidR="006C3C99" w:rsidRDefault="00000000" w:rsidP="00F419FA">
      <w:pPr>
        <w:spacing w:before="240" w:after="240"/>
        <w:rPr>
          <w:b/>
        </w:rPr>
      </w:pPr>
      <w:r>
        <w:rPr>
          <w:b/>
        </w:rPr>
        <w:t>Additional Information:</w:t>
      </w:r>
    </w:p>
    <w:p w14:paraId="0000002C" w14:textId="77777777" w:rsidR="006C3C99" w:rsidRDefault="00000000" w:rsidP="00F419FA">
      <w:pPr>
        <w:numPr>
          <w:ilvl w:val="0"/>
          <w:numId w:val="2"/>
        </w:numPr>
        <w:spacing w:before="240"/>
      </w:pPr>
      <w:r>
        <w:t>Contains around 850 species, many of which are indigenous to tropical and subtropical regions.</w:t>
      </w:r>
    </w:p>
    <w:p w14:paraId="0000002D" w14:textId="77777777" w:rsidR="006C3C99" w:rsidRDefault="00000000" w:rsidP="00F419FA">
      <w:pPr>
        <w:numPr>
          <w:ilvl w:val="0"/>
          <w:numId w:val="2"/>
        </w:numPr>
      </w:pPr>
      <w:r>
        <w:t>Ficus is a relatively ancient genus, with molecular clock estimates indicating it is at least 60 million years old, potentially as old as 80 million years.</w:t>
      </w:r>
    </w:p>
    <w:p w14:paraId="0000002E" w14:textId="77777777" w:rsidR="006C3C99" w:rsidRDefault="00000000" w:rsidP="00F419FA">
      <w:pPr>
        <w:numPr>
          <w:ilvl w:val="0"/>
          <w:numId w:val="2"/>
        </w:numPr>
      </w:pPr>
      <w:r>
        <w:t xml:space="preserve">The fruit of the </w:t>
      </w:r>
      <w:proofErr w:type="spellStart"/>
      <w:r>
        <w:t>ficus</w:t>
      </w:r>
      <w:proofErr w:type="spellEnd"/>
      <w:r>
        <w:t xml:space="preserve"> is an inflorescence enclosed in an urn-like structure called a </w:t>
      </w:r>
      <w:proofErr w:type="spellStart"/>
      <w:r>
        <w:t>synconium</w:t>
      </w:r>
      <w:proofErr w:type="spellEnd"/>
      <w:r>
        <w:t>, which is lined on the inside with the fig's tiny flowers that develop into multiple ovaries on the inside surface.</w:t>
      </w:r>
    </w:p>
    <w:p w14:paraId="0000002F" w14:textId="77777777" w:rsidR="006C3C99" w:rsidRDefault="00000000" w:rsidP="00F419FA">
      <w:pPr>
        <w:numPr>
          <w:ilvl w:val="0"/>
          <w:numId w:val="2"/>
        </w:numPr>
      </w:pPr>
      <w:r>
        <w:t xml:space="preserve">The edges of the Ficus </w:t>
      </w:r>
      <w:proofErr w:type="spellStart"/>
      <w:r>
        <w:t>pseudopalma</w:t>
      </w:r>
      <w:proofErr w:type="spellEnd"/>
      <w:r>
        <w:t xml:space="preserve"> leaf are elevated above the midrib, forming a sort of trough.</w:t>
      </w:r>
    </w:p>
    <w:p w14:paraId="00000030" w14:textId="77777777" w:rsidR="006C3C99" w:rsidRDefault="00000000" w:rsidP="00F419FA">
      <w:pPr>
        <w:numPr>
          <w:ilvl w:val="0"/>
          <w:numId w:val="2"/>
        </w:numPr>
      </w:pPr>
      <w:r>
        <w:t xml:space="preserve">Ficus </w:t>
      </w:r>
      <w:proofErr w:type="spellStart"/>
      <w:r>
        <w:t>pseudopalma</w:t>
      </w:r>
      <w:proofErr w:type="spellEnd"/>
      <w:r>
        <w:t xml:space="preserve"> can be grown in plantations without pesticides for an adequate profit.</w:t>
      </w:r>
    </w:p>
    <w:p w14:paraId="00000031" w14:textId="77777777" w:rsidR="006C3C99" w:rsidRDefault="00000000" w:rsidP="00F419FA">
      <w:pPr>
        <w:numPr>
          <w:ilvl w:val="0"/>
          <w:numId w:val="2"/>
        </w:numPr>
        <w:spacing w:after="240"/>
      </w:pPr>
      <w:r>
        <w:lastRenderedPageBreak/>
        <w:t xml:space="preserve">Some species, like Ficus </w:t>
      </w:r>
      <w:proofErr w:type="spellStart"/>
      <w:r>
        <w:t>elastica</w:t>
      </w:r>
      <w:proofErr w:type="spellEnd"/>
      <w:r>
        <w:t>, can become invasive outside their native ranges.</w:t>
      </w:r>
    </w:p>
    <w:p w14:paraId="00000032" w14:textId="77777777" w:rsidR="006C3C99" w:rsidRDefault="00000000" w:rsidP="00F419FA">
      <w:pPr>
        <w:spacing w:before="240" w:after="240"/>
      </w:pPr>
      <w:r>
        <w:rPr>
          <w:b/>
        </w:rPr>
        <w:t>Uses in Filipino Folklore and Other Uses:</w:t>
      </w:r>
      <w:r>
        <w:rPr>
          <w:b/>
        </w:rPr>
        <w:br/>
        <w:t xml:space="preserve">         </w:t>
      </w:r>
      <w:r>
        <w:rPr>
          <w:b/>
        </w:rPr>
        <w:tab/>
      </w:r>
      <w:r>
        <w:t xml:space="preserve">In the Philippines, some people believe that balete trees are dwelling places for supernatural beings like </w:t>
      </w:r>
      <w:proofErr w:type="spellStart"/>
      <w:r>
        <w:t>diwata</w:t>
      </w:r>
      <w:proofErr w:type="spellEnd"/>
      <w:r>
        <w:t xml:space="preserve">, </w:t>
      </w:r>
      <w:proofErr w:type="spellStart"/>
      <w:r>
        <w:t>kapre</w:t>
      </w:r>
      <w:proofErr w:type="spellEnd"/>
      <w:r>
        <w:t xml:space="preserve">, or </w:t>
      </w:r>
      <w:proofErr w:type="spellStart"/>
      <w:r>
        <w:t>tikbalang</w:t>
      </w:r>
      <w:proofErr w:type="spellEnd"/>
      <w:r>
        <w:t xml:space="preserve">, with sorcery rituals sometimes performed inside the tree's chambers. Superstitious beliefs also discourage bringing balete trees indoors as decorative plants, as they are thought to invite ghosts. Ficus </w:t>
      </w:r>
      <w:proofErr w:type="spellStart"/>
      <w:r>
        <w:t>pseudopalma</w:t>
      </w:r>
      <w:proofErr w:type="spellEnd"/>
      <w:r>
        <w:t xml:space="preserve">, whose new shoots are eaten as a vegetable, has traditional medicinal uses, including remedies for kidney stones made from its leaves. In the Bicol region, it is known as </w:t>
      </w:r>
      <w:proofErr w:type="spellStart"/>
      <w:r>
        <w:t>Lubi-lubi</w:t>
      </w:r>
      <w:proofErr w:type="spellEnd"/>
      <w:r>
        <w:t xml:space="preserve">, and its leaves are cooked in coconut milk. Ficus </w:t>
      </w:r>
      <w:proofErr w:type="spellStart"/>
      <w:r>
        <w:t>benjamina</w:t>
      </w:r>
      <w:proofErr w:type="spellEnd"/>
      <w:r>
        <w:t xml:space="preserve"> is commonly used for temporary construction, </w:t>
      </w:r>
      <w:proofErr w:type="spellStart"/>
      <w:r>
        <w:t>mouldings</w:t>
      </w:r>
      <w:proofErr w:type="spellEnd"/>
      <w:r>
        <w:t>, interior work, cladding, drawers, crates, and boxes, while its latex serves as a sealant for minor wounds.</w:t>
      </w:r>
    </w:p>
    <w:p w14:paraId="00000033" w14:textId="77777777" w:rsidR="006C3C99" w:rsidRDefault="00000000" w:rsidP="00F419FA">
      <w:pPr>
        <w:spacing w:before="240" w:after="240"/>
        <w:rPr>
          <w:color w:val="4A86E8"/>
        </w:rPr>
      </w:pPr>
      <w:r>
        <w:rPr>
          <w:color w:val="4A86E8"/>
        </w:rPr>
        <w:t>Reference:</w:t>
      </w:r>
    </w:p>
    <w:p w14:paraId="00000034" w14:textId="77777777" w:rsidR="006C3C99" w:rsidRDefault="00000000" w:rsidP="00F419FA">
      <w:pPr>
        <w:spacing w:before="240" w:after="240"/>
        <w:rPr>
          <w:color w:val="4A86E8"/>
        </w:rPr>
      </w:pPr>
      <w:hyperlink r:id="rId7">
        <w:r>
          <w:rPr>
            <w:color w:val="1155CC"/>
            <w:u w:val="single"/>
          </w:rPr>
          <w:t>Ficus_pseudopalma.PDF</w:t>
        </w:r>
      </w:hyperlink>
    </w:p>
    <w:p w14:paraId="00000035" w14:textId="77777777" w:rsidR="006C3C99" w:rsidRDefault="00000000" w:rsidP="00F419FA">
      <w:pPr>
        <w:spacing w:before="240" w:after="240"/>
        <w:rPr>
          <w:color w:val="4A86E8"/>
        </w:rPr>
      </w:pPr>
      <w:hyperlink r:id="rId8">
        <w:r>
          <w:rPr>
            <w:color w:val="1155CC"/>
            <w:u w:val="single"/>
          </w:rPr>
          <w:t xml:space="preserve">Palm-like fig (Ficus </w:t>
        </w:r>
        <w:proofErr w:type="spellStart"/>
        <w:proofErr w:type="gramStart"/>
        <w:r>
          <w:rPr>
            <w:color w:val="1155CC"/>
            <w:u w:val="single"/>
          </w:rPr>
          <w:t>pseudopalma</w:t>
        </w:r>
        <w:proofErr w:type="spellEnd"/>
        <w:r>
          <w:rPr>
            <w:color w:val="1155CC"/>
            <w:u w:val="single"/>
          </w:rPr>
          <w:t>) ·</w:t>
        </w:r>
        <w:proofErr w:type="gramEnd"/>
        <w:r>
          <w:rPr>
            <w:color w:val="1155CC"/>
            <w:u w:val="single"/>
          </w:rPr>
          <w:t xml:space="preserve"> </w:t>
        </w:r>
        <w:proofErr w:type="spellStart"/>
        <w:r>
          <w:rPr>
            <w:color w:val="1155CC"/>
            <w:u w:val="single"/>
          </w:rPr>
          <w:t>iNaturalist</w:t>
        </w:r>
        <w:proofErr w:type="spellEnd"/>
      </w:hyperlink>
    </w:p>
    <w:p w14:paraId="00000036" w14:textId="77777777" w:rsidR="006C3C99" w:rsidRDefault="00000000" w:rsidP="00F419FA">
      <w:pPr>
        <w:pBdr>
          <w:bottom w:val="double" w:sz="6" w:space="1" w:color="auto"/>
        </w:pBdr>
        <w:spacing w:before="240" w:after="240"/>
        <w:rPr>
          <w:color w:val="4A86E8"/>
        </w:rPr>
      </w:pPr>
      <w:hyperlink r:id="rId9" w:anchor=":~:text=Ficus%20is%20a%20genus,figs.%20%2815%29&amp;text=species%20of%20woody%20trees%2C,figs.%20%2815%29&amp;text=and%20hemiepiphytes%20in%20the,figs.%20%2815%29&amp;text=are%20collectively%20known%20as,figs.%20%2815%29">
        <w:r>
          <w:rPr>
            <w:color w:val="1155CC"/>
            <w:u w:val="single"/>
          </w:rPr>
          <w:t xml:space="preserve">Siau / </w:t>
        </w:r>
        <w:proofErr w:type="spellStart"/>
        <w:r>
          <w:rPr>
            <w:color w:val="1155CC"/>
            <w:u w:val="single"/>
          </w:rPr>
          <w:t>Hayupit</w:t>
        </w:r>
        <w:proofErr w:type="spellEnd"/>
        <w:r>
          <w:rPr>
            <w:color w:val="1155CC"/>
            <w:u w:val="single"/>
          </w:rPr>
          <w:t xml:space="preserve"> / </w:t>
        </w:r>
        <w:proofErr w:type="spellStart"/>
        <w:r>
          <w:rPr>
            <w:color w:val="1155CC"/>
            <w:u w:val="single"/>
          </w:rPr>
          <w:t>Tobog</w:t>
        </w:r>
        <w:proofErr w:type="spellEnd"/>
        <w:r>
          <w:rPr>
            <w:color w:val="1155CC"/>
            <w:u w:val="single"/>
          </w:rPr>
          <w:t xml:space="preserve"> / Ficus fistulosa / Common yellow-stem fig/ Alternative Medicine</w:t>
        </w:r>
      </w:hyperlink>
    </w:p>
    <w:p w14:paraId="1C4EA8B8" w14:textId="77777777" w:rsidR="004D188A" w:rsidRDefault="004D188A" w:rsidP="00F419FA">
      <w:pPr>
        <w:spacing w:before="240" w:after="240"/>
      </w:pPr>
    </w:p>
    <w:p w14:paraId="169DB4D4" w14:textId="77777777" w:rsidR="004D188A" w:rsidRDefault="004D188A" w:rsidP="00F419FA">
      <w:pPr>
        <w:spacing w:before="240" w:after="240"/>
      </w:pPr>
    </w:p>
    <w:p w14:paraId="0E8BADEF" w14:textId="77777777" w:rsidR="004D188A" w:rsidRDefault="004D188A" w:rsidP="00F419FA">
      <w:pPr>
        <w:spacing w:before="240" w:after="240"/>
      </w:pPr>
    </w:p>
    <w:p w14:paraId="4CD0E35A" w14:textId="77777777" w:rsidR="004D188A" w:rsidRDefault="004D188A" w:rsidP="00F419FA">
      <w:pPr>
        <w:spacing w:before="240" w:after="240"/>
      </w:pPr>
    </w:p>
    <w:p w14:paraId="40915822" w14:textId="77777777" w:rsidR="004D188A" w:rsidRDefault="004D188A" w:rsidP="00F419FA">
      <w:pPr>
        <w:spacing w:before="240" w:after="240"/>
      </w:pPr>
    </w:p>
    <w:p w14:paraId="40F77E5B" w14:textId="77777777" w:rsidR="004D188A" w:rsidRDefault="004D188A" w:rsidP="00F419FA">
      <w:pPr>
        <w:spacing w:before="240" w:after="240"/>
      </w:pPr>
    </w:p>
    <w:p w14:paraId="1CAB58F5" w14:textId="77777777" w:rsidR="004D188A" w:rsidRDefault="004D188A" w:rsidP="00F419FA">
      <w:pPr>
        <w:spacing w:before="240" w:after="240"/>
      </w:pPr>
    </w:p>
    <w:p w14:paraId="7C8857C4" w14:textId="77777777" w:rsidR="004D188A" w:rsidRDefault="004D188A" w:rsidP="00F419FA">
      <w:pPr>
        <w:spacing w:before="240" w:after="240"/>
      </w:pPr>
    </w:p>
    <w:p w14:paraId="1AFC43E0" w14:textId="77777777" w:rsidR="004D188A" w:rsidRDefault="004D188A" w:rsidP="00F419FA">
      <w:pPr>
        <w:spacing w:before="240" w:after="240"/>
      </w:pPr>
    </w:p>
    <w:p w14:paraId="47FFB94D" w14:textId="77777777" w:rsidR="004D188A" w:rsidRDefault="004D188A" w:rsidP="00F419FA">
      <w:pPr>
        <w:spacing w:before="240" w:after="240"/>
      </w:pPr>
    </w:p>
    <w:p w14:paraId="6C031623" w14:textId="77777777" w:rsidR="004D188A" w:rsidRDefault="004D188A" w:rsidP="00F419FA">
      <w:pPr>
        <w:spacing w:before="240" w:after="240"/>
      </w:pPr>
    </w:p>
    <w:p w14:paraId="7667C8A8" w14:textId="77777777" w:rsidR="004D188A" w:rsidRDefault="004D188A" w:rsidP="00F419FA">
      <w:pPr>
        <w:spacing w:before="240" w:after="240"/>
      </w:pPr>
    </w:p>
    <w:p w14:paraId="57890A94" w14:textId="77777777" w:rsidR="004D188A" w:rsidRDefault="004D188A" w:rsidP="00F419FA">
      <w:pPr>
        <w:spacing w:before="240" w:after="240"/>
      </w:pPr>
    </w:p>
    <w:p w14:paraId="00000038" w14:textId="77777777" w:rsidR="006C3C99" w:rsidRDefault="00000000" w:rsidP="00F419FA">
      <w:pPr>
        <w:pStyle w:val="Heading6"/>
        <w:spacing w:after="240"/>
        <w:rPr>
          <w:b/>
          <w:color w:val="274E13"/>
        </w:rPr>
      </w:pPr>
      <w:bookmarkStart w:id="3" w:name="_dmmpf5sedso0" w:colFirst="0" w:colLast="0"/>
      <w:bookmarkEnd w:id="3"/>
      <w:r>
        <w:rPr>
          <w:b/>
          <w:color w:val="274E13"/>
        </w:rPr>
        <w:lastRenderedPageBreak/>
        <w:t>Indian Tree</w:t>
      </w:r>
    </w:p>
    <w:p w14:paraId="00000039" w14:textId="77777777" w:rsidR="006C3C99" w:rsidRDefault="00000000" w:rsidP="00F419FA">
      <w:r>
        <w:t xml:space="preserve">TA 502, 504, 507, 508, 510-517, 519, 520, 522-526, </w:t>
      </w:r>
    </w:p>
    <w:p w14:paraId="0000003A" w14:textId="77777777" w:rsidR="006C3C99" w:rsidRDefault="00000000" w:rsidP="00F419FA">
      <w:pPr>
        <w:spacing w:before="240" w:after="240"/>
        <w:rPr>
          <w:i/>
        </w:rPr>
      </w:pPr>
      <w:r>
        <w:rPr>
          <w:b/>
        </w:rPr>
        <w:t xml:space="preserve">Scientific Name: </w:t>
      </w:r>
      <w:proofErr w:type="spellStart"/>
      <w:r>
        <w:rPr>
          <w:i/>
        </w:rPr>
        <w:t>Polyalthia</w:t>
      </w:r>
      <w:proofErr w:type="spellEnd"/>
      <w:r>
        <w:rPr>
          <w:i/>
        </w:rPr>
        <w:t xml:space="preserve"> longifolia</w:t>
      </w:r>
    </w:p>
    <w:p w14:paraId="0000003B" w14:textId="77777777" w:rsidR="006C3C99" w:rsidRDefault="00000000" w:rsidP="00F419FA">
      <w:pPr>
        <w:spacing w:before="240" w:after="240"/>
      </w:pPr>
      <w:r>
        <w:rPr>
          <w:b/>
        </w:rPr>
        <w:t xml:space="preserve">Common Name: </w:t>
      </w:r>
      <w:r>
        <w:t>Indian Tree, Cemetery tree, Indian Fir</w:t>
      </w:r>
    </w:p>
    <w:p w14:paraId="0000003C" w14:textId="77777777" w:rsidR="006C3C99" w:rsidRDefault="00000000" w:rsidP="00F419FA">
      <w:pPr>
        <w:spacing w:before="240" w:after="240"/>
      </w:pPr>
      <w:r>
        <w:rPr>
          <w:b/>
        </w:rPr>
        <w:t xml:space="preserve">Local Name: </w:t>
      </w:r>
      <w:r>
        <w:t xml:space="preserve">Indian </w:t>
      </w:r>
      <w:proofErr w:type="spellStart"/>
      <w:r>
        <w:t>lanutan</w:t>
      </w:r>
      <w:proofErr w:type="spellEnd"/>
      <w:r>
        <w:br/>
      </w:r>
    </w:p>
    <w:p w14:paraId="0000003D" w14:textId="77777777" w:rsidR="006C3C99" w:rsidRDefault="00000000" w:rsidP="00F419FA">
      <w:pPr>
        <w:spacing w:before="240" w:after="240"/>
      </w:pPr>
      <w:r>
        <w:rPr>
          <w:b/>
        </w:rPr>
        <w:t>Domain:</w:t>
      </w:r>
      <w:r>
        <w:t xml:space="preserve"> </w:t>
      </w:r>
      <w:proofErr w:type="spellStart"/>
      <w:r>
        <w:t>Eukaryota</w:t>
      </w:r>
      <w:proofErr w:type="spellEnd"/>
      <w:r>
        <w:t xml:space="preserve"> </w:t>
      </w:r>
    </w:p>
    <w:p w14:paraId="0000003E" w14:textId="77777777" w:rsidR="006C3C99" w:rsidRDefault="00000000" w:rsidP="00F419FA">
      <w:pPr>
        <w:spacing w:before="240" w:after="240"/>
        <w:ind w:firstLine="720"/>
      </w:pPr>
      <w:r>
        <w:rPr>
          <w:b/>
        </w:rPr>
        <w:t>Kingdom:</w:t>
      </w:r>
      <w:r>
        <w:t xml:space="preserve"> Plantae</w:t>
      </w:r>
    </w:p>
    <w:p w14:paraId="0000003F" w14:textId="77777777" w:rsidR="006C3C99" w:rsidRDefault="00000000" w:rsidP="00F419FA">
      <w:pPr>
        <w:spacing w:before="240" w:after="240"/>
        <w:ind w:left="720" w:firstLine="720"/>
      </w:pPr>
      <w:r>
        <w:rPr>
          <w:b/>
        </w:rPr>
        <w:t>Phylum:</w:t>
      </w:r>
      <w:r>
        <w:t xml:space="preserve"> </w:t>
      </w:r>
      <w:proofErr w:type="spellStart"/>
      <w:r>
        <w:t>Tracheophyta</w:t>
      </w:r>
      <w:proofErr w:type="spellEnd"/>
    </w:p>
    <w:p w14:paraId="00000040" w14:textId="77777777" w:rsidR="006C3C99" w:rsidRDefault="00000000" w:rsidP="00F419FA">
      <w:pPr>
        <w:spacing w:before="240" w:after="240"/>
        <w:ind w:left="1440" w:firstLine="720"/>
      </w:pPr>
      <w:r>
        <w:rPr>
          <w:b/>
        </w:rPr>
        <w:t xml:space="preserve">Class: </w:t>
      </w:r>
      <w:r>
        <w:t>Magnoliopsida</w:t>
      </w:r>
    </w:p>
    <w:p w14:paraId="00000041" w14:textId="77777777" w:rsidR="006C3C99" w:rsidRDefault="00000000" w:rsidP="00F419FA">
      <w:pPr>
        <w:spacing w:before="240" w:after="240"/>
        <w:ind w:left="2160" w:firstLine="720"/>
      </w:pPr>
      <w:r>
        <w:rPr>
          <w:b/>
        </w:rPr>
        <w:t>Order:</w:t>
      </w:r>
      <w:r>
        <w:t xml:space="preserve"> </w:t>
      </w:r>
      <w:proofErr w:type="spellStart"/>
      <w:r>
        <w:t>Magnoliales</w:t>
      </w:r>
      <w:proofErr w:type="spellEnd"/>
    </w:p>
    <w:p w14:paraId="00000042" w14:textId="77777777" w:rsidR="006C3C99" w:rsidRDefault="00000000" w:rsidP="00F419FA">
      <w:pPr>
        <w:spacing w:before="240" w:after="240"/>
        <w:ind w:left="2880" w:firstLine="720"/>
      </w:pPr>
      <w:r>
        <w:rPr>
          <w:b/>
        </w:rPr>
        <w:t xml:space="preserve">Family: </w:t>
      </w:r>
      <w:proofErr w:type="spellStart"/>
      <w:r>
        <w:t>Annonaceae</w:t>
      </w:r>
      <w:proofErr w:type="spellEnd"/>
    </w:p>
    <w:p w14:paraId="00000043" w14:textId="77777777" w:rsidR="006C3C99" w:rsidRDefault="00000000" w:rsidP="00F419FA">
      <w:pPr>
        <w:spacing w:before="240" w:after="240"/>
        <w:ind w:left="3600" w:firstLine="720"/>
      </w:pPr>
      <w:r>
        <w:rPr>
          <w:b/>
        </w:rPr>
        <w:t xml:space="preserve">Genus: </w:t>
      </w:r>
      <w:proofErr w:type="spellStart"/>
      <w:r>
        <w:t>Polyalthia</w:t>
      </w:r>
      <w:proofErr w:type="spellEnd"/>
      <w:r>
        <w:t xml:space="preserve"> </w:t>
      </w:r>
    </w:p>
    <w:p w14:paraId="00000044" w14:textId="77777777" w:rsidR="006C3C99" w:rsidRDefault="00000000" w:rsidP="00F419FA">
      <w:pPr>
        <w:spacing w:before="240" w:after="240"/>
        <w:ind w:left="4320" w:firstLine="720"/>
        <w:rPr>
          <w:i/>
        </w:rPr>
      </w:pPr>
      <w:r>
        <w:rPr>
          <w:b/>
        </w:rPr>
        <w:t xml:space="preserve">Species: </w:t>
      </w:r>
      <w:proofErr w:type="spellStart"/>
      <w:r>
        <w:rPr>
          <w:i/>
        </w:rPr>
        <w:t>Polyalthia</w:t>
      </w:r>
      <w:proofErr w:type="spellEnd"/>
      <w:r>
        <w:rPr>
          <w:i/>
        </w:rPr>
        <w:t xml:space="preserve"> </w:t>
      </w:r>
      <w:proofErr w:type="spellStart"/>
      <w:r>
        <w:rPr>
          <w:i/>
        </w:rPr>
        <w:t>longifolium</w:t>
      </w:r>
      <w:proofErr w:type="spellEnd"/>
    </w:p>
    <w:p w14:paraId="00000045" w14:textId="77777777" w:rsidR="006C3C99" w:rsidRDefault="00000000" w:rsidP="00F419FA">
      <w:pPr>
        <w:spacing w:before="240" w:after="240"/>
      </w:pPr>
      <w:r>
        <w:rPr>
          <w:b/>
        </w:rPr>
        <w:t>Description:</w:t>
      </w:r>
      <w:r>
        <w:rPr>
          <w:b/>
        </w:rPr>
        <w:br/>
        <w:t xml:space="preserve">         </w:t>
      </w:r>
      <w:r>
        <w:rPr>
          <w:b/>
        </w:rPr>
        <w:tab/>
      </w:r>
      <w:proofErr w:type="spellStart"/>
      <w:r>
        <w:t>Polyalthia</w:t>
      </w:r>
      <w:proofErr w:type="spellEnd"/>
      <w:r>
        <w:t xml:space="preserve"> longifolia is a small to medium-sized evergreen tree that can grow up to 15 meters tall. Young plants feature straight trunks and weeping, pendulous branches, which are longest at the base and shorter at the end of the trunk. The leaves are long, narrow, and oblanceolate with dark green, glossy, and wavy margins. Its flowers are delicate and pale green with wavy petals, and the fruits are ovoid and black when ripe.</w:t>
      </w:r>
    </w:p>
    <w:p w14:paraId="00000046" w14:textId="77777777" w:rsidR="006C3C99" w:rsidRDefault="00000000" w:rsidP="00F419FA">
      <w:pPr>
        <w:spacing w:before="240" w:after="240"/>
        <w:rPr>
          <w:b/>
        </w:rPr>
      </w:pPr>
      <w:r>
        <w:rPr>
          <w:b/>
        </w:rPr>
        <w:t>Additional Information:</w:t>
      </w:r>
    </w:p>
    <w:p w14:paraId="00000047" w14:textId="77777777" w:rsidR="006C3C99" w:rsidRDefault="00000000" w:rsidP="00F419FA">
      <w:pPr>
        <w:numPr>
          <w:ilvl w:val="0"/>
          <w:numId w:val="4"/>
        </w:numPr>
        <w:spacing w:before="240"/>
      </w:pPr>
      <w:r>
        <w:t>Typically reaches heights between 10 to 18 meters, with a distinctive columnar shape.</w:t>
      </w:r>
    </w:p>
    <w:p w14:paraId="00000048" w14:textId="77777777" w:rsidR="006C3C99" w:rsidRDefault="00000000" w:rsidP="00F419FA">
      <w:pPr>
        <w:numPr>
          <w:ilvl w:val="0"/>
          <w:numId w:val="4"/>
        </w:numPr>
      </w:pPr>
      <w:r>
        <w:t>It has been recently introduced to the Philippines and is widely cultivated in Metro Manila, planted in parks, gardens, and roadsides.</w:t>
      </w:r>
    </w:p>
    <w:p w14:paraId="00000049" w14:textId="77777777" w:rsidR="006C3C99" w:rsidRDefault="00000000" w:rsidP="00F419FA">
      <w:pPr>
        <w:numPr>
          <w:ilvl w:val="0"/>
          <w:numId w:val="4"/>
        </w:numPr>
      </w:pPr>
      <w:r>
        <w:t>Commonly used in the Philippines for landscaping due to its aesthetic appeal and ability to thrive in urban environments.</w:t>
      </w:r>
    </w:p>
    <w:p w14:paraId="0000004A" w14:textId="77777777" w:rsidR="006C3C99" w:rsidRDefault="00000000" w:rsidP="00F419FA">
      <w:pPr>
        <w:numPr>
          <w:ilvl w:val="0"/>
          <w:numId w:val="4"/>
        </w:numPr>
      </w:pPr>
      <w:r>
        <w:t>Contributes to the ecosystem by providing shade and food for local wildlife.</w:t>
      </w:r>
    </w:p>
    <w:p w14:paraId="0000004B" w14:textId="77777777" w:rsidR="006C3C99" w:rsidRDefault="00000000" w:rsidP="00F419FA">
      <w:pPr>
        <w:numPr>
          <w:ilvl w:val="0"/>
          <w:numId w:val="4"/>
        </w:numPr>
        <w:spacing w:after="240"/>
      </w:pPr>
      <w:r>
        <w:t>Grows well in tropical climates and is often propagated for landscape use, though it can also be susceptible to certain pests.</w:t>
      </w:r>
    </w:p>
    <w:p w14:paraId="0000004C" w14:textId="77777777" w:rsidR="006C3C99" w:rsidRDefault="00000000" w:rsidP="00F419FA">
      <w:pPr>
        <w:spacing w:before="240" w:after="240"/>
      </w:pPr>
      <w:r>
        <w:rPr>
          <w:b/>
        </w:rPr>
        <w:t>Uses in Filipino Folklore and Other Uses:</w:t>
      </w:r>
      <w:r>
        <w:rPr>
          <w:b/>
        </w:rPr>
        <w:br/>
      </w:r>
      <w:r>
        <w:t xml:space="preserve">         In India's traditional medicine, it is used for fever, skin diseases, hypertension, and </w:t>
      </w:r>
      <w:r>
        <w:lastRenderedPageBreak/>
        <w:t xml:space="preserve">helminthiasis, and the bark is used as a febrifuge. In Nigeria, the plant is used for skin disease, fever, diabetes, and hypertension. </w:t>
      </w:r>
      <w:proofErr w:type="gramStart"/>
      <w:r>
        <w:t>The bark</w:t>
      </w:r>
      <w:proofErr w:type="gramEnd"/>
      <w:r>
        <w:t xml:space="preserve"> is also a good source of fiber.</w:t>
      </w:r>
    </w:p>
    <w:p w14:paraId="0000004D" w14:textId="77777777" w:rsidR="006C3C99" w:rsidRDefault="00000000" w:rsidP="00F419FA">
      <w:pPr>
        <w:spacing w:before="240" w:after="240"/>
      </w:pPr>
      <w:r>
        <w:rPr>
          <w:color w:val="4A86E8"/>
        </w:rPr>
        <w:t>References:</w:t>
      </w:r>
    </w:p>
    <w:p w14:paraId="0000004E" w14:textId="77777777" w:rsidR="006C3C99" w:rsidRDefault="00000000" w:rsidP="00F419FA">
      <w:pPr>
        <w:pBdr>
          <w:bottom w:val="double" w:sz="6" w:space="1" w:color="auto"/>
        </w:pBdr>
        <w:spacing w:before="240" w:after="240"/>
      </w:pPr>
      <w:hyperlink r:id="rId10">
        <w:proofErr w:type="spellStart"/>
        <w:r>
          <w:rPr>
            <w:color w:val="1155CC"/>
            <w:u w:val="single"/>
          </w:rPr>
          <w:t>Polyalthia</w:t>
        </w:r>
        <w:proofErr w:type="spellEnd"/>
        <w:r>
          <w:rPr>
            <w:color w:val="1155CC"/>
            <w:u w:val="single"/>
          </w:rPr>
          <w:t xml:space="preserve"> longifolia / </w:t>
        </w:r>
        <w:proofErr w:type="spellStart"/>
        <w:r>
          <w:rPr>
            <w:color w:val="1155CC"/>
            <w:u w:val="single"/>
          </w:rPr>
          <w:t>IPlantz</w:t>
        </w:r>
        <w:proofErr w:type="spellEnd"/>
      </w:hyperlink>
      <w:r>
        <w:br/>
      </w:r>
      <w:hyperlink r:id="rId11">
        <w:r>
          <w:rPr>
            <w:color w:val="1155CC"/>
            <w:u w:val="single"/>
          </w:rPr>
          <w:t xml:space="preserve">Indian tree, tree of </w:t>
        </w:r>
        <w:proofErr w:type="spellStart"/>
        <w:r>
          <w:rPr>
            <w:color w:val="1155CC"/>
            <w:u w:val="single"/>
          </w:rPr>
          <w:t>india</w:t>
        </w:r>
        <w:proofErr w:type="spellEnd"/>
        <w:r>
          <w:rPr>
            <w:color w:val="1155CC"/>
            <w:u w:val="single"/>
          </w:rPr>
          <w:t xml:space="preserve">, </w:t>
        </w:r>
        <w:proofErr w:type="spellStart"/>
        <w:r>
          <w:rPr>
            <w:color w:val="1155CC"/>
            <w:u w:val="single"/>
          </w:rPr>
          <w:t>polyalthia</w:t>
        </w:r>
        <w:proofErr w:type="spellEnd"/>
        <w:r>
          <w:rPr>
            <w:color w:val="1155CC"/>
            <w:u w:val="single"/>
          </w:rPr>
          <w:t xml:space="preserve"> longifolia: Philippine Medicinal Herbs / Philippine Alternative Medicine</w:t>
        </w:r>
      </w:hyperlink>
      <w:r>
        <w:br/>
      </w:r>
      <w:hyperlink r:id="rId12">
        <w:proofErr w:type="spellStart"/>
        <w:r>
          <w:rPr>
            <w:color w:val="1155CC"/>
            <w:u w:val="single"/>
          </w:rPr>
          <w:t>Polyalthia</w:t>
        </w:r>
        <w:proofErr w:type="spellEnd"/>
        <w:r>
          <w:rPr>
            <w:color w:val="1155CC"/>
            <w:u w:val="single"/>
          </w:rPr>
          <w:t xml:space="preserve"> longifolia (Sonn.) Thwaites | Species</w:t>
        </w:r>
      </w:hyperlink>
    </w:p>
    <w:p w14:paraId="063E985B" w14:textId="77777777" w:rsidR="004D188A" w:rsidRDefault="004D188A" w:rsidP="00F419FA">
      <w:pPr>
        <w:spacing w:before="240" w:after="240"/>
      </w:pPr>
    </w:p>
    <w:p w14:paraId="6277C811" w14:textId="77777777" w:rsidR="004D188A" w:rsidRDefault="004D188A" w:rsidP="00F419FA">
      <w:pPr>
        <w:spacing w:before="240" w:after="240"/>
      </w:pPr>
    </w:p>
    <w:p w14:paraId="3476E7D6" w14:textId="77777777" w:rsidR="004D188A" w:rsidRDefault="004D188A" w:rsidP="00F419FA">
      <w:pPr>
        <w:spacing w:before="240" w:after="240"/>
      </w:pPr>
    </w:p>
    <w:p w14:paraId="74CA6B80" w14:textId="77777777" w:rsidR="004D188A" w:rsidRDefault="004D188A" w:rsidP="00F419FA">
      <w:pPr>
        <w:spacing w:before="240" w:after="240"/>
      </w:pPr>
    </w:p>
    <w:p w14:paraId="3568A669" w14:textId="77777777" w:rsidR="004D188A" w:rsidRDefault="004D188A" w:rsidP="00F419FA">
      <w:pPr>
        <w:spacing w:before="240" w:after="240"/>
      </w:pPr>
    </w:p>
    <w:p w14:paraId="3F70A073" w14:textId="77777777" w:rsidR="004D188A" w:rsidRDefault="004D188A" w:rsidP="00F419FA">
      <w:pPr>
        <w:spacing w:before="240" w:after="240"/>
      </w:pPr>
    </w:p>
    <w:p w14:paraId="42F711F9" w14:textId="77777777" w:rsidR="004D188A" w:rsidRDefault="004D188A" w:rsidP="00F419FA">
      <w:pPr>
        <w:spacing w:before="240" w:after="240"/>
      </w:pPr>
    </w:p>
    <w:p w14:paraId="1AB1DDCA" w14:textId="77777777" w:rsidR="004D188A" w:rsidRDefault="004D188A" w:rsidP="00F419FA">
      <w:pPr>
        <w:spacing w:before="240" w:after="240"/>
      </w:pPr>
    </w:p>
    <w:p w14:paraId="07041D15" w14:textId="77777777" w:rsidR="004D188A" w:rsidRDefault="004D188A" w:rsidP="00F419FA">
      <w:pPr>
        <w:spacing w:before="240" w:after="240"/>
      </w:pPr>
    </w:p>
    <w:p w14:paraId="7B94F5FB" w14:textId="77777777" w:rsidR="004D188A" w:rsidRDefault="004D188A" w:rsidP="00F419FA">
      <w:pPr>
        <w:spacing w:before="240" w:after="240"/>
      </w:pPr>
    </w:p>
    <w:p w14:paraId="4C9662A5" w14:textId="77777777" w:rsidR="004D188A" w:rsidRDefault="004D188A" w:rsidP="00F419FA">
      <w:pPr>
        <w:spacing w:before="240" w:after="240"/>
      </w:pPr>
    </w:p>
    <w:p w14:paraId="513E4CC5" w14:textId="77777777" w:rsidR="004D188A" w:rsidRDefault="004D188A" w:rsidP="00F419FA">
      <w:pPr>
        <w:spacing w:before="240" w:after="240"/>
      </w:pPr>
    </w:p>
    <w:p w14:paraId="3EA681B4" w14:textId="77777777" w:rsidR="004D188A" w:rsidRDefault="004D188A" w:rsidP="00F419FA">
      <w:pPr>
        <w:spacing w:before="240" w:after="240"/>
      </w:pPr>
    </w:p>
    <w:p w14:paraId="40C322FE" w14:textId="77777777" w:rsidR="004D188A" w:rsidRDefault="004D188A" w:rsidP="00F419FA">
      <w:pPr>
        <w:spacing w:before="240" w:after="240"/>
      </w:pPr>
    </w:p>
    <w:p w14:paraId="506B576D" w14:textId="77777777" w:rsidR="004D188A" w:rsidRDefault="004D188A" w:rsidP="00F419FA">
      <w:pPr>
        <w:spacing w:before="240" w:after="240"/>
      </w:pPr>
    </w:p>
    <w:p w14:paraId="15D520A1" w14:textId="77777777" w:rsidR="004D188A" w:rsidRDefault="004D188A" w:rsidP="00F419FA">
      <w:pPr>
        <w:spacing w:before="240" w:after="240"/>
      </w:pPr>
    </w:p>
    <w:p w14:paraId="0353FEC9" w14:textId="77777777" w:rsidR="004D188A" w:rsidRDefault="004D188A" w:rsidP="00F419FA">
      <w:pPr>
        <w:spacing w:before="240" w:after="240"/>
      </w:pPr>
    </w:p>
    <w:p w14:paraId="73DD0E21" w14:textId="77777777" w:rsidR="004D188A" w:rsidRDefault="004D188A" w:rsidP="00F419FA">
      <w:pPr>
        <w:spacing w:before="240" w:after="240"/>
      </w:pPr>
    </w:p>
    <w:p w14:paraId="00000050" w14:textId="77777777" w:rsidR="006C3C99" w:rsidRDefault="00000000" w:rsidP="00F419FA">
      <w:pPr>
        <w:pStyle w:val="Heading6"/>
        <w:spacing w:after="240" w:line="240" w:lineRule="auto"/>
        <w:rPr>
          <w:b/>
          <w:color w:val="274E13"/>
        </w:rPr>
      </w:pPr>
      <w:bookmarkStart w:id="4" w:name="_uiokrqo4arlf" w:colFirst="0" w:colLast="0"/>
      <w:bookmarkEnd w:id="4"/>
      <w:r>
        <w:rPr>
          <w:b/>
          <w:color w:val="274E13"/>
        </w:rPr>
        <w:lastRenderedPageBreak/>
        <w:t>Bamboo</w:t>
      </w:r>
    </w:p>
    <w:p w14:paraId="00000051" w14:textId="77777777" w:rsidR="006C3C99" w:rsidRDefault="00000000" w:rsidP="00F419FA">
      <w:pPr>
        <w:spacing w:before="240" w:after="240" w:line="240" w:lineRule="auto"/>
        <w:rPr>
          <w:i/>
        </w:rPr>
      </w:pPr>
      <w:r>
        <w:rPr>
          <w:b/>
        </w:rPr>
        <w:t xml:space="preserve">Scientific Name: </w:t>
      </w:r>
      <w:r>
        <w:rPr>
          <w:i/>
        </w:rPr>
        <w:t xml:space="preserve">Bambusa </w:t>
      </w:r>
      <w:proofErr w:type="spellStart"/>
      <w:r>
        <w:rPr>
          <w:i/>
        </w:rPr>
        <w:t>blumeana</w:t>
      </w:r>
      <w:proofErr w:type="spellEnd"/>
    </w:p>
    <w:p w14:paraId="00000052" w14:textId="77777777" w:rsidR="006C3C99" w:rsidRDefault="00000000" w:rsidP="00F419FA">
      <w:pPr>
        <w:spacing w:before="240" w:after="240" w:line="240" w:lineRule="auto"/>
      </w:pPr>
      <w:r>
        <w:rPr>
          <w:b/>
        </w:rPr>
        <w:t xml:space="preserve">Common Name: </w:t>
      </w:r>
      <w:r>
        <w:t>Spiny Bamboo, Thorny Bamboo</w:t>
      </w:r>
    </w:p>
    <w:p w14:paraId="00000053" w14:textId="77777777" w:rsidR="006C3C99" w:rsidRDefault="00000000" w:rsidP="00F419FA">
      <w:pPr>
        <w:spacing w:before="240" w:after="240" w:line="240" w:lineRule="auto"/>
      </w:pPr>
      <w:r>
        <w:rPr>
          <w:b/>
        </w:rPr>
        <w:t xml:space="preserve">Local Name: </w:t>
      </w:r>
      <w:proofErr w:type="spellStart"/>
      <w:r>
        <w:t>Kawayan</w:t>
      </w:r>
      <w:proofErr w:type="spellEnd"/>
      <w:r>
        <w:t xml:space="preserve">, </w:t>
      </w:r>
      <w:proofErr w:type="spellStart"/>
      <w:r>
        <w:t>Kauayan</w:t>
      </w:r>
      <w:proofErr w:type="spellEnd"/>
      <w:r>
        <w:rPr>
          <w:b/>
        </w:rPr>
        <w:br/>
      </w:r>
    </w:p>
    <w:p w14:paraId="00000054" w14:textId="77777777" w:rsidR="006C3C99" w:rsidRDefault="00000000" w:rsidP="00F419FA">
      <w:pPr>
        <w:spacing w:before="240" w:after="240" w:line="240" w:lineRule="auto"/>
      </w:pPr>
      <w:r>
        <w:rPr>
          <w:b/>
        </w:rPr>
        <w:t>Domain:</w:t>
      </w:r>
      <w:r>
        <w:t xml:space="preserve"> Eukarya</w:t>
      </w:r>
    </w:p>
    <w:p w14:paraId="00000055" w14:textId="77777777" w:rsidR="006C3C99" w:rsidRDefault="00000000" w:rsidP="00F419FA">
      <w:pPr>
        <w:spacing w:before="240" w:after="240" w:line="240" w:lineRule="auto"/>
        <w:ind w:firstLine="720"/>
      </w:pPr>
      <w:r>
        <w:rPr>
          <w:b/>
        </w:rPr>
        <w:t>Kingdom:</w:t>
      </w:r>
      <w:r>
        <w:t xml:space="preserve"> Plantae</w:t>
      </w:r>
    </w:p>
    <w:p w14:paraId="00000056" w14:textId="77777777" w:rsidR="006C3C99" w:rsidRDefault="00000000" w:rsidP="00F419FA">
      <w:pPr>
        <w:spacing w:before="240" w:after="240" w:line="240" w:lineRule="auto"/>
        <w:ind w:left="720" w:firstLine="720"/>
      </w:pPr>
      <w:r>
        <w:rPr>
          <w:b/>
        </w:rPr>
        <w:t>Phylum:</w:t>
      </w:r>
      <w:r>
        <w:t xml:space="preserve"> </w:t>
      </w:r>
      <w:proofErr w:type="spellStart"/>
      <w:r>
        <w:t>Tracheophyta</w:t>
      </w:r>
      <w:proofErr w:type="spellEnd"/>
    </w:p>
    <w:p w14:paraId="00000057" w14:textId="77777777" w:rsidR="006C3C99" w:rsidRDefault="00000000" w:rsidP="00F419FA">
      <w:pPr>
        <w:spacing w:before="240" w:after="240" w:line="240" w:lineRule="auto"/>
        <w:ind w:left="1440" w:firstLine="720"/>
      </w:pPr>
      <w:r>
        <w:rPr>
          <w:b/>
        </w:rPr>
        <w:t xml:space="preserve">Class: </w:t>
      </w:r>
      <w:proofErr w:type="spellStart"/>
      <w:r>
        <w:t>Liliopsida</w:t>
      </w:r>
      <w:proofErr w:type="spellEnd"/>
    </w:p>
    <w:p w14:paraId="00000058" w14:textId="77777777" w:rsidR="006C3C99" w:rsidRDefault="00000000" w:rsidP="00F419FA">
      <w:pPr>
        <w:spacing w:before="240" w:after="240" w:line="240" w:lineRule="auto"/>
        <w:ind w:left="2160" w:firstLine="720"/>
      </w:pPr>
      <w:r>
        <w:rPr>
          <w:b/>
        </w:rPr>
        <w:t>Order:</w:t>
      </w:r>
      <w:r>
        <w:t xml:space="preserve"> </w:t>
      </w:r>
      <w:proofErr w:type="spellStart"/>
      <w:r>
        <w:t>Poales</w:t>
      </w:r>
      <w:proofErr w:type="spellEnd"/>
    </w:p>
    <w:p w14:paraId="00000059" w14:textId="77777777" w:rsidR="006C3C99" w:rsidRDefault="00000000" w:rsidP="00F419FA">
      <w:pPr>
        <w:spacing w:before="240" w:after="240" w:line="240" w:lineRule="auto"/>
        <w:ind w:left="2880" w:firstLine="720"/>
      </w:pPr>
      <w:r>
        <w:rPr>
          <w:b/>
        </w:rPr>
        <w:t>Family:</w:t>
      </w:r>
      <w:r>
        <w:t xml:space="preserve"> </w:t>
      </w:r>
      <w:proofErr w:type="spellStart"/>
      <w:r>
        <w:t>Poaceae</w:t>
      </w:r>
      <w:proofErr w:type="spellEnd"/>
    </w:p>
    <w:p w14:paraId="0000005A" w14:textId="77777777" w:rsidR="006C3C99" w:rsidRDefault="00000000" w:rsidP="00F419FA">
      <w:pPr>
        <w:spacing w:before="240" w:after="240" w:line="240" w:lineRule="auto"/>
        <w:ind w:left="3600" w:firstLine="720"/>
      </w:pPr>
      <w:r>
        <w:rPr>
          <w:b/>
        </w:rPr>
        <w:t xml:space="preserve">Genus: </w:t>
      </w:r>
      <w:r>
        <w:rPr>
          <w:i/>
        </w:rPr>
        <w:t>Bambusa</w:t>
      </w:r>
      <w:r>
        <w:t>.</w:t>
      </w:r>
    </w:p>
    <w:p w14:paraId="0000005B" w14:textId="77777777" w:rsidR="006C3C99" w:rsidRDefault="00000000" w:rsidP="00F419FA">
      <w:pPr>
        <w:spacing w:before="240" w:after="240" w:line="240" w:lineRule="auto"/>
        <w:ind w:left="4320" w:firstLine="720"/>
        <w:rPr>
          <w:i/>
        </w:rPr>
      </w:pPr>
      <w:r>
        <w:rPr>
          <w:b/>
        </w:rPr>
        <w:t>Species:</w:t>
      </w:r>
      <w:r>
        <w:t xml:space="preserve"> </w:t>
      </w:r>
      <w:r>
        <w:rPr>
          <w:i/>
        </w:rPr>
        <w:t xml:space="preserve">Bambusa </w:t>
      </w:r>
      <w:proofErr w:type="spellStart"/>
      <w:r>
        <w:rPr>
          <w:i/>
        </w:rPr>
        <w:t>blumeana</w:t>
      </w:r>
      <w:proofErr w:type="spellEnd"/>
    </w:p>
    <w:p w14:paraId="0000005C" w14:textId="77777777" w:rsidR="006C3C99" w:rsidRDefault="00000000" w:rsidP="00F419FA">
      <w:pPr>
        <w:spacing w:before="240" w:after="240"/>
        <w:rPr>
          <w:b/>
        </w:rPr>
      </w:pPr>
      <w:r>
        <w:rPr>
          <w:b/>
        </w:rPr>
        <w:t>Description:</w:t>
      </w:r>
    </w:p>
    <w:p w14:paraId="0000005D" w14:textId="77777777" w:rsidR="006C3C99" w:rsidRDefault="00000000" w:rsidP="00F419FA">
      <w:pPr>
        <w:spacing w:before="240" w:after="240"/>
        <w:ind w:firstLine="720"/>
      </w:pPr>
      <w:r>
        <w:t xml:space="preserve">Bambusa </w:t>
      </w:r>
      <w:proofErr w:type="spellStart"/>
      <w:r>
        <w:t>blumeana</w:t>
      </w:r>
      <w:proofErr w:type="spellEnd"/>
      <w:r>
        <w:t xml:space="preserve"> is a densely tufted, sympodial bamboo with spiny basal branches forming a densely interlaced thicket reaching 2-3 meters in height. The erect culms grow to a height of 15-25 meters and can be up to 20 cm in diameter. The internodes are usually hollow and range from 25-60 cm in length. Branches typically occur from the middle of the culm to the top, featuring several clustered branches with 1-3 larger, dominant branches that are markedly longer and thicker. Leaves are lance-shaped, averaging 10-20 cm in length and 12-25 mm in width.</w:t>
      </w:r>
    </w:p>
    <w:p w14:paraId="0000005E" w14:textId="77777777" w:rsidR="006C3C99" w:rsidRDefault="00000000" w:rsidP="00F419FA">
      <w:pPr>
        <w:spacing w:before="240" w:after="240"/>
        <w:rPr>
          <w:b/>
        </w:rPr>
      </w:pPr>
      <w:r>
        <w:rPr>
          <w:b/>
        </w:rPr>
        <w:t>Add Information:</w:t>
      </w:r>
    </w:p>
    <w:p w14:paraId="0000005F" w14:textId="77777777" w:rsidR="006C3C99" w:rsidRDefault="00000000" w:rsidP="00F419FA">
      <w:pPr>
        <w:numPr>
          <w:ilvl w:val="0"/>
          <w:numId w:val="6"/>
        </w:numPr>
        <w:spacing w:before="240" w:line="240" w:lineRule="auto"/>
      </w:pPr>
      <w:r>
        <w:t>It is considered the most important bamboo in the Philippines for construction purposes.</w:t>
      </w:r>
    </w:p>
    <w:p w14:paraId="00000060" w14:textId="77777777" w:rsidR="006C3C99" w:rsidRDefault="00000000" w:rsidP="00F419FA">
      <w:pPr>
        <w:numPr>
          <w:ilvl w:val="0"/>
          <w:numId w:val="6"/>
        </w:numPr>
        <w:spacing w:line="240" w:lineRule="auto"/>
      </w:pPr>
      <w:r>
        <w:t xml:space="preserve">B. </w:t>
      </w:r>
      <w:proofErr w:type="spellStart"/>
      <w:r>
        <w:t>blumeana</w:t>
      </w:r>
      <w:proofErr w:type="spellEnd"/>
      <w:r>
        <w:t xml:space="preserve"> flowers very rarely, perhaps once every 20-30 years.</w:t>
      </w:r>
    </w:p>
    <w:p w14:paraId="00000061" w14:textId="77777777" w:rsidR="006C3C99" w:rsidRDefault="00000000" w:rsidP="00F419FA">
      <w:pPr>
        <w:numPr>
          <w:ilvl w:val="0"/>
          <w:numId w:val="6"/>
        </w:numPr>
        <w:spacing w:line="240" w:lineRule="auto"/>
      </w:pPr>
      <w:r>
        <w:t>Culms can reach their full height in approximately 5 months, with daily growth potentially reaching 45 cm during the rainy season.</w:t>
      </w:r>
    </w:p>
    <w:p w14:paraId="00000062" w14:textId="77777777" w:rsidR="006C3C99" w:rsidRDefault="00000000" w:rsidP="00F419FA">
      <w:pPr>
        <w:numPr>
          <w:ilvl w:val="0"/>
          <w:numId w:val="6"/>
        </w:numPr>
        <w:spacing w:line="240" w:lineRule="auto"/>
      </w:pPr>
      <w:r>
        <w:t>In the Philippines, culms generally have longer internodes compared to those grown in Indonesia and Malaysia.</w:t>
      </w:r>
    </w:p>
    <w:p w14:paraId="00000063" w14:textId="77777777" w:rsidR="006C3C99" w:rsidRDefault="00000000" w:rsidP="00F419FA">
      <w:pPr>
        <w:numPr>
          <w:ilvl w:val="0"/>
          <w:numId w:val="6"/>
        </w:numPr>
        <w:spacing w:after="240" w:line="240" w:lineRule="auto"/>
      </w:pPr>
      <w:r>
        <w:t>Young shoots are edible and commonly consumed as a vegetable.</w:t>
      </w:r>
    </w:p>
    <w:p w14:paraId="00000064" w14:textId="77777777" w:rsidR="006C3C99" w:rsidRDefault="00000000" w:rsidP="00F419FA">
      <w:pPr>
        <w:spacing w:before="240" w:after="240"/>
        <w:rPr>
          <w:b/>
        </w:rPr>
      </w:pPr>
      <w:r>
        <w:rPr>
          <w:b/>
        </w:rPr>
        <w:t>Uses in Filipino Folklore and Other Uses:</w:t>
      </w:r>
    </w:p>
    <w:p w14:paraId="00000065" w14:textId="77777777" w:rsidR="006C3C99" w:rsidRDefault="00000000" w:rsidP="00F419FA">
      <w:pPr>
        <w:spacing w:before="240" w:after="240"/>
        <w:ind w:firstLine="720"/>
      </w:pPr>
      <w:r>
        <w:t xml:space="preserve">It is commonly used for buildings, scaffolding, </w:t>
      </w:r>
      <w:proofErr w:type="spellStart"/>
      <w:r>
        <w:t>fishpen</w:t>
      </w:r>
      <w:proofErr w:type="spellEnd"/>
      <w:r>
        <w:t xml:space="preserve"> poles, banana props, furniture, and handicrafts. The young shoots (</w:t>
      </w:r>
      <w:proofErr w:type="spellStart"/>
      <w:r>
        <w:t>labong</w:t>
      </w:r>
      <w:proofErr w:type="spellEnd"/>
      <w:r>
        <w:t xml:space="preserve">) are </w:t>
      </w:r>
      <w:proofErr w:type="gramStart"/>
      <w:r>
        <w:t>fairly tender</w:t>
      </w:r>
      <w:proofErr w:type="gramEnd"/>
      <w:r>
        <w:t xml:space="preserve"> and eaten as a vegetable and are a seasonal ingredient in atchara preparations. </w:t>
      </w:r>
      <w:proofErr w:type="gramStart"/>
      <w:r>
        <w:t>A poultice</w:t>
      </w:r>
      <w:proofErr w:type="gramEnd"/>
      <w:r>
        <w:t xml:space="preserve"> of the tender shoots is used for cleaning </w:t>
      </w:r>
      <w:r>
        <w:lastRenderedPageBreak/>
        <w:t xml:space="preserve">wounds. Decoctions of the tender shoots are used as an abortifacient in the first and last months of pregnancy to induce labor and facilitate placental expulsion. Stems and leaves are used for treating blood diseases, biliousness, </w:t>
      </w:r>
      <w:proofErr w:type="spellStart"/>
      <w:r>
        <w:t>leucoderma</w:t>
      </w:r>
      <w:proofErr w:type="spellEnd"/>
      <w:r>
        <w:t xml:space="preserve">, inflammations, wounds, and piles. The roots are applied to ringworm and bleeding </w:t>
      </w:r>
      <w:proofErr w:type="gramStart"/>
      <w:r>
        <w:t>gums</w:t>
      </w:r>
      <w:proofErr w:type="gramEnd"/>
      <w:r>
        <w:t>.</w:t>
      </w:r>
    </w:p>
    <w:p w14:paraId="00000066" w14:textId="77777777" w:rsidR="006C3C99" w:rsidRDefault="00000000" w:rsidP="00F419FA">
      <w:pPr>
        <w:spacing w:before="240" w:after="240"/>
      </w:pPr>
      <w:r>
        <w:rPr>
          <w:color w:val="4A86E8"/>
        </w:rPr>
        <w:t>References:</w:t>
      </w:r>
    </w:p>
    <w:p w14:paraId="00000067" w14:textId="77777777" w:rsidR="006C3C99" w:rsidRDefault="00000000" w:rsidP="00F419FA">
      <w:pPr>
        <w:spacing w:before="240" w:after="240"/>
      </w:pPr>
      <w:hyperlink r:id="rId13">
        <w:r>
          <w:rPr>
            <w:color w:val="1155CC"/>
            <w:u w:val="single"/>
          </w:rPr>
          <w:t xml:space="preserve">Bambusa </w:t>
        </w:r>
        <w:proofErr w:type="spellStart"/>
        <w:r>
          <w:rPr>
            <w:color w:val="1155CC"/>
            <w:u w:val="single"/>
          </w:rPr>
          <w:t>blumeana</w:t>
        </w:r>
        <w:proofErr w:type="spellEnd"/>
        <w:r>
          <w:rPr>
            <w:color w:val="1155CC"/>
            <w:u w:val="single"/>
          </w:rPr>
          <w:t xml:space="preserve"> </w:t>
        </w:r>
        <w:proofErr w:type="spellStart"/>
        <w:r>
          <w:rPr>
            <w:color w:val="1155CC"/>
            <w:u w:val="single"/>
          </w:rPr>
          <w:t>Schult.f</w:t>
        </w:r>
        <w:proofErr w:type="spellEnd"/>
        <w:r>
          <w:rPr>
            <w:color w:val="1155CC"/>
            <w:u w:val="single"/>
          </w:rPr>
          <w:t>. | Plants of the World Online | Kew Science</w:t>
        </w:r>
      </w:hyperlink>
    </w:p>
    <w:p w14:paraId="00000068" w14:textId="77777777" w:rsidR="006C3C99" w:rsidRDefault="00000000" w:rsidP="00F419FA">
      <w:pPr>
        <w:spacing w:before="240" w:after="240"/>
      </w:pPr>
      <w:hyperlink r:id="rId14">
        <w:r>
          <w:rPr>
            <w:color w:val="1155CC"/>
            <w:u w:val="single"/>
          </w:rPr>
          <w:t xml:space="preserve">Bambusa </w:t>
        </w:r>
        <w:proofErr w:type="spellStart"/>
        <w:r>
          <w:rPr>
            <w:color w:val="1155CC"/>
            <w:u w:val="single"/>
          </w:rPr>
          <w:t>blumeana</w:t>
        </w:r>
        <w:proofErr w:type="spellEnd"/>
        <w:r>
          <w:rPr>
            <w:color w:val="1155CC"/>
            <w:u w:val="single"/>
          </w:rPr>
          <w:t xml:space="preserve"> </w:t>
        </w:r>
        <w:proofErr w:type="spellStart"/>
        <w:r>
          <w:rPr>
            <w:color w:val="1155CC"/>
            <w:u w:val="single"/>
          </w:rPr>
          <w:t>Schult.f</w:t>
        </w:r>
        <w:proofErr w:type="spellEnd"/>
        <w:r>
          <w:rPr>
            <w:color w:val="1155CC"/>
            <w:u w:val="single"/>
          </w:rPr>
          <w:t>.</w:t>
        </w:r>
      </w:hyperlink>
    </w:p>
    <w:p w14:paraId="00000069" w14:textId="77777777" w:rsidR="006C3C99" w:rsidRDefault="00000000" w:rsidP="00F419FA">
      <w:pPr>
        <w:pBdr>
          <w:bottom w:val="double" w:sz="6" w:space="1" w:color="auto"/>
        </w:pBdr>
        <w:spacing w:before="240" w:after="240"/>
      </w:pPr>
      <w:hyperlink r:id="rId15">
        <w:r>
          <w:rPr>
            <w:color w:val="1155CC"/>
            <w:u w:val="single"/>
          </w:rPr>
          <w:t xml:space="preserve">Bambusa </w:t>
        </w:r>
        <w:proofErr w:type="spellStart"/>
        <w:r>
          <w:rPr>
            <w:color w:val="1155CC"/>
            <w:u w:val="single"/>
          </w:rPr>
          <w:t>blumeana</w:t>
        </w:r>
        <w:proofErr w:type="spellEnd"/>
        <w:r>
          <w:rPr>
            <w:color w:val="1155CC"/>
            <w:u w:val="single"/>
          </w:rPr>
          <w:t xml:space="preserve"> Spiny Bamboo. Spiny bamboo, Thorny bamboo PFAF Plant Database</w:t>
        </w:r>
      </w:hyperlink>
    </w:p>
    <w:p w14:paraId="3911CA0C" w14:textId="77777777" w:rsidR="004D188A" w:rsidRDefault="004D188A" w:rsidP="00F419FA"/>
    <w:p w14:paraId="42CB5936" w14:textId="77777777" w:rsidR="004D188A" w:rsidRDefault="004D188A" w:rsidP="00F419FA"/>
    <w:p w14:paraId="075C427D" w14:textId="77777777" w:rsidR="004D188A" w:rsidRDefault="004D188A" w:rsidP="00F419FA"/>
    <w:p w14:paraId="4398CCCF" w14:textId="77777777" w:rsidR="004D188A" w:rsidRDefault="004D188A" w:rsidP="00F419FA"/>
    <w:p w14:paraId="10569B35" w14:textId="77777777" w:rsidR="004D188A" w:rsidRDefault="004D188A" w:rsidP="00F419FA"/>
    <w:p w14:paraId="6D57C89E" w14:textId="77777777" w:rsidR="004D188A" w:rsidRDefault="004D188A" w:rsidP="00F419FA"/>
    <w:p w14:paraId="482658CC" w14:textId="77777777" w:rsidR="004D188A" w:rsidRDefault="004D188A" w:rsidP="00F419FA"/>
    <w:p w14:paraId="0A1FC51D" w14:textId="77777777" w:rsidR="004D188A" w:rsidRDefault="004D188A" w:rsidP="00F419FA"/>
    <w:p w14:paraId="5D40A409" w14:textId="77777777" w:rsidR="004D188A" w:rsidRDefault="004D188A" w:rsidP="00F419FA"/>
    <w:p w14:paraId="58A8C2F2" w14:textId="77777777" w:rsidR="004D188A" w:rsidRDefault="004D188A" w:rsidP="00F419FA"/>
    <w:p w14:paraId="38A4D1CD" w14:textId="77777777" w:rsidR="004D188A" w:rsidRDefault="004D188A" w:rsidP="00F419FA"/>
    <w:p w14:paraId="0961E553" w14:textId="77777777" w:rsidR="004D188A" w:rsidRDefault="004D188A" w:rsidP="00F419FA"/>
    <w:p w14:paraId="2B894BA1" w14:textId="77777777" w:rsidR="004D188A" w:rsidRDefault="004D188A" w:rsidP="00F419FA"/>
    <w:p w14:paraId="73C6A915" w14:textId="77777777" w:rsidR="004D188A" w:rsidRDefault="004D188A" w:rsidP="00F419FA"/>
    <w:p w14:paraId="7D8A27A8" w14:textId="77777777" w:rsidR="004D188A" w:rsidRDefault="004D188A" w:rsidP="00F419FA"/>
    <w:p w14:paraId="4D641645" w14:textId="77777777" w:rsidR="004D188A" w:rsidRDefault="004D188A" w:rsidP="00F419FA"/>
    <w:p w14:paraId="73D77FBD" w14:textId="77777777" w:rsidR="004D188A" w:rsidRDefault="004D188A" w:rsidP="00F419FA"/>
    <w:p w14:paraId="6602771B" w14:textId="77777777" w:rsidR="004D188A" w:rsidRDefault="004D188A" w:rsidP="00F419FA"/>
    <w:p w14:paraId="28F6C51A" w14:textId="77777777" w:rsidR="004D188A" w:rsidRDefault="004D188A" w:rsidP="00F419FA"/>
    <w:p w14:paraId="3F124534" w14:textId="77777777" w:rsidR="004D188A" w:rsidRDefault="004D188A" w:rsidP="00F419FA"/>
    <w:p w14:paraId="7E04C737" w14:textId="77777777" w:rsidR="004D188A" w:rsidRDefault="004D188A" w:rsidP="00F419FA"/>
    <w:p w14:paraId="0B657958" w14:textId="77777777" w:rsidR="004D188A" w:rsidRDefault="004D188A" w:rsidP="00F419FA"/>
    <w:p w14:paraId="6F40FEB2" w14:textId="77777777" w:rsidR="004D188A" w:rsidRDefault="004D188A" w:rsidP="00F419FA"/>
    <w:p w14:paraId="31C17670" w14:textId="77777777" w:rsidR="004D188A" w:rsidRDefault="004D188A" w:rsidP="00F419FA"/>
    <w:p w14:paraId="4642D743" w14:textId="77777777" w:rsidR="004D188A" w:rsidRDefault="004D188A" w:rsidP="00F419FA"/>
    <w:p w14:paraId="46582387" w14:textId="77777777" w:rsidR="004D188A" w:rsidRDefault="004D188A" w:rsidP="00F419FA"/>
    <w:p w14:paraId="484119C4" w14:textId="77777777" w:rsidR="004D188A" w:rsidRDefault="004D188A" w:rsidP="00F419FA"/>
    <w:p w14:paraId="45DA3A7B" w14:textId="77777777" w:rsidR="004D188A" w:rsidRDefault="004D188A" w:rsidP="00F419FA"/>
    <w:p w14:paraId="56462D9E" w14:textId="77777777" w:rsidR="004D188A" w:rsidRDefault="004D188A" w:rsidP="00F419FA"/>
    <w:p w14:paraId="0000006B" w14:textId="77777777" w:rsidR="006C3C99" w:rsidRDefault="00000000" w:rsidP="00F419FA">
      <w:pPr>
        <w:pStyle w:val="Heading6"/>
        <w:spacing w:after="240"/>
        <w:rPr>
          <w:b/>
          <w:color w:val="274E13"/>
        </w:rPr>
      </w:pPr>
      <w:bookmarkStart w:id="5" w:name="_ya4x72trkyl3" w:colFirst="0" w:colLast="0"/>
      <w:bookmarkEnd w:id="5"/>
      <w:proofErr w:type="spellStart"/>
      <w:r>
        <w:rPr>
          <w:b/>
          <w:color w:val="274E13"/>
        </w:rPr>
        <w:lastRenderedPageBreak/>
        <w:t>Earleaf</w:t>
      </w:r>
      <w:proofErr w:type="spellEnd"/>
      <w:r>
        <w:rPr>
          <w:b/>
          <w:color w:val="274E13"/>
        </w:rPr>
        <w:t xml:space="preserve"> Acacia</w:t>
      </w:r>
    </w:p>
    <w:p w14:paraId="0000006C" w14:textId="77777777" w:rsidR="006C3C99" w:rsidRDefault="00000000" w:rsidP="00F419FA">
      <w:pPr>
        <w:spacing w:before="240" w:after="240"/>
        <w:rPr>
          <w:i/>
        </w:rPr>
      </w:pPr>
      <w:r>
        <w:rPr>
          <w:b/>
        </w:rPr>
        <w:t xml:space="preserve">Scientific Name: </w:t>
      </w:r>
      <w:r>
        <w:rPr>
          <w:i/>
        </w:rPr>
        <w:t xml:space="preserve">Acacia </w:t>
      </w:r>
      <w:proofErr w:type="spellStart"/>
      <w:r>
        <w:rPr>
          <w:i/>
        </w:rPr>
        <w:t>auriculiformis</w:t>
      </w:r>
      <w:proofErr w:type="spellEnd"/>
    </w:p>
    <w:p w14:paraId="0000006D" w14:textId="77777777" w:rsidR="006C3C99" w:rsidRDefault="00000000" w:rsidP="00F419FA">
      <w:pPr>
        <w:spacing w:before="240" w:after="240"/>
        <w:rPr>
          <w:b/>
        </w:rPr>
      </w:pPr>
      <w:r>
        <w:rPr>
          <w:b/>
        </w:rPr>
        <w:t xml:space="preserve">Common Name: </w:t>
      </w:r>
      <w:proofErr w:type="spellStart"/>
      <w:r>
        <w:t>earleaf</w:t>
      </w:r>
      <w:proofErr w:type="spellEnd"/>
      <w:r>
        <w:t xml:space="preserve"> acacia, </w:t>
      </w:r>
      <w:proofErr w:type="spellStart"/>
      <w:r>
        <w:t>earpod</w:t>
      </w:r>
      <w:proofErr w:type="spellEnd"/>
      <w:r>
        <w:t xml:space="preserve"> wattle, Papuan wattle</w:t>
      </w:r>
    </w:p>
    <w:p w14:paraId="0000006E" w14:textId="77777777" w:rsidR="006C3C99" w:rsidRDefault="00000000" w:rsidP="00F419FA">
      <w:pPr>
        <w:spacing w:before="240" w:after="240"/>
      </w:pPr>
      <w:r>
        <w:rPr>
          <w:b/>
        </w:rPr>
        <w:t xml:space="preserve">Local Name: </w:t>
      </w:r>
      <w:r>
        <w:t>Auri, Maber</w:t>
      </w:r>
    </w:p>
    <w:p w14:paraId="0000006F" w14:textId="77777777" w:rsidR="006C3C99" w:rsidRDefault="00000000" w:rsidP="00F419FA">
      <w:pPr>
        <w:spacing w:before="240" w:after="240"/>
      </w:pPr>
      <w:r>
        <w:rPr>
          <w:b/>
        </w:rPr>
        <w:t xml:space="preserve">Domain: </w:t>
      </w:r>
      <w:r>
        <w:t>Eukarya</w:t>
      </w:r>
    </w:p>
    <w:p w14:paraId="00000070" w14:textId="77777777" w:rsidR="006C3C99" w:rsidRDefault="00000000" w:rsidP="00F419FA">
      <w:pPr>
        <w:spacing w:before="240" w:after="240"/>
        <w:ind w:firstLine="720"/>
      </w:pPr>
      <w:r>
        <w:rPr>
          <w:b/>
        </w:rPr>
        <w:t>Kingdom:</w:t>
      </w:r>
      <w:r>
        <w:t xml:space="preserve"> Plantae</w:t>
      </w:r>
    </w:p>
    <w:p w14:paraId="00000071" w14:textId="77777777" w:rsidR="006C3C99" w:rsidRDefault="00000000" w:rsidP="00F419FA">
      <w:pPr>
        <w:spacing w:before="240" w:after="240"/>
        <w:ind w:left="1440"/>
      </w:pPr>
      <w:r>
        <w:rPr>
          <w:b/>
        </w:rPr>
        <w:t>Phylum:</w:t>
      </w:r>
      <w:r>
        <w:t xml:space="preserve"> </w:t>
      </w:r>
      <w:proofErr w:type="spellStart"/>
      <w:r>
        <w:t>Magnoliophyta</w:t>
      </w:r>
      <w:proofErr w:type="spellEnd"/>
    </w:p>
    <w:p w14:paraId="00000072" w14:textId="77777777" w:rsidR="006C3C99" w:rsidRDefault="00000000" w:rsidP="00F419FA">
      <w:pPr>
        <w:spacing w:before="240" w:after="240"/>
        <w:ind w:left="1440" w:firstLine="720"/>
      </w:pPr>
      <w:r>
        <w:rPr>
          <w:b/>
        </w:rPr>
        <w:t xml:space="preserve">Class: </w:t>
      </w:r>
      <w:r>
        <w:t>Magnoliopsida</w:t>
      </w:r>
    </w:p>
    <w:p w14:paraId="00000073" w14:textId="77777777" w:rsidR="006C3C99" w:rsidRDefault="00000000" w:rsidP="00F419FA">
      <w:pPr>
        <w:spacing w:before="240" w:after="240"/>
        <w:ind w:left="2160" w:firstLine="720"/>
      </w:pPr>
      <w:r>
        <w:rPr>
          <w:b/>
        </w:rPr>
        <w:t>Order:</w:t>
      </w:r>
      <w:r>
        <w:t xml:space="preserve"> </w:t>
      </w:r>
      <w:proofErr w:type="spellStart"/>
      <w:r>
        <w:t>Fabales</w:t>
      </w:r>
      <w:proofErr w:type="spellEnd"/>
    </w:p>
    <w:p w14:paraId="00000074" w14:textId="77777777" w:rsidR="006C3C99" w:rsidRDefault="00000000" w:rsidP="00F419FA">
      <w:pPr>
        <w:spacing w:before="240" w:after="240"/>
        <w:ind w:left="2880" w:firstLine="720"/>
      </w:pPr>
      <w:r>
        <w:rPr>
          <w:b/>
        </w:rPr>
        <w:t>Family:</w:t>
      </w:r>
      <w:r>
        <w:t xml:space="preserve"> </w:t>
      </w:r>
      <w:proofErr w:type="spellStart"/>
      <w:r>
        <w:t>Fabacea</w:t>
      </w:r>
      <w:proofErr w:type="spellEnd"/>
    </w:p>
    <w:p w14:paraId="00000075" w14:textId="77777777" w:rsidR="006C3C99" w:rsidRDefault="00000000" w:rsidP="00F419FA">
      <w:pPr>
        <w:spacing w:before="240" w:after="240"/>
        <w:ind w:left="3600" w:firstLine="720"/>
      </w:pPr>
      <w:r>
        <w:rPr>
          <w:b/>
        </w:rPr>
        <w:t>Genus:</w:t>
      </w:r>
      <w:r>
        <w:t xml:space="preserve"> </w:t>
      </w:r>
      <w:r>
        <w:rPr>
          <w:i/>
        </w:rPr>
        <w:t xml:space="preserve">Acacia </w:t>
      </w:r>
    </w:p>
    <w:p w14:paraId="00000076" w14:textId="77777777" w:rsidR="006C3C99" w:rsidRDefault="00000000" w:rsidP="00F419FA">
      <w:pPr>
        <w:spacing w:before="240" w:after="240"/>
        <w:ind w:left="4320" w:firstLine="720"/>
        <w:rPr>
          <w:i/>
        </w:rPr>
      </w:pPr>
      <w:r>
        <w:rPr>
          <w:b/>
        </w:rPr>
        <w:t>Species:</w:t>
      </w:r>
      <w:r>
        <w:t xml:space="preserve"> </w:t>
      </w:r>
      <w:r>
        <w:rPr>
          <w:i/>
        </w:rPr>
        <w:t xml:space="preserve">Acacia </w:t>
      </w:r>
      <w:proofErr w:type="spellStart"/>
      <w:r>
        <w:rPr>
          <w:i/>
        </w:rPr>
        <w:t>auriculiformis</w:t>
      </w:r>
      <w:proofErr w:type="spellEnd"/>
    </w:p>
    <w:p w14:paraId="00000077" w14:textId="77777777" w:rsidR="006C3C99" w:rsidRDefault="00000000" w:rsidP="00F419FA">
      <w:pPr>
        <w:spacing w:before="240" w:after="240"/>
      </w:pPr>
      <w:r>
        <w:rPr>
          <w:b/>
        </w:rPr>
        <w:t>Description:</w:t>
      </w:r>
      <w:r>
        <w:rPr>
          <w:b/>
        </w:rPr>
        <w:br/>
      </w:r>
      <w:r>
        <w:t xml:space="preserve">         </w:t>
      </w:r>
      <w:r>
        <w:tab/>
        <w:t xml:space="preserve">Acacia </w:t>
      </w:r>
      <w:proofErr w:type="spellStart"/>
      <w:r>
        <w:t>auriculiformis</w:t>
      </w:r>
      <w:proofErr w:type="spellEnd"/>
      <w:r>
        <w:t xml:space="preserve"> is a tree that can reach a height of 8–10 m, but rarely up to 35 m. It typically has smooth bark, but older trees can have fissured bark. The phyllodes are narrowly elliptic, sometimes curved, and mostly 100–200 mm long and 12–40 mm wide. The flowers are bright yellow to golden-yellow, arranged in spikes of 50–85 mm long. The fruit is a strongly curved or spirally coiled pod, about 50–80 mm long and 10–18 mm wide, containing flattened, dark brown to black seeds.</w:t>
      </w:r>
    </w:p>
    <w:p w14:paraId="00000078" w14:textId="77777777" w:rsidR="006C3C99" w:rsidRDefault="00000000" w:rsidP="00F419FA">
      <w:pPr>
        <w:spacing w:before="240" w:after="240"/>
        <w:rPr>
          <w:b/>
        </w:rPr>
      </w:pPr>
      <w:r>
        <w:rPr>
          <w:b/>
        </w:rPr>
        <w:t>Additional Information:</w:t>
      </w:r>
    </w:p>
    <w:p w14:paraId="00000079" w14:textId="77777777" w:rsidR="006C3C99" w:rsidRDefault="00000000" w:rsidP="00F419FA">
      <w:pPr>
        <w:numPr>
          <w:ilvl w:val="0"/>
          <w:numId w:val="5"/>
        </w:numPr>
        <w:spacing w:before="240"/>
      </w:pPr>
      <w:r>
        <w:t>Extracts of the heartwood can inhibit fungi that attack wood.</w:t>
      </w:r>
    </w:p>
    <w:p w14:paraId="0000007A" w14:textId="77777777" w:rsidR="006C3C99" w:rsidRDefault="00000000" w:rsidP="00F419FA">
      <w:pPr>
        <w:numPr>
          <w:ilvl w:val="0"/>
          <w:numId w:val="5"/>
        </w:numPr>
      </w:pPr>
      <w:r>
        <w:t>Aqueous extracts show developmental inhibitory effects on the melon fly.</w:t>
      </w:r>
    </w:p>
    <w:p w14:paraId="0000007B" w14:textId="77777777" w:rsidR="006C3C99" w:rsidRDefault="00000000" w:rsidP="00F419FA">
      <w:pPr>
        <w:numPr>
          <w:ilvl w:val="0"/>
          <w:numId w:val="5"/>
        </w:numPr>
      </w:pPr>
      <w:r>
        <w:t>It has about 47,000 seeds per kilogram.</w:t>
      </w:r>
    </w:p>
    <w:p w14:paraId="0000007C" w14:textId="77777777" w:rsidR="006C3C99" w:rsidRDefault="00000000" w:rsidP="00F419FA">
      <w:pPr>
        <w:numPr>
          <w:ilvl w:val="0"/>
          <w:numId w:val="5"/>
        </w:numPr>
      </w:pPr>
      <w:r>
        <w:t xml:space="preserve">The specific epithet </w:t>
      </w:r>
      <w:proofErr w:type="spellStart"/>
      <w:r>
        <w:t>auriculiformis</w:t>
      </w:r>
      <w:proofErr w:type="spellEnd"/>
      <w:r>
        <w:t xml:space="preserve"> means 'ear shaped', referring to the pods.</w:t>
      </w:r>
    </w:p>
    <w:p w14:paraId="0000007D" w14:textId="77777777" w:rsidR="006C3C99" w:rsidRDefault="00000000" w:rsidP="00F419FA">
      <w:pPr>
        <w:numPr>
          <w:ilvl w:val="0"/>
          <w:numId w:val="5"/>
        </w:numPr>
        <w:spacing w:after="240"/>
      </w:pPr>
      <w:r>
        <w:t>The tree only has leaves at the seedling stage. The leaves are reduced to flattened leaf stalks called phyllodes, an adaptation to drought and hot climates.</w:t>
      </w:r>
    </w:p>
    <w:p w14:paraId="0000007E" w14:textId="77777777" w:rsidR="006C3C99" w:rsidRDefault="00000000" w:rsidP="00F419FA">
      <w:pPr>
        <w:spacing w:before="240" w:after="240"/>
      </w:pPr>
      <w:r>
        <w:rPr>
          <w:b/>
        </w:rPr>
        <w:t>Uses in Filipino Folklore and Other Uses:</w:t>
      </w:r>
      <w:r>
        <w:rPr>
          <w:b/>
        </w:rPr>
        <w:br/>
      </w:r>
      <w:r>
        <w:t xml:space="preserve">         Acacia </w:t>
      </w:r>
      <w:proofErr w:type="spellStart"/>
      <w:r>
        <w:t>auriculiformis</w:t>
      </w:r>
      <w:proofErr w:type="spellEnd"/>
      <w:r>
        <w:t xml:space="preserve"> has no reported folkloric medicinal uses in the Philippines, but it serves various other purposes. Its wood is used for pulp and paper, sawn lumber, and plywood, while its dense roots and heavy leaf litter help rejuvenate nutrient-poor soils and prevent soil erosion. The tree is also valued for shade and ornamental purposes in cities. Additionally, its bark yields tannin for commercial exploitation and contains a natural dye suitable for the </w:t>
      </w:r>
      <w:proofErr w:type="spellStart"/>
      <w:r>
        <w:t>soga</w:t>
      </w:r>
      <w:proofErr w:type="spellEnd"/>
      <w:r>
        <w:t>-</w:t>
      </w:r>
      <w:r>
        <w:lastRenderedPageBreak/>
        <w:t>batik industry. Extracts from different parts of the plant have demonstrated antibacterial, antifungal, antioxidant, anti-inflammatory, and other beneficial properties.</w:t>
      </w:r>
    </w:p>
    <w:p w14:paraId="0000007F" w14:textId="77777777" w:rsidR="006C3C99" w:rsidRDefault="00000000" w:rsidP="00F419FA">
      <w:pPr>
        <w:spacing w:before="240" w:after="240"/>
      </w:pPr>
      <w:r>
        <w:rPr>
          <w:color w:val="4A86E8"/>
        </w:rPr>
        <w:t>References:</w:t>
      </w:r>
    </w:p>
    <w:p w14:paraId="00000080" w14:textId="77777777" w:rsidR="006C3C99" w:rsidRDefault="00000000" w:rsidP="00F419FA">
      <w:pPr>
        <w:spacing w:before="240" w:after="240"/>
      </w:pPr>
      <w:hyperlink r:id="rId16" w:anchor=":~:text=Studies%20have%20shown%20antibacterial%2C,anti%2Darthrtic%20properties.&amp;text=antioxidant%2C%20anti%2Dinflammatory%2C%20mosquito%20larvicidal%2C,anti%2Darthrtic%20properties.&amp;text=wound%20healing%2C%20spermicidal%2C%20learning,anti%2Darthrtic%20properties.&amp;text=memory%20enhancing%2C%20antidiabetic%2C%20weak,anti%2Darthrtic%20properties.">
        <w:r>
          <w:rPr>
            <w:color w:val="1155CC"/>
            <w:u w:val="single"/>
          </w:rPr>
          <w:t xml:space="preserve">Auri, *Acacia </w:t>
        </w:r>
        <w:proofErr w:type="spellStart"/>
        <w:r>
          <w:rPr>
            <w:color w:val="1155CC"/>
            <w:u w:val="single"/>
          </w:rPr>
          <w:t>auriculiforis</w:t>
        </w:r>
        <w:proofErr w:type="spellEnd"/>
        <w:r>
          <w:rPr>
            <w:color w:val="1155CC"/>
            <w:u w:val="single"/>
          </w:rPr>
          <w:t>, EARPOD WATTLE, Japanese acacia/ Alternative Medicine</w:t>
        </w:r>
      </w:hyperlink>
    </w:p>
    <w:p w14:paraId="00000081" w14:textId="77777777" w:rsidR="006C3C99" w:rsidRDefault="00000000" w:rsidP="00F419FA">
      <w:pPr>
        <w:spacing w:before="240" w:after="240"/>
      </w:pPr>
      <w:hyperlink r:id="rId17">
        <w:r>
          <w:rPr>
            <w:color w:val="1155CC"/>
            <w:u w:val="single"/>
          </w:rPr>
          <w:t xml:space="preserve">ENH163/ST004: Acacia </w:t>
        </w:r>
        <w:proofErr w:type="spellStart"/>
        <w:r>
          <w:rPr>
            <w:color w:val="1155CC"/>
            <w:u w:val="single"/>
          </w:rPr>
          <w:t>auriculiformis</w:t>
        </w:r>
        <w:proofErr w:type="spellEnd"/>
        <w:r>
          <w:rPr>
            <w:color w:val="1155CC"/>
            <w:u w:val="single"/>
          </w:rPr>
          <w:t xml:space="preserve">: </w:t>
        </w:r>
        <w:proofErr w:type="spellStart"/>
        <w:r>
          <w:rPr>
            <w:color w:val="1155CC"/>
            <w:u w:val="single"/>
          </w:rPr>
          <w:t>Earleaf</w:t>
        </w:r>
        <w:proofErr w:type="spellEnd"/>
        <w:r>
          <w:rPr>
            <w:color w:val="1155CC"/>
            <w:u w:val="single"/>
          </w:rPr>
          <w:t xml:space="preserve"> acacia</w:t>
        </w:r>
      </w:hyperlink>
    </w:p>
    <w:p w14:paraId="00000082" w14:textId="77777777" w:rsidR="006C3C99" w:rsidRDefault="00000000" w:rsidP="00F419FA">
      <w:pPr>
        <w:pBdr>
          <w:bottom w:val="double" w:sz="6" w:space="1" w:color="auto"/>
        </w:pBdr>
        <w:spacing w:before="240" w:after="240"/>
      </w:pPr>
      <w:hyperlink r:id="rId18" w:anchor=":~:text=Others%20%2D%20Plant%20Morphology,fallen%20leaves.&amp;text=called%20phyllodes%2C%20an%20adaptation,fallen%20leaves.&amp;text=on%20wastelands%20as%20it,fallen%20leaves.&amp;text=due%20to%20extensive%20dense,fallen%20leaves.">
        <w:proofErr w:type="spellStart"/>
        <w:r>
          <w:rPr>
            <w:color w:val="1155CC"/>
            <w:u w:val="single"/>
          </w:rPr>
          <w:t>NParks</w:t>
        </w:r>
        <w:proofErr w:type="spellEnd"/>
        <w:r>
          <w:rPr>
            <w:color w:val="1155CC"/>
            <w:u w:val="single"/>
          </w:rPr>
          <w:t xml:space="preserve"> | Acacia </w:t>
        </w:r>
        <w:proofErr w:type="spellStart"/>
        <w:r>
          <w:rPr>
            <w:color w:val="1155CC"/>
            <w:u w:val="single"/>
          </w:rPr>
          <w:t>auriculiformis</w:t>
        </w:r>
        <w:proofErr w:type="spellEnd"/>
      </w:hyperlink>
    </w:p>
    <w:p w14:paraId="0321B10D" w14:textId="77777777" w:rsidR="004D188A" w:rsidRDefault="004D188A" w:rsidP="00F419FA"/>
    <w:p w14:paraId="003FDC4D" w14:textId="77777777" w:rsidR="004D188A" w:rsidRDefault="004D188A" w:rsidP="00F419FA"/>
    <w:p w14:paraId="06987D51" w14:textId="77777777" w:rsidR="004D188A" w:rsidRDefault="004D188A" w:rsidP="00F419FA"/>
    <w:p w14:paraId="2A3578FC" w14:textId="77777777" w:rsidR="004D188A" w:rsidRDefault="004D188A" w:rsidP="00F419FA"/>
    <w:p w14:paraId="23C1FB43" w14:textId="77777777" w:rsidR="004D188A" w:rsidRDefault="004D188A" w:rsidP="00F419FA"/>
    <w:p w14:paraId="63BA8155" w14:textId="77777777" w:rsidR="004D188A" w:rsidRDefault="004D188A" w:rsidP="00F419FA"/>
    <w:p w14:paraId="02497322" w14:textId="77777777" w:rsidR="004D188A" w:rsidRDefault="004D188A" w:rsidP="00F419FA"/>
    <w:p w14:paraId="6837D69A" w14:textId="77777777" w:rsidR="004D188A" w:rsidRDefault="004D188A" w:rsidP="00F419FA"/>
    <w:p w14:paraId="046EA1DC" w14:textId="77777777" w:rsidR="004D188A" w:rsidRDefault="004D188A" w:rsidP="00F419FA"/>
    <w:p w14:paraId="05E6243A" w14:textId="77777777" w:rsidR="004D188A" w:rsidRDefault="004D188A" w:rsidP="00F419FA"/>
    <w:p w14:paraId="03EE9114" w14:textId="77777777" w:rsidR="004D188A" w:rsidRDefault="004D188A" w:rsidP="00F419FA"/>
    <w:p w14:paraId="2CFE92AB" w14:textId="77777777" w:rsidR="004D188A" w:rsidRDefault="004D188A" w:rsidP="00F419FA"/>
    <w:p w14:paraId="5F25E48F" w14:textId="77777777" w:rsidR="004D188A" w:rsidRDefault="004D188A" w:rsidP="00F419FA"/>
    <w:p w14:paraId="59310F8D" w14:textId="77777777" w:rsidR="004D188A" w:rsidRDefault="004D188A" w:rsidP="00F419FA"/>
    <w:p w14:paraId="73F619D3" w14:textId="77777777" w:rsidR="004D188A" w:rsidRDefault="004D188A" w:rsidP="00F419FA"/>
    <w:p w14:paraId="7B9180CE" w14:textId="77777777" w:rsidR="004D188A" w:rsidRDefault="004D188A" w:rsidP="00F419FA"/>
    <w:p w14:paraId="6D09BD7C" w14:textId="77777777" w:rsidR="004D188A" w:rsidRDefault="004D188A" w:rsidP="00F419FA"/>
    <w:p w14:paraId="73A5A88C" w14:textId="77777777" w:rsidR="004D188A" w:rsidRDefault="004D188A" w:rsidP="00F419FA"/>
    <w:p w14:paraId="70F68ED5" w14:textId="77777777" w:rsidR="004D188A" w:rsidRDefault="004D188A" w:rsidP="00F419FA"/>
    <w:p w14:paraId="50549C5B" w14:textId="77777777" w:rsidR="004D188A" w:rsidRDefault="004D188A" w:rsidP="00F419FA"/>
    <w:p w14:paraId="4F15F9A2" w14:textId="77777777" w:rsidR="004D188A" w:rsidRDefault="004D188A" w:rsidP="00F419FA"/>
    <w:p w14:paraId="124E5AEA" w14:textId="77777777" w:rsidR="004D188A" w:rsidRDefault="004D188A" w:rsidP="00F419FA"/>
    <w:p w14:paraId="73FABD03" w14:textId="77777777" w:rsidR="004D188A" w:rsidRDefault="004D188A" w:rsidP="00F419FA"/>
    <w:p w14:paraId="1E829A46" w14:textId="77777777" w:rsidR="004D188A" w:rsidRDefault="004D188A" w:rsidP="00F419FA"/>
    <w:p w14:paraId="2C93D1F3" w14:textId="77777777" w:rsidR="004D188A" w:rsidRDefault="004D188A" w:rsidP="00F419FA"/>
    <w:p w14:paraId="5CCCD92C" w14:textId="77777777" w:rsidR="004D188A" w:rsidRDefault="004D188A" w:rsidP="00F419FA"/>
    <w:p w14:paraId="55FC4814" w14:textId="77777777" w:rsidR="004D188A" w:rsidRDefault="004D188A" w:rsidP="00F419FA"/>
    <w:p w14:paraId="49365899" w14:textId="77777777" w:rsidR="004D188A" w:rsidRDefault="004D188A" w:rsidP="00F419FA"/>
    <w:p w14:paraId="08636E42" w14:textId="77777777" w:rsidR="004D188A" w:rsidRDefault="004D188A" w:rsidP="00F419FA"/>
    <w:p w14:paraId="5A9D487D" w14:textId="77777777" w:rsidR="004D188A" w:rsidRDefault="004D188A" w:rsidP="00F419FA"/>
    <w:p w14:paraId="2130937A" w14:textId="77777777" w:rsidR="004D188A" w:rsidRDefault="004D188A" w:rsidP="00F419FA"/>
    <w:p w14:paraId="00000084" w14:textId="77777777" w:rsidR="006C3C99" w:rsidRDefault="00000000" w:rsidP="00F419FA">
      <w:pPr>
        <w:pStyle w:val="Heading6"/>
        <w:spacing w:after="240" w:line="240" w:lineRule="auto"/>
      </w:pPr>
      <w:bookmarkStart w:id="6" w:name="_snxmcjpnobjv" w:colFirst="0" w:colLast="0"/>
      <w:bookmarkEnd w:id="6"/>
      <w:r>
        <w:rPr>
          <w:b/>
          <w:color w:val="274E13"/>
        </w:rPr>
        <w:lastRenderedPageBreak/>
        <w:t>Manila palm</w:t>
      </w:r>
    </w:p>
    <w:p w14:paraId="00000085" w14:textId="77777777" w:rsidR="006C3C99" w:rsidRDefault="00000000" w:rsidP="00F419FA">
      <w:r>
        <w:t>TA 503, 505, 506, 509, 518-537</w:t>
      </w:r>
    </w:p>
    <w:p w14:paraId="00000086" w14:textId="77777777" w:rsidR="006C3C99" w:rsidRDefault="00000000" w:rsidP="00F419FA">
      <w:pPr>
        <w:spacing w:before="240" w:after="240" w:line="240" w:lineRule="auto"/>
        <w:rPr>
          <w:i/>
        </w:rPr>
      </w:pPr>
      <w:r>
        <w:rPr>
          <w:b/>
        </w:rPr>
        <w:t xml:space="preserve">Scientific Name: </w:t>
      </w:r>
      <w:proofErr w:type="spellStart"/>
      <w:r>
        <w:rPr>
          <w:i/>
        </w:rPr>
        <w:t>Adonidia</w:t>
      </w:r>
      <w:proofErr w:type="spellEnd"/>
      <w:r>
        <w:rPr>
          <w:i/>
        </w:rPr>
        <w:t xml:space="preserve"> </w:t>
      </w:r>
      <w:proofErr w:type="spellStart"/>
      <w:r>
        <w:rPr>
          <w:i/>
        </w:rPr>
        <w:t>merrillii</w:t>
      </w:r>
      <w:proofErr w:type="spellEnd"/>
    </w:p>
    <w:p w14:paraId="00000087" w14:textId="77777777" w:rsidR="006C3C99" w:rsidRDefault="00000000" w:rsidP="00F419FA">
      <w:pPr>
        <w:spacing w:before="240" w:after="240" w:line="240" w:lineRule="auto"/>
      </w:pPr>
      <w:r>
        <w:rPr>
          <w:b/>
        </w:rPr>
        <w:t xml:space="preserve">Common Name: </w:t>
      </w:r>
      <w:r>
        <w:t>Manila palm, Christmas palm</w:t>
      </w:r>
    </w:p>
    <w:p w14:paraId="00000088" w14:textId="77777777" w:rsidR="006C3C99" w:rsidRDefault="00000000" w:rsidP="00F419FA">
      <w:pPr>
        <w:spacing w:before="240" w:after="240" w:line="240" w:lineRule="auto"/>
      </w:pPr>
      <w:r>
        <w:rPr>
          <w:b/>
        </w:rPr>
        <w:t xml:space="preserve">Local Name: </w:t>
      </w:r>
      <w:r>
        <w:t>Bunga de Jolo</w:t>
      </w:r>
      <w:r>
        <w:br/>
      </w:r>
    </w:p>
    <w:p w14:paraId="00000089" w14:textId="77777777" w:rsidR="006C3C99" w:rsidRDefault="00000000" w:rsidP="00F419FA">
      <w:pPr>
        <w:spacing w:before="240" w:after="240" w:line="240" w:lineRule="auto"/>
      </w:pPr>
      <w:r>
        <w:rPr>
          <w:b/>
        </w:rPr>
        <w:t>Domain:</w:t>
      </w:r>
      <w:r>
        <w:t xml:space="preserve"> Eukarya </w:t>
      </w:r>
    </w:p>
    <w:p w14:paraId="0000008A" w14:textId="77777777" w:rsidR="006C3C99" w:rsidRDefault="00000000" w:rsidP="00F419FA">
      <w:pPr>
        <w:spacing w:before="240" w:after="240" w:line="240" w:lineRule="auto"/>
        <w:ind w:left="720"/>
      </w:pPr>
      <w:r>
        <w:rPr>
          <w:b/>
        </w:rPr>
        <w:t xml:space="preserve">Kingdom: </w:t>
      </w:r>
      <w:r>
        <w:t>Plantae</w:t>
      </w:r>
    </w:p>
    <w:p w14:paraId="0000008B" w14:textId="77777777" w:rsidR="006C3C99" w:rsidRDefault="00000000" w:rsidP="00F419FA">
      <w:pPr>
        <w:spacing w:before="240" w:after="240" w:line="240" w:lineRule="auto"/>
        <w:ind w:left="720" w:firstLine="720"/>
      </w:pPr>
      <w:r>
        <w:rPr>
          <w:b/>
        </w:rPr>
        <w:t xml:space="preserve">Phylum: </w:t>
      </w:r>
      <w:r>
        <w:t>Angiosperms</w:t>
      </w:r>
    </w:p>
    <w:p w14:paraId="0000008C" w14:textId="77777777" w:rsidR="006C3C99" w:rsidRDefault="00000000" w:rsidP="00F419FA">
      <w:pPr>
        <w:spacing w:before="240" w:after="240" w:line="240" w:lineRule="auto"/>
        <w:ind w:left="1440" w:firstLine="720"/>
      </w:pPr>
      <w:r>
        <w:rPr>
          <w:b/>
        </w:rPr>
        <w:t>Class:</w:t>
      </w:r>
      <w:r>
        <w:t xml:space="preserve"> Commelinids</w:t>
      </w:r>
    </w:p>
    <w:p w14:paraId="0000008D" w14:textId="77777777" w:rsidR="006C3C99" w:rsidRDefault="00000000" w:rsidP="00F419FA">
      <w:pPr>
        <w:spacing w:before="240" w:after="240" w:line="240" w:lineRule="auto"/>
        <w:ind w:left="2160" w:firstLine="720"/>
      </w:pPr>
      <w:r>
        <w:rPr>
          <w:b/>
        </w:rPr>
        <w:t>Order:</w:t>
      </w:r>
      <w:r>
        <w:t xml:space="preserve"> </w:t>
      </w:r>
      <w:proofErr w:type="spellStart"/>
      <w:r>
        <w:t>Arecales</w:t>
      </w:r>
      <w:proofErr w:type="spellEnd"/>
    </w:p>
    <w:p w14:paraId="0000008E" w14:textId="77777777" w:rsidR="006C3C99" w:rsidRDefault="00000000" w:rsidP="00F419FA">
      <w:pPr>
        <w:spacing w:before="240" w:after="240" w:line="240" w:lineRule="auto"/>
        <w:ind w:left="2880" w:firstLine="720"/>
      </w:pPr>
      <w:r>
        <w:rPr>
          <w:b/>
        </w:rPr>
        <w:t xml:space="preserve">Family: </w:t>
      </w:r>
      <w:proofErr w:type="spellStart"/>
      <w:r>
        <w:t>Arecaceae</w:t>
      </w:r>
      <w:proofErr w:type="spellEnd"/>
    </w:p>
    <w:p w14:paraId="0000008F" w14:textId="77777777" w:rsidR="006C3C99" w:rsidRDefault="00000000" w:rsidP="00F419FA">
      <w:pPr>
        <w:spacing w:before="240" w:after="240" w:line="240" w:lineRule="auto"/>
        <w:ind w:left="3600" w:firstLine="720"/>
      </w:pPr>
      <w:r>
        <w:rPr>
          <w:b/>
        </w:rPr>
        <w:t xml:space="preserve">Genus: </w:t>
      </w:r>
      <w:proofErr w:type="spellStart"/>
      <w:r>
        <w:t>Adonidia</w:t>
      </w:r>
      <w:proofErr w:type="spellEnd"/>
    </w:p>
    <w:p w14:paraId="00000090" w14:textId="77777777" w:rsidR="006C3C99" w:rsidRDefault="00000000" w:rsidP="00F419FA">
      <w:pPr>
        <w:spacing w:before="240" w:after="240" w:line="240" w:lineRule="auto"/>
        <w:ind w:left="4320" w:firstLine="720"/>
        <w:rPr>
          <w:i/>
        </w:rPr>
      </w:pPr>
      <w:r>
        <w:rPr>
          <w:b/>
        </w:rPr>
        <w:t>Species:</w:t>
      </w:r>
      <w:r>
        <w:t xml:space="preserve"> </w:t>
      </w:r>
      <w:proofErr w:type="spellStart"/>
      <w:r>
        <w:rPr>
          <w:i/>
        </w:rPr>
        <w:t>Adonidia</w:t>
      </w:r>
      <w:proofErr w:type="spellEnd"/>
      <w:r>
        <w:rPr>
          <w:i/>
        </w:rPr>
        <w:t xml:space="preserve"> </w:t>
      </w:r>
      <w:proofErr w:type="spellStart"/>
      <w:r>
        <w:rPr>
          <w:i/>
        </w:rPr>
        <w:t>merrillii</w:t>
      </w:r>
      <w:proofErr w:type="spellEnd"/>
    </w:p>
    <w:p w14:paraId="00000091" w14:textId="77777777" w:rsidR="006C3C99" w:rsidRDefault="00000000" w:rsidP="00F419FA">
      <w:pPr>
        <w:spacing w:before="240" w:after="240"/>
        <w:rPr>
          <w:b/>
        </w:rPr>
      </w:pPr>
      <w:r>
        <w:rPr>
          <w:b/>
        </w:rPr>
        <w:t>Description:</w:t>
      </w:r>
    </w:p>
    <w:p w14:paraId="00000092" w14:textId="77777777" w:rsidR="006C3C99" w:rsidRDefault="00000000" w:rsidP="00F419FA">
      <w:pPr>
        <w:spacing w:before="240" w:after="240"/>
        <w:ind w:firstLine="720"/>
      </w:pPr>
      <w:r>
        <w:t xml:space="preserve">“Bunga de Jolo” is an elegant native Philippine palm growing to 6 to 10 </w:t>
      </w:r>
      <w:proofErr w:type="spellStart"/>
      <w:r>
        <w:t>metres</w:t>
      </w:r>
      <w:proofErr w:type="spellEnd"/>
      <w:r>
        <w:t xml:space="preserve"> high, with a solitary and slender trunk, 15 to 20 </w:t>
      </w:r>
      <w:proofErr w:type="spellStart"/>
      <w:r>
        <w:t>centimetres</w:t>
      </w:r>
      <w:proofErr w:type="spellEnd"/>
      <w:r>
        <w:t xml:space="preserve"> in diameter, marked with rings and leaf scars. Crown is composed of prominently arching leaves. </w:t>
      </w:r>
      <w:proofErr w:type="gramStart"/>
      <w:r>
        <w:t>Leaf</w:t>
      </w:r>
      <w:proofErr w:type="gramEnd"/>
      <w:r>
        <w:t xml:space="preserve"> blade is 2 </w:t>
      </w:r>
      <w:proofErr w:type="spellStart"/>
      <w:r>
        <w:t>metres</w:t>
      </w:r>
      <w:proofErr w:type="spellEnd"/>
      <w:r>
        <w:t xml:space="preserve"> long, bright green and divided into about 100 narrow and partly overlapping segments (leaflets), 50 on each side of the midrib. Flowers occur in inconspicuous clusters borne below the leaf sheath, much branched and spreading, bearing both male and female flowers which are insect pollinated.</w:t>
      </w:r>
    </w:p>
    <w:p w14:paraId="00000093" w14:textId="77777777" w:rsidR="006C3C99" w:rsidRDefault="00000000" w:rsidP="00F419FA">
      <w:pPr>
        <w:spacing w:before="240" w:after="240"/>
        <w:rPr>
          <w:b/>
        </w:rPr>
      </w:pPr>
      <w:r>
        <w:rPr>
          <w:b/>
        </w:rPr>
        <w:t>Add Information:</w:t>
      </w:r>
    </w:p>
    <w:p w14:paraId="00000094" w14:textId="77777777" w:rsidR="006C3C99" w:rsidRDefault="00000000" w:rsidP="00F419FA">
      <w:pPr>
        <w:numPr>
          <w:ilvl w:val="0"/>
          <w:numId w:val="1"/>
        </w:numPr>
        <w:spacing w:before="240" w:line="240" w:lineRule="auto"/>
      </w:pPr>
      <w:r>
        <w:t>Naturally growing in the Philippines.</w:t>
      </w:r>
    </w:p>
    <w:p w14:paraId="00000095" w14:textId="77777777" w:rsidR="006C3C99" w:rsidRDefault="00000000" w:rsidP="00F419FA">
      <w:pPr>
        <w:numPr>
          <w:ilvl w:val="0"/>
          <w:numId w:val="1"/>
        </w:numPr>
        <w:spacing w:line="240" w:lineRule="auto"/>
      </w:pPr>
      <w:proofErr w:type="gramStart"/>
      <w:r>
        <w:t>Popularly</w:t>
      </w:r>
      <w:proofErr w:type="gramEnd"/>
      <w:r>
        <w:t xml:space="preserve"> cultivated in private gardens and public parks.</w:t>
      </w:r>
    </w:p>
    <w:p w14:paraId="00000096" w14:textId="77777777" w:rsidR="006C3C99" w:rsidRDefault="00000000" w:rsidP="00F419FA">
      <w:pPr>
        <w:numPr>
          <w:ilvl w:val="0"/>
          <w:numId w:val="1"/>
        </w:numPr>
        <w:spacing w:line="240" w:lineRule="auto"/>
      </w:pPr>
      <w:r>
        <w:t>A popular landscaping plant.</w:t>
      </w:r>
    </w:p>
    <w:p w14:paraId="00000097" w14:textId="77777777" w:rsidR="006C3C99" w:rsidRDefault="00000000" w:rsidP="00F419FA">
      <w:pPr>
        <w:numPr>
          <w:ilvl w:val="0"/>
          <w:numId w:val="1"/>
        </w:numPr>
        <w:spacing w:line="240" w:lineRule="auto"/>
      </w:pPr>
      <w:r>
        <w:t>Also reported in Borneo and Malaysia.</w:t>
      </w:r>
    </w:p>
    <w:p w14:paraId="00000098" w14:textId="77777777" w:rsidR="006C3C99" w:rsidRDefault="00000000" w:rsidP="00F419FA">
      <w:pPr>
        <w:numPr>
          <w:ilvl w:val="0"/>
          <w:numId w:val="1"/>
        </w:numPr>
        <w:spacing w:after="240" w:line="240" w:lineRule="auto"/>
      </w:pPr>
      <w:r>
        <w:t>Cultivated in tropical places like Hawaii and the southern half of Florida.</w:t>
      </w:r>
    </w:p>
    <w:p w14:paraId="00000099" w14:textId="77777777" w:rsidR="006C3C99" w:rsidRDefault="00000000" w:rsidP="00F419FA">
      <w:pPr>
        <w:spacing w:before="240" w:after="240"/>
        <w:rPr>
          <w:b/>
        </w:rPr>
      </w:pPr>
      <w:r>
        <w:rPr>
          <w:b/>
        </w:rPr>
        <w:t>Uses in Filipino Folklore and Other Uses:</w:t>
      </w:r>
    </w:p>
    <w:p w14:paraId="0000009A" w14:textId="77777777" w:rsidR="006C3C99" w:rsidRDefault="00000000" w:rsidP="00F419FA">
      <w:pPr>
        <w:spacing w:before="240" w:after="240"/>
        <w:ind w:firstLine="720"/>
      </w:pPr>
      <w:r>
        <w:t xml:space="preserve">Studies have shown antioxidant and cytotoxic properties. Seeds chewed as a stimulant. In Batan, it is used for </w:t>
      </w:r>
      <w:proofErr w:type="spellStart"/>
      <w:r>
        <w:t>diarrhoea</w:t>
      </w:r>
      <w:proofErr w:type="spellEnd"/>
      <w:r>
        <w:t xml:space="preserve">. Fleshy seed is used as a masticatory substitute, albeit inferior, for betel nut (Areca catechu, Bunga) which is preferred for </w:t>
      </w:r>
      <w:proofErr w:type="spellStart"/>
      <w:r>
        <w:t>nga-nga</w:t>
      </w:r>
      <w:proofErr w:type="spellEnd"/>
      <w:r>
        <w:t xml:space="preserve"> chewing. Ornamental source of beads. Tree </w:t>
      </w:r>
      <w:proofErr w:type="gramStart"/>
      <w:r>
        <w:t>prized</w:t>
      </w:r>
      <w:proofErr w:type="gramEnd"/>
      <w:r>
        <w:t xml:space="preserve"> by beekeepers for its quality nectar.</w:t>
      </w:r>
    </w:p>
    <w:p w14:paraId="0000009B" w14:textId="77777777" w:rsidR="006C3C99" w:rsidRDefault="00000000" w:rsidP="00F419FA">
      <w:pPr>
        <w:spacing w:before="240" w:after="240"/>
      </w:pPr>
      <w:r>
        <w:rPr>
          <w:color w:val="4A86E8"/>
        </w:rPr>
        <w:lastRenderedPageBreak/>
        <w:t>References:</w:t>
      </w:r>
    </w:p>
    <w:p w14:paraId="0000009C" w14:textId="77777777" w:rsidR="006C3C99" w:rsidRDefault="00000000" w:rsidP="00F419FA">
      <w:pPr>
        <w:spacing w:before="240" w:after="240"/>
      </w:pPr>
      <w:hyperlink r:id="rId19">
        <w:r>
          <w:rPr>
            <w:color w:val="1155CC"/>
            <w:u w:val="single"/>
          </w:rPr>
          <w: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w:t>
        </w:r>
      </w:hyperlink>
      <w:r>
        <w:br/>
      </w:r>
      <w:hyperlink r:id="rId20">
        <w:r>
          <w:rPr>
            <w:color w:val="4A86E8"/>
            <w:u w:val="single"/>
          </w:rPr>
          <w:t>http://www.stuartxchange.org/BungaDeJol</w:t>
        </w:r>
      </w:hyperlink>
      <w:r>
        <w:rPr>
          <w:color w:val="4A86E8"/>
          <w:u w:val="single"/>
        </w:rPr>
        <w:t>o</w:t>
      </w:r>
    </w:p>
    <w:p w14:paraId="0000009D" w14:textId="77777777" w:rsidR="006C3C99" w:rsidRDefault="00000000" w:rsidP="00F419FA">
      <w:r>
        <w:t>======================================================================</w:t>
      </w:r>
    </w:p>
    <w:p w14:paraId="0000009E" w14:textId="77777777" w:rsidR="006C3C99" w:rsidRDefault="006C3C99" w:rsidP="00F419FA"/>
    <w:sectPr w:rsidR="006C3C99">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A8A"/>
    <w:multiLevelType w:val="multilevel"/>
    <w:tmpl w:val="8C0E9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4925E9"/>
    <w:multiLevelType w:val="multilevel"/>
    <w:tmpl w:val="4D008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4A4364"/>
    <w:multiLevelType w:val="multilevel"/>
    <w:tmpl w:val="0CAC8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592A25"/>
    <w:multiLevelType w:val="multilevel"/>
    <w:tmpl w:val="21703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826AA8"/>
    <w:multiLevelType w:val="multilevel"/>
    <w:tmpl w:val="EF460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57384F"/>
    <w:multiLevelType w:val="multilevel"/>
    <w:tmpl w:val="EBE44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9612639">
    <w:abstractNumId w:val="3"/>
  </w:num>
  <w:num w:numId="2" w16cid:durableId="393430985">
    <w:abstractNumId w:val="2"/>
  </w:num>
  <w:num w:numId="3" w16cid:durableId="1544176558">
    <w:abstractNumId w:val="5"/>
  </w:num>
  <w:num w:numId="4" w16cid:durableId="342365337">
    <w:abstractNumId w:val="1"/>
  </w:num>
  <w:num w:numId="5" w16cid:durableId="2000763914">
    <w:abstractNumId w:val="4"/>
  </w:num>
  <w:num w:numId="6" w16cid:durableId="164773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C99"/>
    <w:rsid w:val="001922A0"/>
    <w:rsid w:val="004D188A"/>
    <w:rsid w:val="006C3C99"/>
    <w:rsid w:val="00F419FA"/>
    <w:rsid w:val="00FA72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91E13"/>
  <w15:docId w15:val="{91D93CDA-E323-420E-94AD-022EB98B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aturalist.org/taxa/431025-Ficus-pseudopalma" TargetMode="External"/><Relationship Id="rId13" Type="http://schemas.openxmlformats.org/officeDocument/2006/relationships/hyperlink" Target="https://powo.science.kew.org/taxon/urn:lsid:ipni.org:names:392267-1" TargetMode="External"/><Relationship Id="rId18" Type="http://schemas.openxmlformats.org/officeDocument/2006/relationships/hyperlink" Target="https://www.nparks.gov.sg/florafaunaweb/flora/2/6/269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hear.org/starr/hiplants/reports/pdf/ficus_pseudopalma.pdf" TargetMode="External"/><Relationship Id="rId12" Type="http://schemas.openxmlformats.org/officeDocument/2006/relationships/hyperlink" Target="https://indiabiodiversity.org/species/show/230781" TargetMode="External"/><Relationship Id="rId17" Type="http://schemas.openxmlformats.org/officeDocument/2006/relationships/hyperlink" Target="https://edis.ifas.ufl.edu/publication/ST004" TargetMode="External"/><Relationship Id="rId2" Type="http://schemas.openxmlformats.org/officeDocument/2006/relationships/styles" Target="styles.xml"/><Relationship Id="rId16" Type="http://schemas.openxmlformats.org/officeDocument/2006/relationships/hyperlink" Target="https://www.stuartxchange.org/Auri" TargetMode="External"/><Relationship Id="rId20" Type="http://schemas.openxmlformats.org/officeDocument/2006/relationships/hyperlink" Target="http://www.stuartxchange.org/BungaDeJolo" TargetMode="External"/><Relationship Id="rId1" Type="http://schemas.openxmlformats.org/officeDocument/2006/relationships/numbering" Target="numbering.xml"/><Relationship Id="rId6" Type="http://schemas.openxmlformats.org/officeDocument/2006/relationships/hyperlink" Target="http://www.stuartxchange.org/Kalamansi.html" TargetMode="External"/><Relationship Id="rId11" Type="http://schemas.openxmlformats.org/officeDocument/2006/relationships/hyperlink" Target="https://www.stuartxchange.com/IndianTree.html" TargetMode="External"/><Relationship Id="rId5" Type="http://schemas.openxmlformats.org/officeDocument/2006/relationships/hyperlink" Target="https://www.gbif.org/species/113655529" TargetMode="External"/><Relationship Id="rId15" Type="http://schemas.openxmlformats.org/officeDocument/2006/relationships/hyperlink" Target="https://pfaf.org/user/Plant.aspx?LatinName=Bambusa+blumeana" TargetMode="External"/><Relationship Id="rId10" Type="http://schemas.openxmlformats.org/officeDocument/2006/relationships/hyperlink" Target="https://www.iplantz.com/plant/1273/polyalthia-longifolia/" TargetMode="External"/><Relationship Id="rId19" Type="http://schemas.openxmlformats.org/officeDocument/2006/relationships/hyperlink" Targe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 TargetMode="External"/><Relationship Id="rId4" Type="http://schemas.openxmlformats.org/officeDocument/2006/relationships/webSettings" Target="webSettings.xml"/><Relationship Id="rId9" Type="http://schemas.openxmlformats.org/officeDocument/2006/relationships/hyperlink" Target="https://www.stuartxchange.org/Siau" TargetMode="External"/><Relationship Id="rId14" Type="http://schemas.openxmlformats.org/officeDocument/2006/relationships/hyperlink" Target="https://www.gbif.org/species/414408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2169</Words>
  <Characters>12367</Characters>
  <Application>Microsoft Office Word</Application>
  <DocSecurity>0</DocSecurity>
  <Lines>103</Lines>
  <Paragraphs>29</Paragraphs>
  <ScaleCrop>false</ScaleCrop>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Elizar Padua</cp:lastModifiedBy>
  <cp:revision>4</cp:revision>
  <dcterms:created xsi:type="dcterms:W3CDTF">2025-04-02T01:50:00Z</dcterms:created>
  <dcterms:modified xsi:type="dcterms:W3CDTF">2025-04-02T01:52:00Z</dcterms:modified>
</cp:coreProperties>
</file>