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52787" w14:textId="732D9C92" w:rsidR="00913833" w:rsidRPr="003B0487" w:rsidRDefault="004329C0" w:rsidP="004329C0">
      <w:pPr>
        <w:jc w:val="center"/>
        <w:rPr>
          <w:rFonts w:ascii="나눔스퀘어" w:eastAsia="나눔스퀘어" w:hAnsi="나눔스퀘어"/>
          <w:sz w:val="24"/>
          <w:szCs w:val="24"/>
        </w:rPr>
      </w:pPr>
      <w:r w:rsidRPr="003B0487">
        <w:rPr>
          <w:rFonts w:ascii="나눔스퀘어" w:eastAsia="나눔스퀘어" w:hAnsi="나눔스퀘어" w:hint="eastAsia"/>
          <w:sz w:val="24"/>
          <w:szCs w:val="24"/>
        </w:rPr>
        <w:t>철판 분류 신경망</w:t>
      </w:r>
    </w:p>
    <w:p w14:paraId="37DC7CAF" w14:textId="22458BE6" w:rsidR="004329C0" w:rsidRDefault="004329C0" w:rsidP="004329C0">
      <w:pPr>
        <w:jc w:val="right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정보컴퓨터공학부 강민진</w:t>
      </w:r>
    </w:p>
    <w:p w14:paraId="6114B4BF" w14:textId="3EA50EDE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철판 분류</w:t>
      </w:r>
    </w:p>
    <w:p w14:paraId="069F2734" w14:textId="281E0586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2</w:t>
      </w:r>
      <w:r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 xml:space="preserve">개의 특징 벡터, 7가지의 </w:t>
      </w:r>
      <w:r>
        <w:rPr>
          <w:rFonts w:ascii="나눔스퀘어" w:eastAsia="나눔스퀘어" w:hAnsi="나눔스퀘어"/>
        </w:rPr>
        <w:t>one</w:t>
      </w:r>
      <w:r w:rsidR="003B0487">
        <w:rPr>
          <w:rFonts w:ascii="나눔스퀘어" w:eastAsia="나눔스퀘어" w:hAnsi="나눔스퀘어"/>
        </w:rPr>
        <w:t>-</w:t>
      </w:r>
      <w:r>
        <w:rPr>
          <w:rFonts w:ascii="나눔스퀘어" w:eastAsia="나눔스퀘어" w:hAnsi="나눔스퀘어"/>
        </w:rPr>
        <w:t xml:space="preserve">hot vector </w:t>
      </w:r>
      <w:r>
        <w:rPr>
          <w:rFonts w:ascii="나눔스퀘어" w:eastAsia="나눔스퀘어" w:hAnsi="나눔스퀘어" w:hint="eastAsia"/>
        </w:rPr>
        <w:t>형태의 불량 유형 정보.</w:t>
      </w:r>
    </w:p>
    <w:p w14:paraId="35E8E6FE" w14:textId="1AE40CCF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 xml:space="preserve">-&gt; </w:t>
      </w:r>
      <w:r>
        <w:rPr>
          <w:rFonts w:ascii="나눔스퀘어" w:eastAsia="나눔스퀘어" w:hAnsi="나눔스퀘어" w:hint="eastAsia"/>
        </w:rPr>
        <w:t xml:space="preserve">선택 분류를 통하여 결과가 </w:t>
      </w:r>
      <w:r>
        <w:rPr>
          <w:rFonts w:ascii="나눔스퀘어" w:eastAsia="나눔스퀘어" w:hAnsi="나눔스퀘어"/>
        </w:rPr>
        <w:t>7</w:t>
      </w:r>
      <w:r>
        <w:rPr>
          <w:rFonts w:ascii="나눔스퀘어" w:eastAsia="나눔스퀘어" w:hAnsi="나눔스퀘어" w:hint="eastAsia"/>
        </w:rPr>
        <w:t>가지 중 하나로 나와야 한다.</w:t>
      </w:r>
    </w:p>
    <w:p w14:paraId="39CC3160" w14:textId="698EF0FC" w:rsidR="004329C0" w:rsidRDefault="004329C0" w:rsidP="004329C0">
      <w:pPr>
        <w:rPr>
          <w:rFonts w:ascii="나눔스퀘어" w:eastAsia="나눔스퀘어" w:hAnsi="나눔스퀘어"/>
        </w:rPr>
      </w:pPr>
    </w:p>
    <w:p w14:paraId="2BBFEDD5" w14:textId="35EB079C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선택 분류 문제에서는 </w:t>
      </w:r>
      <w:r>
        <w:rPr>
          <w:rFonts w:ascii="나눔스퀘어" w:eastAsia="나눔스퀘어" w:hAnsi="나눔스퀘어"/>
        </w:rPr>
        <w:t xml:space="preserve">softmax </w:t>
      </w:r>
      <w:r>
        <w:rPr>
          <w:rFonts w:ascii="나눔스퀘어" w:eastAsia="나눔스퀘어" w:hAnsi="나눔스퀘어" w:hint="eastAsia"/>
        </w:rPr>
        <w:t>하마수를 사용할 수 있다.</w:t>
      </w:r>
    </w:p>
    <w:p w14:paraId="148FC30B" w14:textId="4A8B7699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각 후보 항목에 대한 </w:t>
      </w:r>
      <w:r w:rsidRPr="004329C0">
        <w:rPr>
          <w:rFonts w:ascii="나눔스퀘어" w:eastAsia="나눔스퀘어" w:hAnsi="나눔스퀘어" w:hint="eastAsia"/>
          <w:b/>
          <w:bCs/>
        </w:rPr>
        <w:t>로짓값</w:t>
      </w:r>
      <w:r>
        <w:rPr>
          <w:rFonts w:ascii="나눔스퀘어" w:eastAsia="나눔스퀘어" w:hAnsi="나눔스퀘어" w:hint="eastAsia"/>
        </w:rPr>
        <w:t>(로그 척도의 상대적 추천 강도)를 추정하도록 구성된다.</w:t>
      </w:r>
    </w:p>
    <w:p w14:paraId="6351AC2A" w14:textId="7144A11E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또한,</w:t>
      </w:r>
      <w:r>
        <w:rPr>
          <w:rFonts w:ascii="나눔스퀘어" w:eastAsia="나눔스퀘어" w:hAnsi="나눔스퀘어"/>
        </w:rPr>
        <w:t xml:space="preserve"> </w:t>
      </w:r>
      <w:r w:rsidRPr="004329C0">
        <w:rPr>
          <w:rFonts w:ascii="나눔스퀘어" w:eastAsia="나눔스퀘어" w:hAnsi="나눔스퀘어" w:hint="eastAsia"/>
          <w:b/>
          <w:bCs/>
        </w:rPr>
        <w:t>확률</w:t>
      </w:r>
      <w:r>
        <w:rPr>
          <w:rFonts w:ascii="나눔스퀘어" w:eastAsia="나눔스퀘어" w:hAnsi="나눔스퀘어" w:hint="eastAsia"/>
          <w:b/>
          <w:bCs/>
        </w:rPr>
        <w:t xml:space="preserve"> </w:t>
      </w:r>
      <w:r w:rsidRPr="004329C0">
        <w:rPr>
          <w:rFonts w:ascii="나눔스퀘어" w:eastAsia="나눔스퀘어" w:hAnsi="나눔스퀘어" w:hint="eastAsia"/>
          <w:b/>
          <w:bCs/>
        </w:rPr>
        <w:t>분포</w:t>
      </w:r>
      <w:r>
        <w:rPr>
          <w:rFonts w:ascii="나눔스퀘어" w:eastAsia="나눔스퀘어" w:hAnsi="나눔스퀘어" w:hint="eastAsia"/>
          <w:b/>
          <w:bCs/>
        </w:rPr>
        <w:t xml:space="preserve">와 교차 엔트로피 </w:t>
      </w:r>
      <w:r>
        <w:rPr>
          <w:rFonts w:ascii="나눔스퀘어" w:eastAsia="나눔스퀘어" w:hAnsi="나눔스퀘어" w:hint="eastAsia"/>
        </w:rPr>
        <w:t>개념을 이용하여 교차 엔트로피를 손실 함수로 하여 학습을 수행하면 선택을 정답에 근접시킬 수 있다.</w:t>
      </w:r>
    </w:p>
    <w:p w14:paraId="70E5E53F" w14:textId="0EA1B7F0" w:rsidR="004329C0" w:rsidRDefault="004329C0" w:rsidP="004329C0">
      <w:pPr>
        <w:rPr>
          <w:rFonts w:ascii="나눔스퀘어" w:eastAsia="나눔스퀘어" w:hAnsi="나눔스퀘어"/>
        </w:rPr>
      </w:pPr>
    </w:p>
    <w:p w14:paraId="6D1A3D7D" w14:textId="3A8304D5" w:rsidR="004329C0" w:rsidRDefault="004329C0" w:rsidP="004329C0">
      <w:pPr>
        <w:rPr>
          <w:rFonts w:ascii="나눔스퀘어" w:eastAsia="나눔스퀘어" w:hAnsi="나눔스퀘어"/>
        </w:rPr>
      </w:pPr>
      <w:r w:rsidRPr="00906AFD">
        <w:rPr>
          <w:rFonts w:ascii="나눔스퀘어" w:eastAsia="나눔스퀘어" w:hAnsi="나눔스퀘어" w:hint="eastAsia"/>
          <w:b/>
          <w:bCs/>
        </w:rPr>
        <w:t>데이터 벡터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-&gt; </w:t>
      </w:r>
      <w:r w:rsidRPr="00906AFD">
        <w:rPr>
          <w:rFonts w:ascii="나눔스퀘어" w:eastAsia="나눔스퀘어" w:hAnsi="나눔스퀘어" w:hint="eastAsia"/>
          <w:b/>
          <w:bCs/>
        </w:rPr>
        <w:t>퍼셉트론</w:t>
      </w:r>
      <w:r>
        <w:rPr>
          <w:rFonts w:ascii="나눔스퀘어" w:eastAsia="나눔스퀘어" w:hAnsi="나눔스퀘어" w:hint="eastAsia"/>
        </w:rPr>
        <w:t xml:space="preserve"> </w:t>
      </w:r>
      <w:r>
        <w:rPr>
          <w:rFonts w:ascii="나눔스퀘어" w:eastAsia="나눔스퀘어" w:hAnsi="나눔스퀘어"/>
        </w:rPr>
        <w:t xml:space="preserve">-&gt; </w:t>
      </w:r>
      <w:r w:rsidRPr="00906AFD">
        <w:rPr>
          <w:rFonts w:ascii="나눔스퀘어" w:eastAsia="나눔스퀘어" w:hAnsi="나눔스퀘어" w:hint="eastAsia"/>
          <w:b/>
          <w:bCs/>
        </w:rPr>
        <w:t>로짓값 벡터</w:t>
      </w:r>
      <w:r>
        <w:rPr>
          <w:rFonts w:ascii="나눔스퀘어" w:eastAsia="나눔스퀘어" w:hAnsi="나눔스퀘어"/>
        </w:rPr>
        <w:t xml:space="preserve"> -&gt; </w:t>
      </w:r>
      <w:r w:rsidRPr="00906AFD">
        <w:rPr>
          <w:rFonts w:ascii="나눔스퀘어" w:eastAsia="나눔스퀘어" w:hAnsi="나눔스퀘어" w:hint="eastAsia"/>
          <w:b/>
          <w:bCs/>
        </w:rPr>
        <w:t>확률값 벡터</w:t>
      </w:r>
      <w:r>
        <w:rPr>
          <w:rFonts w:ascii="나눔스퀘어" w:eastAsia="나눔스퀘어" w:hAnsi="나눔스퀘어"/>
        </w:rPr>
        <w:t xml:space="preserve"> (softmax </w:t>
      </w:r>
      <w:r>
        <w:rPr>
          <w:rFonts w:ascii="나눔스퀘어" w:eastAsia="나눔스퀘어" w:hAnsi="나눔스퀘어" w:hint="eastAsia"/>
        </w:rPr>
        <w:t>함수를 이용하여 로짓값 벡터에서 확률값 벡터로 변환</w:t>
      </w:r>
      <w:r>
        <w:rPr>
          <w:rFonts w:ascii="나눔스퀘어" w:eastAsia="나눔스퀘어" w:hAnsi="나눔스퀘어"/>
        </w:rPr>
        <w:t>)</w:t>
      </w:r>
    </w:p>
    <w:p w14:paraId="4F5D2E47" w14:textId="44C53DE6" w:rsidR="004329C0" w:rsidRDefault="004329C0" w:rsidP="004329C0">
      <w:pPr>
        <w:rPr>
          <w:rFonts w:ascii="나눔스퀘어" w:eastAsia="나눔스퀘어" w:hAnsi="나눔스퀘어"/>
        </w:rPr>
      </w:pPr>
    </w:p>
    <w:p w14:paraId="0D32AD66" w14:textId="4170A822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소프트맥스 일반식을 이용하여 계산하게 되면 </w:t>
      </w:r>
      <m:oMath>
        <m:r>
          <w:rPr>
            <w:rFonts w:ascii="Cambria Math" w:eastAsia="나눔스퀘어" w:hAnsi="Cambria Math"/>
          </w:rPr>
          <m:t>x</m:t>
        </m:r>
        <m:r>
          <w:rPr>
            <w:rFonts w:ascii="Cambria Math" w:eastAsia="나눔스퀘어" w:hAnsi="Cambria Math"/>
            <w:sz w:val="12"/>
            <w:szCs w:val="14"/>
          </w:rPr>
          <m:t>i</m:t>
        </m:r>
      </m:oMath>
      <w:r>
        <w:rPr>
          <w:rFonts w:ascii="나눔스퀘어" w:eastAsia="나눔스퀘어" w:hAnsi="나눔스퀘어" w:hint="eastAsia"/>
        </w:rPr>
        <w:t xml:space="preserve">가 매우 큰 값이면 </w:t>
      </w:r>
      <w:r w:rsidRPr="00906AFD">
        <w:rPr>
          <w:rFonts w:ascii="나눔스퀘어" w:eastAsia="나눔스퀘어" w:hAnsi="나눔스퀘어" w:hint="eastAsia"/>
          <w:b/>
          <w:bCs/>
        </w:rPr>
        <w:t>오버플로</w:t>
      </w:r>
      <w:r>
        <w:rPr>
          <w:rFonts w:ascii="나눔스퀘어" w:eastAsia="나눔스퀘어" w:hAnsi="나눔스퀘어" w:hint="eastAsia"/>
        </w:rPr>
        <w:t>가 발생할 수 있으며,</w:t>
      </w:r>
      <w:r>
        <w:rPr>
          <w:rFonts w:ascii="나눔스퀘어" w:eastAsia="나눔스퀘어" w:hAnsi="나눔스퀘어"/>
        </w:rPr>
        <w:t xml:space="preserve"> </w:t>
      </w:r>
      <m:oMath>
        <m:r>
          <w:rPr>
            <w:rFonts w:ascii="Cambria Math" w:eastAsia="나눔스퀘어" w:hAnsi="Cambria Math"/>
          </w:rPr>
          <m:t>x</m:t>
        </m:r>
        <m:r>
          <w:rPr>
            <w:rFonts w:ascii="Cambria Math" w:eastAsia="나눔스퀘어" w:hAnsi="Cambria Math"/>
            <w:sz w:val="12"/>
            <w:szCs w:val="14"/>
          </w:rPr>
          <m:t>i</m:t>
        </m:r>
      </m:oMath>
      <w:r>
        <w:rPr>
          <w:rFonts w:ascii="나눔스퀘어" w:eastAsia="나눔스퀘어" w:hAnsi="나눔스퀘어" w:hint="eastAsia"/>
        </w:rPr>
        <w:t xml:space="preserve">가 매우 작은 값이면 </w:t>
      </w:r>
      <w:r w:rsidRPr="00906AFD">
        <w:rPr>
          <w:rFonts w:ascii="나눔스퀘어" w:eastAsia="나눔스퀘어" w:hAnsi="나눔스퀘어" w:hint="eastAsia"/>
          <w:b/>
          <w:bCs/>
        </w:rPr>
        <w:t xml:space="preserve">분모가 </w:t>
      </w:r>
      <w:r w:rsidRPr="00906AFD">
        <w:rPr>
          <w:rFonts w:ascii="나눔스퀘어" w:eastAsia="나눔스퀘어" w:hAnsi="나눔스퀘어"/>
          <w:b/>
          <w:bCs/>
        </w:rPr>
        <w:t>0</w:t>
      </w:r>
      <w:r>
        <w:rPr>
          <w:rFonts w:ascii="나눔스퀘어" w:eastAsia="나눔스퀘어" w:hAnsi="나눔스퀘어" w:hint="eastAsia"/>
        </w:rPr>
        <w:t>이 되어 오류가 발생할 수 있으므로 소프트맥스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변형식을 사용하는 것이 권장된다. 소프트맥스 변형식은 소프트맥스 일반식의 분모와 분자에 각각 </w:t>
      </w:r>
      <m:oMath>
        <m:r>
          <w:rPr>
            <w:rFonts w:ascii="Cambria Math" w:eastAsia="나눔스퀘어" w:hAnsi="Cambria Math"/>
          </w:rPr>
          <m:t>e</m:t>
        </m:r>
      </m:oMath>
      <w:r>
        <w:rPr>
          <w:rFonts w:ascii="나눔스퀘어" w:eastAsia="나눔스퀘어" w:hAnsi="나눔스퀘어" w:hint="eastAsia"/>
        </w:rPr>
        <w:t xml:space="preserve">의 </w:t>
      </w:r>
      <m:oMath>
        <m:r>
          <w:rPr>
            <w:rFonts w:ascii="Cambria Math" w:eastAsia="나눔스퀘어" w:hAnsi="Cambria Math"/>
          </w:rPr>
          <m:t>x</m:t>
        </m:r>
        <m:r>
          <w:rPr>
            <w:rFonts w:ascii="Cambria Math" w:eastAsia="나눔스퀘어" w:hAnsi="Cambria Math"/>
            <w:sz w:val="12"/>
            <w:szCs w:val="14"/>
          </w:rPr>
          <m:t>k</m:t>
        </m:r>
      </m:oMath>
      <w:r>
        <w:rPr>
          <w:rFonts w:ascii="나눔스퀘어" w:eastAsia="나눔스퀘어" w:hAnsi="나눔스퀘어" w:hint="eastAsia"/>
        </w:rPr>
        <w:t xml:space="preserve"> 제곱승을 나눠주면 된다.</w:t>
      </w:r>
      <w:r>
        <w:rPr>
          <w:rFonts w:ascii="나눔스퀘어" w:eastAsia="나눔스퀘어" w:hAnsi="나눔스퀘어"/>
        </w:rPr>
        <w:t xml:space="preserve"> (</w:t>
      </w:r>
      <m:oMath>
        <m:r>
          <w:rPr>
            <w:rFonts w:ascii="Cambria Math" w:eastAsia="나눔스퀘어" w:hAnsi="Cambria Math"/>
          </w:rPr>
          <m:t>x</m:t>
        </m:r>
        <m:r>
          <w:rPr>
            <w:rFonts w:ascii="Cambria Math" w:eastAsia="나눔스퀘어" w:hAnsi="Cambria Math"/>
            <w:sz w:val="12"/>
            <w:szCs w:val="14"/>
          </w:rPr>
          <m:t>k</m:t>
        </m:r>
      </m:oMath>
      <w:r>
        <w:rPr>
          <w:rFonts w:ascii="나눔스퀘어" w:eastAsia="나눔스퀘어" w:hAnsi="나눔스퀘어" w:hint="eastAsia"/>
        </w:rPr>
        <w:t xml:space="preserve">는 </w:t>
      </w:r>
      <m:oMath>
        <m:r>
          <w:rPr>
            <w:rFonts w:ascii="Cambria Math" w:eastAsia="나눔스퀘어" w:hAnsi="Cambria Math"/>
          </w:rPr>
          <m:t>x</m:t>
        </m:r>
        <m:r>
          <w:rPr>
            <w:rFonts w:ascii="Cambria Math" w:eastAsia="나눔스퀘어" w:hAnsi="Cambria Math"/>
            <w:sz w:val="12"/>
            <w:szCs w:val="14"/>
          </w:rPr>
          <m:t>i</m:t>
        </m:r>
      </m:oMath>
      <w:r>
        <w:rPr>
          <w:rFonts w:ascii="나눔스퀘어" w:eastAsia="나눔스퀘어" w:hAnsi="나눔스퀘어" w:hint="eastAsia"/>
        </w:rPr>
        <w:t>의 최댓값이다.</w:t>
      </w:r>
      <w:r>
        <w:rPr>
          <w:rFonts w:ascii="나눔스퀘어" w:eastAsia="나눔스퀘어" w:hAnsi="나눔스퀘어"/>
        </w:rPr>
        <w:t>)</w:t>
      </w:r>
    </w:p>
    <w:p w14:paraId="19EF091B" w14:textId="023D01BE" w:rsidR="004329C0" w:rsidRDefault="004329C0" w:rsidP="004329C0">
      <w:pPr>
        <w:rPr>
          <w:rFonts w:ascii="나눔스퀘어" w:eastAsia="나눔스퀘어" w:hAnsi="나눔스퀘어"/>
        </w:rPr>
      </w:pPr>
    </w:p>
    <w:p w14:paraId="337C92F2" w14:textId="00971D90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 xml:space="preserve">igmoid </w:t>
      </w:r>
      <w:r>
        <w:rPr>
          <w:rFonts w:ascii="나눔스퀘어" w:eastAsia="나눔스퀘어" w:hAnsi="나눔스퀘어" w:hint="eastAsia"/>
        </w:rPr>
        <w:t>함수</w:t>
      </w:r>
    </w:p>
    <w:p w14:paraId="0CF431AD" w14:textId="64E5C7F4" w:rsidR="004329C0" w:rsidRDefault="004329C0" w:rsidP="004329C0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 xml:space="preserve">igmoid </w:t>
      </w:r>
      <w:r>
        <w:rPr>
          <w:rFonts w:ascii="나눔스퀘어" w:eastAsia="나눔스퀘어" w:hAnsi="나눔스퀘어" w:hint="eastAsia"/>
        </w:rPr>
        <w:t xml:space="preserve">함수는 </w:t>
      </w:r>
      <w:r>
        <w:rPr>
          <w:rFonts w:ascii="나눔스퀘어" w:eastAsia="나눔스퀘어" w:hAnsi="나눔스퀘어"/>
        </w:rPr>
        <w:t>softmax</w:t>
      </w:r>
      <w:r>
        <w:rPr>
          <w:rFonts w:ascii="나눔스퀘어" w:eastAsia="나눔스퀘어" w:hAnsi="나눔스퀘어" w:hint="eastAsia"/>
        </w:rPr>
        <w:t xml:space="preserve"> 함수에서 입출력 벡터 크기를 각각 </w:t>
      </w:r>
      <w:r>
        <w:rPr>
          <w:rFonts w:ascii="나눔스퀘어" w:eastAsia="나눔스퀘어" w:hAnsi="나눔스퀘어"/>
        </w:rPr>
        <w:t>2</w:t>
      </w:r>
      <w:r>
        <w:rPr>
          <w:rFonts w:ascii="나눔스퀘어" w:eastAsia="나눔스퀘어" w:hAnsi="나눔스퀘어" w:hint="eastAsia"/>
        </w:rPr>
        <w:t xml:space="preserve">에서 </w:t>
      </w:r>
      <w:r>
        <w:rPr>
          <w:rFonts w:ascii="나눔스퀘어" w:eastAsia="나눔스퀘어" w:hAnsi="나눔스퀘어"/>
        </w:rPr>
        <w:t>1</w:t>
      </w:r>
      <w:r>
        <w:rPr>
          <w:rFonts w:ascii="나눔스퀘어" w:eastAsia="나눔스퀘어" w:hAnsi="나눔스퀘어" w:hint="eastAsia"/>
        </w:rPr>
        <w:t>로 줄인 것이며,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 xml:space="preserve">거짓인 </w:t>
      </w:r>
      <w:r w:rsidR="00906AFD">
        <w:rPr>
          <w:rFonts w:ascii="나눔스퀘어" w:eastAsia="나눔스퀘어" w:hAnsi="나눔스퀘어" w:hint="eastAsia"/>
        </w:rPr>
        <w:t>경</w:t>
      </w:r>
      <w:r>
        <w:rPr>
          <w:rFonts w:ascii="나눔스퀘어" w:eastAsia="나눔스퀘어" w:hAnsi="나눔스퀘어" w:hint="eastAsia"/>
        </w:rPr>
        <w:t xml:space="preserve">우에 대한 로짓값을 </w:t>
      </w:r>
      <w:r>
        <w:rPr>
          <w:rFonts w:ascii="나눔스퀘어" w:eastAsia="나눔스퀘어" w:hAnsi="나눔스퀘어"/>
        </w:rPr>
        <w:t>0</w:t>
      </w:r>
      <w:r>
        <w:rPr>
          <w:rFonts w:ascii="나눔스퀘어" w:eastAsia="나눔스퀘어" w:hAnsi="나눔스퀘어" w:hint="eastAsia"/>
        </w:rPr>
        <w:t>으로 전제한다.</w:t>
      </w:r>
    </w:p>
    <w:p w14:paraId="78A5AC54" w14:textId="296F56C4" w:rsidR="004329C0" w:rsidRDefault="004329C0" w:rsidP="004329C0">
      <w:pPr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 w:hint="eastAsia"/>
        </w:rPr>
        <w:t xml:space="preserve">선택 분류 문제에 </w:t>
      </w:r>
      <w:r>
        <w:rPr>
          <w:rFonts w:ascii="나눔스퀘어" w:eastAsia="나눔스퀘어" w:hAnsi="나눔스퀘어"/>
        </w:rPr>
        <w:t xml:space="preserve">softmax </w:t>
      </w:r>
      <w:r>
        <w:rPr>
          <w:rFonts w:ascii="나눔스퀘어" w:eastAsia="나눔스퀘어" w:hAnsi="나눔스퀘어" w:hint="eastAsia"/>
        </w:rPr>
        <w:t xml:space="preserve">함수 대신 </w:t>
      </w:r>
      <w:r>
        <w:rPr>
          <w:rFonts w:ascii="나눔스퀘어" w:eastAsia="나눔스퀘어" w:hAnsi="나눔스퀘어"/>
        </w:rPr>
        <w:t xml:space="preserve">sigmoid </w:t>
      </w:r>
      <w:r>
        <w:rPr>
          <w:rFonts w:ascii="나눔스퀘어" w:eastAsia="나눔스퀘어" w:hAnsi="나눔스퀘어" w:hint="eastAsia"/>
        </w:rPr>
        <w:t xml:space="preserve">함수를 사용하게 되면 전체 확률 값 </w:t>
      </w:r>
      <w:r>
        <w:rPr>
          <w:rFonts w:ascii="나눔스퀘어" w:eastAsia="나눔스퀘어" w:hAnsi="나눔스퀘어"/>
        </w:rPr>
        <w:t>1</w:t>
      </w:r>
      <w:r>
        <w:rPr>
          <w:rFonts w:ascii="나눔스퀘어" w:eastAsia="나눔스퀘어" w:hAnsi="나눔스퀘어" w:hint="eastAsia"/>
        </w:rPr>
        <w:t>이라는 제한 없이 후보 항목 별로 확률을 계산할 수 있다.(</w:t>
      </w:r>
      <w:r>
        <w:rPr>
          <w:rFonts w:ascii="나눔스퀘어" w:eastAsia="나눔스퀘어" w:hAnsi="나눔스퀘어"/>
        </w:rPr>
        <w:t>softmax</w:t>
      </w:r>
      <w:r>
        <w:rPr>
          <w:rFonts w:ascii="나눔스퀘어" w:eastAsia="나눔스퀘어" w:hAnsi="나눔스퀘어" w:hint="eastAsia"/>
        </w:rPr>
        <w:t xml:space="preserve"> 함수는 후보 항목을 전부 합치면 확률 값 </w:t>
      </w:r>
      <w:r>
        <w:rPr>
          <w:rFonts w:ascii="나눔스퀘어" w:eastAsia="나눔스퀘어" w:hAnsi="나눔스퀘어"/>
        </w:rPr>
        <w:t>1)</w:t>
      </w:r>
    </w:p>
    <w:p w14:paraId="2F6053FA" w14:textId="5860E89E" w:rsidR="004329C0" w:rsidRDefault="009D47BE" w:rsidP="004329C0">
      <w:pPr>
        <w:rPr>
          <w:rFonts w:ascii="나눔스퀘어" w:eastAsia="나눔스퀘어" w:hAnsi="나눔스퀘어" w:hint="eastAsia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>igmoid</w:t>
      </w:r>
      <w:r>
        <w:rPr>
          <w:rFonts w:ascii="나눔스퀘어" w:eastAsia="나눔스퀘어" w:hAnsi="나눔스퀘어" w:hint="eastAsia"/>
        </w:rPr>
        <w:t xml:space="preserve"> 함수와 </w:t>
      </w:r>
      <w:r>
        <w:rPr>
          <w:rFonts w:ascii="나눔스퀘어" w:eastAsia="나눔스퀘어" w:hAnsi="나눔스퀘어"/>
        </w:rPr>
        <w:t xml:space="preserve">softmax </w:t>
      </w:r>
      <w:r>
        <w:rPr>
          <w:rFonts w:ascii="나눔스퀘어" w:eastAsia="나눔스퀘어" w:hAnsi="나눔스퀘어" w:hint="eastAsia"/>
        </w:rPr>
        <w:t>함수는 대체로 비슷한 결과를 보이는 경우가 많다.</w:t>
      </w:r>
    </w:p>
    <w:p w14:paraId="74C385F4" w14:textId="77777777" w:rsidR="004329C0" w:rsidRPr="004329C0" w:rsidRDefault="004329C0" w:rsidP="004329C0">
      <w:pPr>
        <w:rPr>
          <w:rFonts w:ascii="나눔스퀘어" w:eastAsia="나눔스퀘어" w:hAnsi="나눔스퀘어" w:hint="eastAsia"/>
        </w:rPr>
      </w:pPr>
    </w:p>
    <w:sectPr w:rsidR="004329C0" w:rsidRPr="00432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82"/>
    <w:rsid w:val="00296382"/>
    <w:rsid w:val="003B0487"/>
    <w:rsid w:val="004329C0"/>
    <w:rsid w:val="00906AFD"/>
    <w:rsid w:val="00913833"/>
    <w:rsid w:val="009D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B821"/>
  <w15:chartTrackingRefBased/>
  <w15:docId w15:val="{B7C4C059-1321-4C89-AC20-087E192E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29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민진 강</dc:creator>
  <cp:keywords/>
  <dc:description/>
  <cp:lastModifiedBy>민진 강</cp:lastModifiedBy>
  <cp:revision>4</cp:revision>
  <dcterms:created xsi:type="dcterms:W3CDTF">2020-10-13T08:17:00Z</dcterms:created>
  <dcterms:modified xsi:type="dcterms:W3CDTF">2020-10-13T08:33:00Z</dcterms:modified>
</cp:coreProperties>
</file>