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Музыкальник.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проекта, “Музыкальник”,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созданного на базе фреймворка Flask.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Разработчик: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Гусевский Всеволод Витальевич, ученик 10Т класса “Лицея Дубна”.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Описание: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Планируется разработать музыкальную библиотеку.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без авторизации могут смотреть только какие альбомы/песни уже есть на сайте, сортировать их по жанрам/исполнителям и т.д.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Зарегистрированные пользователи могут загружать на сайт свои любимые альбомы/треки, также скачивать уже существующие. Есть возможность прослушать существующие на сайте треки.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возможности реализовать систему плейлистов.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