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tl/>
        </w:rPr>
        <w:t xml:space="preserve">تقرير الزيارة</w:t>
      </w:r>
    </w:p>
    <w:p>
      <w:pPr>
        <w:bidi/>
        <w:jc w:val="left"/>
        <w:rPr>
          <w:b/>
          <w:bCs/>
        </w:rPr>
      </w:pPr>
      <w:r>
        <w:rPr>
          <w:b/>
          <w:bCs/>
          <w:rtl/>
        </w:rPr>
        <w:t xml:space="preserve">تمت زيارة الموقع وفحص المعدات.</w:t>
      </w:r>
    </w:p>
    <w:p>
      <w:pPr>
        <w:pStyle w:val="ListParagraph"/>
        <w:numPr>
          <w:ilvl w:val="0"/>
          <w:numId w:val="1"/>
        </w:numPr>
      </w:pPr>
      <w:r>
        <w:t xml:space="preserve">Filter replaced</w:t>
      </w:r>
    </w:p>
    <w:p>
      <w:pPr>
        <w:pStyle w:val="ListParagraph"/>
        <w:numPr>
          <w:ilvl w:val="0"/>
          <w:numId w:val="1"/>
        </w:numPr>
      </w:pPr>
      <w:r>
        <w:t xml:space="preserve">Belt checked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البند</w:t>
            </w:r>
          </w:p>
        </w:tc>
        <w:tc>
          <w:p>
            <w:r>
              <w:t xml:space="preserve">الحالة</w:t>
            </w:r>
          </w:p>
        </w:tc>
      </w:tr>
      <w:tr>
        <w:tc>
          <w:p>
            <w:r>
              <w:t xml:space="preserve">الفلتر</w:t>
            </w:r>
          </w:p>
        </w:tc>
        <w:tc>
          <w:p>
            <w:r>
              <w:t xml:space="preserve">تم التغيير</w:t>
            </w:r>
          </w:p>
        </w:tc>
      </w:tr>
    </w:tbl>
    <w:p>
      <w:r>
        <w:drawing>
          <wp:inline distT="0" distB="0" distL="0" distR="0">
            <wp:extent cx="6096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fd9767c2e6311bdbf833d1b1bc575e943c73c4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2026-10-11T12:31:53.581Z</dcterms:created>
  <dcterms:modified xsi:type="dcterms:W3CDTF">2026-10-11T12:31:53.581Z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