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18.3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77927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运用技术1：到达定值分析。具体实现方法：在所有的基本块之前，对所有变量分别添加一个进行赋初值的定值，然后进行到达定值分析，如果一个变量到达所有程序点都没有被杀死过，那就说明这个变量只有人工添加的那一个定值，即说明该变量是未初始化变量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64765" cy="1637030"/>
            <wp:effectExtent l="0" t="0" r="10795" b="8890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56840" cy="1633220"/>
            <wp:effectExtent l="0" t="0" r="10160" b="12700"/>
            <wp:docPr id="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运用技术2：活跃变量。具体实现方法：起使基本块开始点的活跃变量集合就是未赋初值的集合。在入口处就是活跃变量，说明最开始就是被引用，而不是被定值（如果被定值就不会活跃），在引用前没有被初始化。</w:t>
      </w:r>
    </w:p>
    <w:p/>
    <w:p/>
    <w:p/>
    <w:p/>
    <w:p>
      <w:r>
        <w:rPr>
          <w:rFonts w:hint="eastAsia"/>
          <w:lang w:val="en-US" w:eastAsia="zh-CN"/>
        </w:rPr>
        <w:t>另</w:t>
      </w:r>
      <w:r>
        <w:drawing>
          <wp:inline distT="0" distB="0" distL="114300" distR="114300">
            <wp:extent cx="5270500" cy="1025525"/>
            <wp:effectExtent l="0" t="0" r="254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24760"/>
            <wp:effectExtent l="0" t="0" r="63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920875"/>
            <wp:effectExtent l="0" t="0" r="63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24760"/>
            <wp:effectExtent l="0" t="0" r="63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918585"/>
            <wp:effectExtent l="0" t="0" r="63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87165"/>
            <wp:effectExtent l="0" t="0" r="31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18.4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1610" cy="2646680"/>
            <wp:effectExtent l="0" t="0" r="11430" b="5080"/>
            <wp:docPr id="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10765" cy="1699895"/>
            <wp:effectExtent l="0" t="0" r="5715" b="6985"/>
            <wp:docPr id="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32430" cy="1703705"/>
            <wp:effectExtent l="0" t="0" r="8890" b="3175"/>
            <wp:docPr id="8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18.5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02815" cy="1213485"/>
            <wp:effectExtent l="0" t="0" r="6985" b="5715"/>
            <wp:docPr id="8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34030" cy="1210310"/>
            <wp:effectExtent l="0" t="0" r="13970" b="8890"/>
            <wp:docPr id="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283" w:right="283" w:bottom="283" w:left="28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504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2021-05-27T12:26:34Z</dcterms:created>
  <dc:creator>Lenovo</dc:creator>
  <cp:lastModifiedBy>RingHan</cp:lastModifiedBy>
  <dcterms:modified xsi:type="dcterms:W3CDTF">2021-05-27T12:30:45Z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61F61FDFCE3643219092D42D3FB08829</vt:lpwstr>
  </property>
</Properties>
</file>