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4120" cy="168783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每一个活跃的活动都有一个位于控制栈中的活动记录，当活动树非常深也就是过程递归调用非常深的时候，在控制栈中会开辟相当大的空间，占用了内存空间的同时也产生了相当大的时间开销。当递归终止条件出现问题时，递归无法结束将导致栈溢出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对于有过程嵌套声明时的数据访问，需要根据符号表建立访问链</w:t>
      </w:r>
    </w:p>
    <w:p>
      <w:pPr>
        <w:rPr>
          <w:rFonts w:hint="eastAsia"/>
        </w:rPr>
      </w:pPr>
      <w:r>
        <w:rPr>
          <w:rFonts w:hint="eastAsia"/>
        </w:rPr>
        <w:t>当一个过程的嵌套深度非常深，这个过程如果使用访问链的方法来访问非局部数据</w:t>
      </w:r>
    </w:p>
    <w:p>
      <w:pPr>
        <w:rPr>
          <w:rFonts w:hint="eastAsia"/>
        </w:rPr>
      </w:pPr>
      <w:r>
        <w:rPr>
          <w:rFonts w:hint="eastAsia"/>
        </w:rPr>
        <w:t>就必须沿着一段很长的访问链路才能找到需要的数据，会产生额外的时间开销。</w:t>
      </w:r>
    </w:p>
    <w:p>
      <w:pPr>
        <w:rPr>
          <w:rFonts w:hint="eastAsia"/>
        </w:rPr>
      </w:pPr>
    </w:p>
    <w:p/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2021-05-27T15:16:18Z</dcterms:created>
  <dc:creator>Lenovo</dc:creator>
  <cp:lastModifiedBy>RingHan</cp:lastModifiedBy>
  <dcterms:modified xsi:type="dcterms:W3CDTF">2021-05-27T15:58:21Z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BC2A7686F4D44DA59A563A4B0D46360F</vt:lpwstr>
  </property>
</Properties>
</file>