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F78" w:rsidRDefault="007C4561" w:rsidP="00AC2083">
      <w:pPr>
        <w:pBdr>
          <w:bottom w:val="thickThinSmallGap" w:sz="24" w:space="1" w:color="auto"/>
        </w:pBdr>
        <w:jc w:val="center"/>
        <w:rPr>
          <w:rFonts w:ascii="Arial" w:hAnsi="Arial" w:cs="Arial"/>
          <w:b/>
          <w:sz w:val="28"/>
        </w:rPr>
      </w:pPr>
      <w:r w:rsidRPr="007C4561">
        <w:rPr>
          <w:rFonts w:ascii="Arial" w:hAnsi="Arial" w:cs="Arial"/>
          <w:b/>
          <w:sz w:val="28"/>
        </w:rPr>
        <w:t>z-Domain Configuration Window</w:t>
      </w:r>
    </w:p>
    <w:p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rsidR="006F1F78" w:rsidRPr="00B81500" w:rsidRDefault="00180937" w:rsidP="00180937">
      <w:pPr>
        <w:pStyle w:val="MCHPHeading1"/>
      </w:pPr>
      <w:bookmarkStart w:id="0" w:name="_Toc333452349"/>
      <w:bookmarkStart w:id="1" w:name="_Toc333452455"/>
      <w:bookmarkStart w:id="2" w:name="_Toc333455735"/>
      <w:bookmarkStart w:id="3" w:name="_Toc333456174"/>
      <w:bookmarkStart w:id="4" w:name="_Toc529394805"/>
      <w:r>
        <w:t>Introduction</w:t>
      </w:r>
      <w:bookmarkEnd w:id="0"/>
      <w:bookmarkEnd w:id="1"/>
      <w:bookmarkEnd w:id="2"/>
      <w:bookmarkEnd w:id="3"/>
      <w:bookmarkEnd w:id="4"/>
    </w:p>
    <w:p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w:t>
      </w:r>
      <w:proofErr w:type="spellStart"/>
      <w:r w:rsidR="00710FC8">
        <w:t>dsPIC</w:t>
      </w:r>
      <w:proofErr w:type="spellEnd"/>
      <w:r w:rsidR="00710FC8" w:rsidRPr="00710FC8">
        <w:rPr>
          <w:vertAlign w:val="superscript"/>
        </w:rPr>
        <w:t>®</w:t>
      </w:r>
      <w:r w:rsidR="00710FC8">
        <w:t xml:space="preserve"> Digital Signal Controllers (DSC).</w:t>
      </w:r>
    </w:p>
    <w:p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531748" w:rsidRPr="00E13AC0"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This software is still in a preliminary, experimental state with limited support.</w:t>
      </w:r>
      <w:r>
        <w:rPr>
          <w:b/>
          <w:color w:val="FF0000"/>
        </w:rPr>
        <w:br/>
        <w:t xml:space="preserve">All features and functions are subject to change at any time without further </w:t>
      </w:r>
      <w:proofErr w:type="spellStart"/>
      <w:r>
        <w:rPr>
          <w:b/>
          <w:color w:val="FF0000"/>
        </w:rPr>
        <w:t>rnotice</w:t>
      </w:r>
      <w:proofErr w:type="spellEnd"/>
      <w:r>
        <w:rPr>
          <w:b/>
          <w:color w:val="FF0000"/>
        </w:rPr>
        <w:t>.</w:t>
      </w:r>
      <w:r>
        <w:rPr>
          <w:b/>
          <w:color w:val="FF0000"/>
        </w:rPr>
        <w:br/>
        <w:t>Please always refer to the most recent readme.txt file to get updates on features and functions and to review the release history.</w:t>
      </w:r>
    </w:p>
    <w:p w:rsidR="00531748" w:rsidRPr="00921842" w:rsidRDefault="00531748" w:rsidP="00180937">
      <w:pPr>
        <w:pStyle w:val="MCHPNormal"/>
      </w:pPr>
    </w:p>
    <w:p w:rsidR="00C83B1F" w:rsidRPr="00E86475" w:rsidRDefault="00C83B1F" w:rsidP="00C83B1F">
      <w:pPr>
        <w:pStyle w:val="MCHPHeading2"/>
      </w:pPr>
      <w:bookmarkStart w:id="5" w:name="_Toc333452350"/>
      <w:bookmarkStart w:id="6" w:name="_Toc333452456"/>
      <w:bookmarkStart w:id="7" w:name="_Toc333455736"/>
      <w:bookmarkStart w:id="8" w:name="_Toc333456175"/>
      <w:bookmarkStart w:id="9" w:name="_Toc529394806"/>
      <w:r w:rsidRPr="00E86475">
        <w:t>Technical Specifications:</w:t>
      </w:r>
      <w:bookmarkEnd w:id="5"/>
      <w:bookmarkEnd w:id="6"/>
      <w:bookmarkEnd w:id="7"/>
      <w:bookmarkEnd w:id="8"/>
      <w:bookmarkEnd w:id="9"/>
    </w:p>
    <w:p w:rsidR="00710FC8" w:rsidRDefault="00710FC8" w:rsidP="00F16447">
      <w:pPr>
        <w:pStyle w:val="MCHPNormal"/>
        <w:tabs>
          <w:tab w:val="left" w:pos="3119"/>
        </w:tabs>
        <w:jc w:val="left"/>
      </w:pPr>
      <w:r>
        <w:t>Minimum System Requirements</w:t>
      </w:r>
      <w:r w:rsidR="00C83B1F">
        <w:t>:</w:t>
      </w:r>
    </w:p>
    <w:p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rsidR="00710FC8" w:rsidRDefault="00710FC8" w:rsidP="00710FC8">
      <w:pPr>
        <w:pStyle w:val="MCHPNormal"/>
        <w:numPr>
          <w:ilvl w:val="0"/>
          <w:numId w:val="13"/>
        </w:numPr>
        <w:tabs>
          <w:tab w:val="left" w:pos="3119"/>
        </w:tabs>
        <w:spacing w:after="0"/>
        <w:jc w:val="left"/>
      </w:pPr>
      <w:r>
        <w:t>1 GB RAM</w:t>
      </w:r>
    </w:p>
    <w:p w:rsidR="00710FC8" w:rsidRDefault="00710FC8" w:rsidP="00710FC8">
      <w:pPr>
        <w:pStyle w:val="MCHPNormal"/>
        <w:numPr>
          <w:ilvl w:val="0"/>
          <w:numId w:val="13"/>
        </w:numPr>
        <w:tabs>
          <w:tab w:val="left" w:pos="3119"/>
        </w:tabs>
        <w:spacing w:after="0"/>
        <w:jc w:val="left"/>
      </w:pPr>
      <w:r>
        <w:t>24 MB of free hard drive space</w:t>
      </w:r>
    </w:p>
    <w:p w:rsidR="00BF7FBD" w:rsidRDefault="00BF7FBD" w:rsidP="00C83B1F">
      <w:pPr>
        <w:pStyle w:val="MCHPNormal"/>
        <w:tabs>
          <w:tab w:val="left" w:pos="3402"/>
        </w:tabs>
        <w:jc w:val="left"/>
      </w:pPr>
    </w:p>
    <w:p w:rsidR="00BF7FBD" w:rsidRDefault="00BF7FBD" w:rsidP="00C83B1F">
      <w:pPr>
        <w:pStyle w:val="MCHPNormal"/>
        <w:tabs>
          <w:tab w:val="left" w:pos="3402"/>
        </w:tabs>
        <w:jc w:val="left"/>
      </w:pPr>
    </w:p>
    <w:p w:rsidR="00BF7FBD" w:rsidRDefault="00BF7FBD" w:rsidP="00C83B1F">
      <w:pPr>
        <w:pStyle w:val="MCHPNormal"/>
        <w:tabs>
          <w:tab w:val="left" w:pos="3402"/>
        </w:tabs>
        <w:jc w:val="left"/>
      </w:pPr>
    </w:p>
    <w:p w:rsidR="003E1A03" w:rsidRDefault="004C3DAD" w:rsidP="003E1A03">
      <w:pPr>
        <w:pStyle w:val="MCHPListParagraph"/>
        <w:keepNext/>
        <w:numPr>
          <w:ilvl w:val="0"/>
          <w:numId w:val="0"/>
        </w:numPr>
      </w:pPr>
      <w:r>
        <w:rPr>
          <w:noProof/>
        </w:rPr>
        <w:drawing>
          <wp:inline distT="0" distB="0" distL="0" distR="0" wp14:anchorId="726DC4F9" wp14:editId="396FC100">
            <wp:extent cx="2941320" cy="195135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320" cy="1951355"/>
                    </a:xfrm>
                    <a:prstGeom prst="rect">
                      <a:avLst/>
                    </a:prstGeom>
                  </pic:spPr>
                </pic:pic>
              </a:graphicData>
            </a:graphic>
          </wp:inline>
        </w:drawing>
      </w:r>
    </w:p>
    <w:p w:rsidR="003E1A03" w:rsidRDefault="003E1A03" w:rsidP="00DD062A">
      <w:pPr>
        <w:pStyle w:val="MCHPCaption"/>
        <w:jc w:val="center"/>
      </w:pPr>
      <w:r w:rsidRPr="003E1A03">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90E21">
        <w:rPr>
          <w:noProof/>
        </w:rPr>
        <w:t>1</w:t>
      </w:r>
      <w:r w:rsidR="007C4561">
        <w:rPr>
          <w:noProof/>
        </w:rPr>
        <w:fldChar w:fldCharType="end"/>
      </w:r>
      <w:r w:rsidRPr="003E1A03">
        <w:t xml:space="preserve">: </w:t>
      </w:r>
      <w:r w:rsidR="004C3DAD">
        <w:t>z-Domain Configuration Window of the Digital Control Loop Design</w:t>
      </w:r>
      <w:r w:rsidR="001530A5">
        <w:t>er</w:t>
      </w:r>
      <w:r w:rsidR="004C3DAD">
        <w:t xml:space="preserve"> SDK </w:t>
      </w:r>
    </w:p>
    <w:p w:rsidR="001053C9" w:rsidRPr="001053C9" w:rsidRDefault="001053C9" w:rsidP="001053C9">
      <w:pPr>
        <w:pStyle w:val="MCHPNormal"/>
      </w:pPr>
    </w:p>
    <w:p w:rsidR="00306792" w:rsidRPr="00795B2E" w:rsidRDefault="00795B2E" w:rsidP="00180937">
      <w:pPr>
        <w:pStyle w:val="MCHPHeading2"/>
      </w:pPr>
      <w:bookmarkStart w:id="10" w:name="_Toc333452351"/>
      <w:bookmarkStart w:id="11" w:name="_Toc333452457"/>
      <w:bookmarkStart w:id="12" w:name="_Toc333455737"/>
      <w:bookmarkStart w:id="13" w:name="_Toc333456176"/>
      <w:bookmarkStart w:id="14" w:name="_Toc529394807"/>
      <w:r w:rsidRPr="00795B2E">
        <w:t>Recommen</w:t>
      </w:r>
      <w:r>
        <w:t>d</w:t>
      </w:r>
      <w:r w:rsidRPr="00795B2E">
        <w:t>ed Literature:</w:t>
      </w:r>
      <w:bookmarkEnd w:id="10"/>
      <w:bookmarkEnd w:id="11"/>
      <w:bookmarkEnd w:id="12"/>
      <w:bookmarkEnd w:id="13"/>
      <w:bookmarkEnd w:id="14"/>
    </w:p>
    <w:p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rsidR="004C3F5B" w:rsidRDefault="002E694F" w:rsidP="002A26B5">
      <w:pPr>
        <w:pStyle w:val="MCHPListParagraph"/>
      </w:pPr>
      <w:hyperlink r:id="rId16" w:history="1">
        <w:r w:rsidR="00886371">
          <w:rPr>
            <w:rStyle w:val="Hyperlink"/>
          </w:rPr>
          <w:t>dsPIC33EP128GS806 data sheet</w:t>
        </w:r>
      </w:hyperlink>
      <w:r w:rsidR="00795B2E" w:rsidRPr="00795B2E">
        <w:t xml:space="preserve"> </w:t>
      </w:r>
    </w:p>
    <w:p w:rsidR="004C3F5B" w:rsidRDefault="002E694F" w:rsidP="002A26B5">
      <w:pPr>
        <w:pStyle w:val="MCHPListParagraph"/>
      </w:pPr>
      <w:hyperlink r:id="rId17" w:history="1">
        <w:r w:rsidR="00886371">
          <w:rPr>
            <w:rStyle w:val="Hyperlink"/>
          </w:rPr>
          <w:t>dsPIC33CH128MP506 data sheet</w:t>
        </w:r>
      </w:hyperlink>
    </w:p>
    <w:p w:rsidR="00886371" w:rsidRDefault="002E694F" w:rsidP="00886371">
      <w:pPr>
        <w:pStyle w:val="MCHPListParagraph"/>
      </w:pPr>
      <w:hyperlink r:id="rId18" w:history="1">
        <w:r w:rsidR="00886371">
          <w:rPr>
            <w:rStyle w:val="Hyperlink"/>
          </w:rPr>
          <w:t>dsPIC33CK256MP506 data sheet</w:t>
        </w:r>
      </w:hyperlink>
    </w:p>
    <w:p w:rsidR="00730793" w:rsidRPr="00EA1F75" w:rsidRDefault="00730793" w:rsidP="002A26B5">
      <w:pPr>
        <w:pStyle w:val="MCHPListParagraph"/>
      </w:pPr>
    </w:p>
    <w:p w:rsidR="009C2E33" w:rsidRDefault="009C2E33" w:rsidP="00180937">
      <w:pPr>
        <w:pStyle w:val="MCHPNormal"/>
      </w:pPr>
    </w:p>
    <w:p w:rsidR="00A83585" w:rsidRDefault="00A83585" w:rsidP="00180937">
      <w:pPr>
        <w:pStyle w:val="MCHPNormal"/>
      </w:pPr>
    </w:p>
    <w:p w:rsidR="00170945" w:rsidRDefault="00A83585" w:rsidP="001A63BF">
      <w:r>
        <w:br w:type="page"/>
      </w:r>
    </w:p>
    <w:p w:rsidR="00170945" w:rsidRDefault="00170945" w:rsidP="002E24F7">
      <w:r>
        <w:lastRenderedPageBreak/>
        <w:t xml:space="preserve">(this </w:t>
      </w:r>
      <w:r w:rsidR="00B61AF9">
        <w:t>page</w:t>
      </w:r>
      <w:r>
        <w:t xml:space="preserve"> was left blank</w:t>
      </w:r>
      <w:r w:rsidR="002E24F7" w:rsidRPr="002E24F7">
        <w:t xml:space="preserve"> </w:t>
      </w:r>
      <w:r w:rsidR="002E24F7">
        <w:t>intentionally</w:t>
      </w:r>
      <w:r>
        <w:t>)</w:t>
      </w:r>
    </w:p>
    <w:p w:rsidR="001A63BF" w:rsidRDefault="001A63BF" w:rsidP="001A63BF">
      <w:pPr>
        <w:rPr>
          <w:rFonts w:ascii="Arial" w:hAnsi="Arial"/>
          <w:sz w:val="20"/>
        </w:rPr>
      </w:pPr>
      <w:r>
        <w:br w:type="page"/>
      </w:r>
    </w:p>
    <w:p w:rsidR="00A83585" w:rsidRDefault="00A83585">
      <w:pPr>
        <w:rPr>
          <w:rFonts w:ascii="Arial" w:hAnsi="Arial"/>
          <w:sz w:val="20"/>
        </w:rPr>
      </w:pPr>
    </w:p>
    <w:p w:rsidR="00A83585" w:rsidRDefault="00A83585" w:rsidP="00180937">
      <w:pPr>
        <w:pStyle w:val="MCHPNormal"/>
      </w:pPr>
    </w:p>
    <w:p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5" w:name="_Toc333452459" w:displacedByCustomXml="next"/>
    <w:bookmarkStart w:id="16" w:name="_Toc529394808" w:displacedByCustomXml="next"/>
    <w:sdt>
      <w:sdtPr>
        <w:rPr>
          <w:rFonts w:asciiTheme="minorHAnsi" w:eastAsiaTheme="minorHAnsi" w:hAnsiTheme="minorHAnsi" w:cstheme="minorBidi"/>
          <w:b w:val="0"/>
          <w:bCs w:val="0"/>
          <w:caps w:val="0"/>
          <w:color w:val="auto"/>
          <w:sz w:val="22"/>
          <w:szCs w:val="22"/>
        </w:rPr>
        <w:id w:val="139595091"/>
        <w:docPartObj>
          <w:docPartGallery w:val="Table of Contents"/>
          <w:docPartUnique/>
        </w:docPartObj>
      </w:sdtPr>
      <w:sdtEndPr>
        <w:rPr>
          <w:rFonts w:cs="Arial"/>
          <w:sz w:val="20"/>
        </w:rPr>
      </w:sdtEndPr>
      <w:sdtContent>
        <w:bookmarkStart w:id="17" w:name="_Toc333456177" w:displacedByCustomXml="prev"/>
        <w:bookmarkStart w:id="18" w:name="_Toc333455738" w:displacedByCustomXml="prev"/>
        <w:p w:rsidR="003C53D7" w:rsidRDefault="003C53D7" w:rsidP="003C53D7">
          <w:pPr>
            <w:pStyle w:val="MCHPHeading1"/>
          </w:pPr>
          <w:r>
            <w:t>Table of Contents</w:t>
          </w:r>
          <w:bookmarkEnd w:id="16"/>
          <w:bookmarkEnd w:id="15"/>
          <w:bookmarkEnd w:id="18"/>
          <w:bookmarkEnd w:id="17"/>
        </w:p>
        <w:p w:rsidR="00DB7CE4" w:rsidRDefault="00CC33BB">
          <w:pPr>
            <w:pStyle w:val="TOC1"/>
            <w:rPr>
              <w:rFonts w:asciiTheme="minorHAnsi" w:eastAsiaTheme="minorEastAsia" w:hAnsiTheme="minorHAnsi"/>
              <w:sz w:val="22"/>
            </w:rPr>
          </w:pPr>
          <w:r w:rsidRPr="003C53D7">
            <w:rPr>
              <w:rFonts w:cs="Arial"/>
            </w:rPr>
            <w:fldChar w:fldCharType="begin"/>
          </w:r>
          <w:r w:rsidR="003C53D7" w:rsidRPr="003C53D7">
            <w:rPr>
              <w:rFonts w:cs="Arial"/>
            </w:rPr>
            <w:instrText xml:space="preserve"> TOC \o "1-3" \h \z \u </w:instrText>
          </w:r>
          <w:r w:rsidRPr="003C53D7">
            <w:rPr>
              <w:rFonts w:cs="Arial"/>
            </w:rPr>
            <w:fldChar w:fldCharType="separate"/>
          </w:r>
          <w:hyperlink w:anchor="_Toc529394805" w:history="1">
            <w:r w:rsidR="00DB7CE4" w:rsidRPr="00214FB5">
              <w:rPr>
                <w:rStyle w:val="Hyperlink"/>
              </w:rPr>
              <w:t>Introduction</w:t>
            </w:r>
            <w:r w:rsidR="00DB7CE4">
              <w:rPr>
                <w:webHidden/>
              </w:rPr>
              <w:tab/>
            </w:r>
            <w:r w:rsidR="00DB7CE4">
              <w:rPr>
                <w:webHidden/>
              </w:rPr>
              <w:fldChar w:fldCharType="begin"/>
            </w:r>
            <w:r w:rsidR="00DB7CE4">
              <w:rPr>
                <w:webHidden/>
              </w:rPr>
              <w:instrText xml:space="preserve"> PAGEREF _Toc529394805 \h </w:instrText>
            </w:r>
            <w:r w:rsidR="00DB7CE4">
              <w:rPr>
                <w:webHidden/>
              </w:rPr>
            </w:r>
            <w:r w:rsidR="00DB7CE4">
              <w:rPr>
                <w:webHidden/>
              </w:rPr>
              <w:fldChar w:fldCharType="separate"/>
            </w:r>
            <w:r w:rsidR="00990E21">
              <w:rPr>
                <w:webHidden/>
              </w:rPr>
              <w:t>1</w:t>
            </w:r>
            <w:r w:rsidR="00DB7CE4">
              <w:rPr>
                <w:webHidden/>
              </w:rPr>
              <w:fldChar w:fldCharType="end"/>
            </w:r>
          </w:hyperlink>
        </w:p>
        <w:p w:rsidR="00DB7CE4" w:rsidRDefault="002E694F">
          <w:pPr>
            <w:pStyle w:val="TOC2"/>
            <w:tabs>
              <w:tab w:val="right" w:leader="dot" w:pos="9962"/>
            </w:tabs>
            <w:rPr>
              <w:rFonts w:eastAsiaTheme="minorEastAsia"/>
              <w:noProof/>
            </w:rPr>
          </w:pPr>
          <w:hyperlink w:anchor="_Toc529394806" w:history="1">
            <w:r w:rsidR="00DB7CE4" w:rsidRPr="00214FB5">
              <w:rPr>
                <w:rStyle w:val="Hyperlink"/>
                <w:noProof/>
              </w:rPr>
              <w:t>Technical Specifications:</w:t>
            </w:r>
            <w:r w:rsidR="00DB7CE4">
              <w:rPr>
                <w:noProof/>
                <w:webHidden/>
              </w:rPr>
              <w:tab/>
            </w:r>
            <w:r w:rsidR="00DB7CE4">
              <w:rPr>
                <w:noProof/>
                <w:webHidden/>
              </w:rPr>
              <w:fldChar w:fldCharType="begin"/>
            </w:r>
            <w:r w:rsidR="00DB7CE4">
              <w:rPr>
                <w:noProof/>
                <w:webHidden/>
              </w:rPr>
              <w:instrText xml:space="preserve"> PAGEREF _Toc529394806 \h </w:instrText>
            </w:r>
            <w:r w:rsidR="00DB7CE4">
              <w:rPr>
                <w:noProof/>
                <w:webHidden/>
              </w:rPr>
            </w:r>
            <w:r w:rsidR="00DB7CE4">
              <w:rPr>
                <w:noProof/>
                <w:webHidden/>
              </w:rPr>
              <w:fldChar w:fldCharType="separate"/>
            </w:r>
            <w:r w:rsidR="00990E21">
              <w:rPr>
                <w:noProof/>
                <w:webHidden/>
              </w:rPr>
              <w:t>1</w:t>
            </w:r>
            <w:r w:rsidR="00DB7CE4">
              <w:rPr>
                <w:noProof/>
                <w:webHidden/>
              </w:rPr>
              <w:fldChar w:fldCharType="end"/>
            </w:r>
          </w:hyperlink>
        </w:p>
        <w:p w:rsidR="00DB7CE4" w:rsidRDefault="002E694F">
          <w:pPr>
            <w:pStyle w:val="TOC2"/>
            <w:tabs>
              <w:tab w:val="right" w:leader="dot" w:pos="9962"/>
            </w:tabs>
            <w:rPr>
              <w:rFonts w:eastAsiaTheme="minorEastAsia"/>
              <w:noProof/>
            </w:rPr>
          </w:pPr>
          <w:hyperlink w:anchor="_Toc529394807" w:history="1">
            <w:r w:rsidR="00DB7CE4" w:rsidRPr="00214FB5">
              <w:rPr>
                <w:rStyle w:val="Hyperlink"/>
                <w:noProof/>
              </w:rPr>
              <w:t>Recommended Literature:</w:t>
            </w:r>
            <w:r w:rsidR="00DB7CE4">
              <w:rPr>
                <w:noProof/>
                <w:webHidden/>
              </w:rPr>
              <w:tab/>
            </w:r>
            <w:r w:rsidR="00DB7CE4">
              <w:rPr>
                <w:noProof/>
                <w:webHidden/>
              </w:rPr>
              <w:fldChar w:fldCharType="begin"/>
            </w:r>
            <w:r w:rsidR="00DB7CE4">
              <w:rPr>
                <w:noProof/>
                <w:webHidden/>
              </w:rPr>
              <w:instrText xml:space="preserve"> PAGEREF _Toc529394807 \h </w:instrText>
            </w:r>
            <w:r w:rsidR="00DB7CE4">
              <w:rPr>
                <w:noProof/>
                <w:webHidden/>
              </w:rPr>
            </w:r>
            <w:r w:rsidR="00DB7CE4">
              <w:rPr>
                <w:noProof/>
                <w:webHidden/>
              </w:rPr>
              <w:fldChar w:fldCharType="separate"/>
            </w:r>
            <w:r w:rsidR="00990E21">
              <w:rPr>
                <w:noProof/>
                <w:webHidden/>
              </w:rPr>
              <w:t>1</w:t>
            </w:r>
            <w:r w:rsidR="00DB7CE4">
              <w:rPr>
                <w:noProof/>
                <w:webHidden/>
              </w:rPr>
              <w:fldChar w:fldCharType="end"/>
            </w:r>
          </w:hyperlink>
        </w:p>
        <w:p w:rsidR="00DB7CE4" w:rsidRDefault="002E694F">
          <w:pPr>
            <w:pStyle w:val="TOC1"/>
            <w:rPr>
              <w:rFonts w:asciiTheme="minorHAnsi" w:eastAsiaTheme="minorEastAsia" w:hAnsiTheme="minorHAnsi"/>
              <w:sz w:val="22"/>
            </w:rPr>
          </w:pPr>
          <w:hyperlink w:anchor="_Toc529394808" w:history="1">
            <w:r w:rsidR="00DB7CE4" w:rsidRPr="00214FB5">
              <w:rPr>
                <w:rStyle w:val="Hyperlink"/>
              </w:rPr>
              <w:t>Table of Contents</w:t>
            </w:r>
            <w:r w:rsidR="00DB7CE4">
              <w:rPr>
                <w:webHidden/>
              </w:rPr>
              <w:tab/>
            </w:r>
            <w:r w:rsidR="00DB7CE4">
              <w:rPr>
                <w:webHidden/>
              </w:rPr>
              <w:fldChar w:fldCharType="begin"/>
            </w:r>
            <w:r w:rsidR="00DB7CE4">
              <w:rPr>
                <w:webHidden/>
              </w:rPr>
              <w:instrText xml:space="preserve"> PAGEREF _Toc529394808 \h </w:instrText>
            </w:r>
            <w:r w:rsidR="00DB7CE4">
              <w:rPr>
                <w:webHidden/>
              </w:rPr>
            </w:r>
            <w:r w:rsidR="00DB7CE4">
              <w:rPr>
                <w:webHidden/>
              </w:rPr>
              <w:fldChar w:fldCharType="separate"/>
            </w:r>
            <w:r w:rsidR="00990E21">
              <w:rPr>
                <w:webHidden/>
              </w:rPr>
              <w:t>3</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09" w:history="1">
            <w:r w:rsidR="00DB7CE4" w:rsidRPr="00214FB5">
              <w:rPr>
                <w:rStyle w:val="Hyperlink"/>
              </w:rPr>
              <w:t>1.0</w:t>
            </w:r>
            <w:r w:rsidR="00DB7CE4">
              <w:rPr>
                <w:rFonts w:asciiTheme="minorHAnsi" w:eastAsiaTheme="minorEastAsia" w:hAnsiTheme="minorHAnsi"/>
                <w:sz w:val="22"/>
              </w:rPr>
              <w:tab/>
            </w:r>
            <w:r w:rsidR="00DB7CE4" w:rsidRPr="00214FB5">
              <w:rPr>
                <w:rStyle w:val="Hyperlink"/>
              </w:rPr>
              <w:t>SOFTWARE OVERVIEW</w:t>
            </w:r>
            <w:r w:rsidR="00DB7CE4">
              <w:rPr>
                <w:webHidden/>
              </w:rPr>
              <w:tab/>
            </w:r>
            <w:r w:rsidR="00DB7CE4">
              <w:rPr>
                <w:webHidden/>
              </w:rPr>
              <w:fldChar w:fldCharType="begin"/>
            </w:r>
            <w:r w:rsidR="00DB7CE4">
              <w:rPr>
                <w:webHidden/>
              </w:rPr>
              <w:instrText xml:space="preserve"> PAGEREF _Toc529394809 \h </w:instrText>
            </w:r>
            <w:r w:rsidR="00DB7CE4">
              <w:rPr>
                <w:webHidden/>
              </w:rPr>
            </w:r>
            <w:r w:rsidR="00DB7CE4">
              <w:rPr>
                <w:webHidden/>
              </w:rPr>
              <w:fldChar w:fldCharType="separate"/>
            </w:r>
            <w:r w:rsidR="00990E21">
              <w:rPr>
                <w:webHidden/>
              </w:rPr>
              <w:t>4</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10" w:history="1">
            <w:r w:rsidR="00DB7CE4" w:rsidRPr="00214FB5">
              <w:rPr>
                <w:rStyle w:val="Hyperlink"/>
              </w:rPr>
              <w:t>2.0</w:t>
            </w:r>
            <w:r w:rsidR="00DB7CE4">
              <w:rPr>
                <w:rFonts w:asciiTheme="minorHAnsi" w:eastAsiaTheme="minorEastAsia" w:hAnsiTheme="minorHAnsi"/>
                <w:sz w:val="22"/>
              </w:rPr>
              <w:tab/>
            </w:r>
            <w:r w:rsidR="00DB7CE4" w:rsidRPr="00214FB5">
              <w:rPr>
                <w:rStyle w:val="Hyperlink"/>
              </w:rPr>
              <w:t>CONTROLLER CONFIGURATION</w:t>
            </w:r>
            <w:r w:rsidR="00DB7CE4">
              <w:rPr>
                <w:webHidden/>
              </w:rPr>
              <w:tab/>
            </w:r>
            <w:r w:rsidR="00DB7CE4">
              <w:rPr>
                <w:webHidden/>
              </w:rPr>
              <w:fldChar w:fldCharType="begin"/>
            </w:r>
            <w:r w:rsidR="00DB7CE4">
              <w:rPr>
                <w:webHidden/>
              </w:rPr>
              <w:instrText xml:space="preserve"> PAGEREF _Toc529394810 \h </w:instrText>
            </w:r>
            <w:r w:rsidR="00DB7CE4">
              <w:rPr>
                <w:webHidden/>
              </w:rPr>
            </w:r>
            <w:r w:rsidR="00DB7CE4">
              <w:rPr>
                <w:webHidden/>
              </w:rPr>
              <w:fldChar w:fldCharType="separate"/>
            </w:r>
            <w:r w:rsidR="00990E21">
              <w:rPr>
                <w:webHidden/>
              </w:rPr>
              <w:t>9</w:t>
            </w:r>
            <w:r w:rsidR="00DB7CE4">
              <w:rPr>
                <w:webHidden/>
              </w:rPr>
              <w:fldChar w:fldCharType="end"/>
            </w:r>
          </w:hyperlink>
        </w:p>
        <w:p w:rsidR="00DB7CE4" w:rsidRDefault="002E694F">
          <w:pPr>
            <w:pStyle w:val="TOC2"/>
            <w:tabs>
              <w:tab w:val="right" w:leader="dot" w:pos="9962"/>
            </w:tabs>
            <w:rPr>
              <w:rFonts w:eastAsiaTheme="minorEastAsia"/>
              <w:noProof/>
            </w:rPr>
          </w:pPr>
          <w:hyperlink w:anchor="_Toc529394811" w:history="1">
            <w:r w:rsidR="00DB7CE4" w:rsidRPr="00214FB5">
              <w:rPr>
                <w:rStyle w:val="Hyperlink"/>
                <w:noProof/>
              </w:rPr>
              <w:t>Controller Selection</w:t>
            </w:r>
            <w:r w:rsidR="00DB7CE4">
              <w:rPr>
                <w:noProof/>
                <w:webHidden/>
              </w:rPr>
              <w:tab/>
            </w:r>
            <w:r w:rsidR="00DB7CE4">
              <w:rPr>
                <w:noProof/>
                <w:webHidden/>
              </w:rPr>
              <w:fldChar w:fldCharType="begin"/>
            </w:r>
            <w:r w:rsidR="00DB7CE4">
              <w:rPr>
                <w:noProof/>
                <w:webHidden/>
              </w:rPr>
              <w:instrText xml:space="preserve"> PAGEREF _Toc529394811 \h </w:instrText>
            </w:r>
            <w:r w:rsidR="00DB7CE4">
              <w:rPr>
                <w:noProof/>
                <w:webHidden/>
              </w:rPr>
            </w:r>
            <w:r w:rsidR="00DB7CE4">
              <w:rPr>
                <w:noProof/>
                <w:webHidden/>
              </w:rPr>
              <w:fldChar w:fldCharType="separate"/>
            </w:r>
            <w:r w:rsidR="00990E21">
              <w:rPr>
                <w:noProof/>
                <w:webHidden/>
              </w:rPr>
              <w:t>9</w:t>
            </w:r>
            <w:r w:rsidR="00DB7CE4">
              <w:rPr>
                <w:noProof/>
                <w:webHidden/>
              </w:rPr>
              <w:fldChar w:fldCharType="end"/>
            </w:r>
          </w:hyperlink>
        </w:p>
        <w:p w:rsidR="00DB7CE4" w:rsidRDefault="002E694F">
          <w:pPr>
            <w:pStyle w:val="TOC2"/>
            <w:tabs>
              <w:tab w:val="right" w:leader="dot" w:pos="9962"/>
            </w:tabs>
            <w:rPr>
              <w:rFonts w:eastAsiaTheme="minorEastAsia"/>
              <w:noProof/>
            </w:rPr>
          </w:pPr>
          <w:hyperlink w:anchor="_Toc529394812" w:history="1">
            <w:r w:rsidR="00DB7CE4" w:rsidRPr="00214FB5">
              <w:rPr>
                <w:rStyle w:val="Hyperlink"/>
                <w:noProof/>
              </w:rPr>
              <w:t>Why using s-Domain Prototype Filters?</w:t>
            </w:r>
            <w:r w:rsidR="00DB7CE4">
              <w:rPr>
                <w:noProof/>
                <w:webHidden/>
              </w:rPr>
              <w:tab/>
            </w:r>
            <w:r w:rsidR="00DB7CE4">
              <w:rPr>
                <w:noProof/>
                <w:webHidden/>
              </w:rPr>
              <w:fldChar w:fldCharType="begin"/>
            </w:r>
            <w:r w:rsidR="00DB7CE4">
              <w:rPr>
                <w:noProof/>
                <w:webHidden/>
              </w:rPr>
              <w:instrText xml:space="preserve"> PAGEREF _Toc529394812 \h </w:instrText>
            </w:r>
            <w:r w:rsidR="00DB7CE4">
              <w:rPr>
                <w:noProof/>
                <w:webHidden/>
              </w:rPr>
            </w:r>
            <w:r w:rsidR="00DB7CE4">
              <w:rPr>
                <w:noProof/>
                <w:webHidden/>
              </w:rPr>
              <w:fldChar w:fldCharType="separate"/>
            </w:r>
            <w:r w:rsidR="00990E21">
              <w:rPr>
                <w:noProof/>
                <w:webHidden/>
              </w:rPr>
              <w:t>9</w:t>
            </w:r>
            <w:r w:rsidR="00DB7CE4">
              <w:rPr>
                <w:noProof/>
                <w:webHidden/>
              </w:rPr>
              <w:fldChar w:fldCharType="end"/>
            </w:r>
          </w:hyperlink>
        </w:p>
        <w:p w:rsidR="00DB7CE4" w:rsidRDefault="002E694F">
          <w:pPr>
            <w:pStyle w:val="TOC2"/>
            <w:tabs>
              <w:tab w:val="right" w:leader="dot" w:pos="9962"/>
            </w:tabs>
            <w:rPr>
              <w:rFonts w:eastAsiaTheme="minorEastAsia"/>
              <w:noProof/>
            </w:rPr>
          </w:pPr>
          <w:hyperlink w:anchor="_Toc529394813" w:history="1">
            <w:r w:rsidR="00DB7CE4" w:rsidRPr="00214FB5">
              <w:rPr>
                <w:rStyle w:val="Hyperlink"/>
                <w:noProof/>
              </w:rPr>
              <w:t>Selecting the Right Controller</w:t>
            </w:r>
            <w:r w:rsidR="00DB7CE4">
              <w:rPr>
                <w:noProof/>
                <w:webHidden/>
              </w:rPr>
              <w:tab/>
            </w:r>
            <w:r w:rsidR="00DB7CE4">
              <w:rPr>
                <w:noProof/>
                <w:webHidden/>
              </w:rPr>
              <w:fldChar w:fldCharType="begin"/>
            </w:r>
            <w:r w:rsidR="00DB7CE4">
              <w:rPr>
                <w:noProof/>
                <w:webHidden/>
              </w:rPr>
              <w:instrText xml:space="preserve"> PAGEREF _Toc529394813 \h </w:instrText>
            </w:r>
            <w:r w:rsidR="00DB7CE4">
              <w:rPr>
                <w:noProof/>
                <w:webHidden/>
              </w:rPr>
            </w:r>
            <w:r w:rsidR="00DB7CE4">
              <w:rPr>
                <w:noProof/>
                <w:webHidden/>
              </w:rPr>
              <w:fldChar w:fldCharType="separate"/>
            </w:r>
            <w:r w:rsidR="00990E21">
              <w:rPr>
                <w:noProof/>
                <w:webHidden/>
              </w:rPr>
              <w:t>9</w:t>
            </w:r>
            <w:r w:rsidR="00DB7CE4">
              <w:rPr>
                <w:noProof/>
                <w:webHidden/>
              </w:rPr>
              <w:fldChar w:fldCharType="end"/>
            </w:r>
          </w:hyperlink>
        </w:p>
        <w:p w:rsidR="00DB7CE4" w:rsidRDefault="002E694F">
          <w:pPr>
            <w:pStyle w:val="TOC2"/>
            <w:tabs>
              <w:tab w:val="right" w:leader="dot" w:pos="9962"/>
            </w:tabs>
            <w:rPr>
              <w:rFonts w:eastAsiaTheme="minorEastAsia"/>
              <w:noProof/>
            </w:rPr>
          </w:pPr>
          <w:hyperlink w:anchor="_Toc529394814" w:history="1">
            <w:r w:rsidR="00DB7CE4" w:rsidRPr="00214FB5">
              <w:rPr>
                <w:rStyle w:val="Hyperlink"/>
                <w:noProof/>
              </w:rPr>
              <w:t>Scaling Mode Selection</w:t>
            </w:r>
            <w:r w:rsidR="00DB7CE4">
              <w:rPr>
                <w:noProof/>
                <w:webHidden/>
              </w:rPr>
              <w:tab/>
            </w:r>
            <w:r w:rsidR="00DB7CE4">
              <w:rPr>
                <w:noProof/>
                <w:webHidden/>
              </w:rPr>
              <w:fldChar w:fldCharType="begin"/>
            </w:r>
            <w:r w:rsidR="00DB7CE4">
              <w:rPr>
                <w:noProof/>
                <w:webHidden/>
              </w:rPr>
              <w:instrText xml:space="preserve"> PAGEREF _Toc529394814 \h </w:instrText>
            </w:r>
            <w:r w:rsidR="00DB7CE4">
              <w:rPr>
                <w:noProof/>
                <w:webHidden/>
              </w:rPr>
            </w:r>
            <w:r w:rsidR="00DB7CE4">
              <w:rPr>
                <w:noProof/>
                <w:webHidden/>
              </w:rPr>
              <w:fldChar w:fldCharType="separate"/>
            </w:r>
            <w:r w:rsidR="00990E21">
              <w:rPr>
                <w:noProof/>
                <w:webHidden/>
              </w:rPr>
              <w:t>9</w:t>
            </w:r>
            <w:r w:rsidR="00DB7CE4">
              <w:rPr>
                <w:noProof/>
                <w:webHidden/>
              </w:rPr>
              <w:fldChar w:fldCharType="end"/>
            </w:r>
          </w:hyperlink>
        </w:p>
        <w:p w:rsidR="00DB7CE4" w:rsidRDefault="002E694F">
          <w:pPr>
            <w:pStyle w:val="TOC2"/>
            <w:tabs>
              <w:tab w:val="right" w:leader="dot" w:pos="9962"/>
            </w:tabs>
            <w:rPr>
              <w:rFonts w:eastAsiaTheme="minorEastAsia"/>
              <w:noProof/>
            </w:rPr>
          </w:pPr>
          <w:hyperlink w:anchor="_Toc529394815" w:history="1">
            <w:r w:rsidR="00DB7CE4" w:rsidRPr="00214FB5">
              <w:rPr>
                <w:rStyle w:val="Hyperlink"/>
                <w:noProof/>
              </w:rPr>
              <w:t>Input Data Specification</w:t>
            </w:r>
            <w:r w:rsidR="00DB7CE4">
              <w:rPr>
                <w:noProof/>
                <w:webHidden/>
              </w:rPr>
              <w:tab/>
            </w:r>
            <w:r w:rsidR="00DB7CE4">
              <w:rPr>
                <w:noProof/>
                <w:webHidden/>
              </w:rPr>
              <w:fldChar w:fldCharType="begin"/>
            </w:r>
            <w:r w:rsidR="00DB7CE4">
              <w:rPr>
                <w:noProof/>
                <w:webHidden/>
              </w:rPr>
              <w:instrText xml:space="preserve"> PAGEREF _Toc529394815 \h </w:instrText>
            </w:r>
            <w:r w:rsidR="00DB7CE4">
              <w:rPr>
                <w:noProof/>
                <w:webHidden/>
              </w:rPr>
            </w:r>
            <w:r w:rsidR="00DB7CE4">
              <w:rPr>
                <w:noProof/>
                <w:webHidden/>
              </w:rPr>
              <w:fldChar w:fldCharType="separate"/>
            </w:r>
            <w:r w:rsidR="00990E21">
              <w:rPr>
                <w:noProof/>
                <w:webHidden/>
              </w:rPr>
              <w:t>10</w:t>
            </w:r>
            <w:r w:rsidR="00DB7CE4">
              <w:rPr>
                <w:noProof/>
                <w:webHidden/>
              </w:rPr>
              <w:fldChar w:fldCharType="end"/>
            </w:r>
          </w:hyperlink>
        </w:p>
        <w:p w:rsidR="00DB7CE4" w:rsidRDefault="002E694F">
          <w:pPr>
            <w:pStyle w:val="TOC1"/>
            <w:rPr>
              <w:rFonts w:asciiTheme="minorHAnsi" w:eastAsiaTheme="minorEastAsia" w:hAnsiTheme="minorHAnsi"/>
              <w:sz w:val="22"/>
            </w:rPr>
          </w:pPr>
          <w:hyperlink w:anchor="_Toc529394816" w:history="1">
            <w:r w:rsidR="00DB7CE4" w:rsidRPr="00214FB5">
              <w:rPr>
                <w:rStyle w:val="Hyperlink"/>
              </w:rPr>
              <w:t>3.0</w:t>
            </w:r>
            <w:r w:rsidR="00DB7CE4">
              <w:rPr>
                <w:rFonts w:asciiTheme="minorHAnsi" w:eastAsiaTheme="minorEastAsia" w:hAnsiTheme="minorHAnsi"/>
                <w:sz w:val="22"/>
              </w:rPr>
              <w:tab/>
            </w:r>
            <w:r w:rsidR="00DB7CE4" w:rsidRPr="00214FB5">
              <w:rPr>
                <w:rStyle w:val="Hyperlink"/>
              </w:rPr>
              <w:t>TIMING ANALYSIS</w:t>
            </w:r>
            <w:r w:rsidR="00DB7CE4">
              <w:rPr>
                <w:webHidden/>
              </w:rPr>
              <w:tab/>
            </w:r>
            <w:r w:rsidR="00DB7CE4">
              <w:rPr>
                <w:webHidden/>
              </w:rPr>
              <w:fldChar w:fldCharType="begin"/>
            </w:r>
            <w:r w:rsidR="00DB7CE4">
              <w:rPr>
                <w:webHidden/>
              </w:rPr>
              <w:instrText xml:space="preserve"> PAGEREF _Toc529394816 \h </w:instrText>
            </w:r>
            <w:r w:rsidR="00DB7CE4">
              <w:rPr>
                <w:webHidden/>
              </w:rPr>
            </w:r>
            <w:r w:rsidR="00DB7CE4">
              <w:rPr>
                <w:webHidden/>
              </w:rPr>
              <w:fldChar w:fldCharType="separate"/>
            </w:r>
            <w:r w:rsidR="00990E21">
              <w:rPr>
                <w:webHidden/>
              </w:rPr>
              <w:t>10</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17" w:history="1">
            <w:r w:rsidR="00DB7CE4" w:rsidRPr="00214FB5">
              <w:rPr>
                <w:rStyle w:val="Hyperlink"/>
              </w:rPr>
              <w:t>4.0</w:t>
            </w:r>
            <w:r w:rsidR="00DB7CE4">
              <w:rPr>
                <w:rFonts w:asciiTheme="minorHAnsi" w:eastAsiaTheme="minorEastAsia" w:hAnsiTheme="minorHAnsi"/>
                <w:sz w:val="22"/>
              </w:rPr>
              <w:tab/>
            </w:r>
            <w:r w:rsidR="00DB7CE4" w:rsidRPr="00214FB5">
              <w:rPr>
                <w:rStyle w:val="Hyperlink"/>
              </w:rPr>
              <w:t>BLOCK DIAGRAM VIEW</w:t>
            </w:r>
            <w:r w:rsidR="00DB7CE4">
              <w:rPr>
                <w:webHidden/>
              </w:rPr>
              <w:tab/>
            </w:r>
            <w:r w:rsidR="00DB7CE4">
              <w:rPr>
                <w:webHidden/>
              </w:rPr>
              <w:fldChar w:fldCharType="begin"/>
            </w:r>
            <w:r w:rsidR="00DB7CE4">
              <w:rPr>
                <w:webHidden/>
              </w:rPr>
              <w:instrText xml:space="preserve"> PAGEREF _Toc529394817 \h </w:instrText>
            </w:r>
            <w:r w:rsidR="00DB7CE4">
              <w:rPr>
                <w:webHidden/>
              </w:rPr>
            </w:r>
            <w:r w:rsidR="00DB7CE4">
              <w:rPr>
                <w:webHidden/>
              </w:rPr>
              <w:fldChar w:fldCharType="separate"/>
            </w:r>
            <w:r w:rsidR="00990E21">
              <w:rPr>
                <w:webHidden/>
              </w:rPr>
              <w:t>11</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18" w:history="1">
            <w:r w:rsidR="00DB7CE4" w:rsidRPr="00214FB5">
              <w:rPr>
                <w:rStyle w:val="Hyperlink"/>
              </w:rPr>
              <w:t>5.0</w:t>
            </w:r>
            <w:r w:rsidR="00DB7CE4">
              <w:rPr>
                <w:rFonts w:asciiTheme="minorHAnsi" w:eastAsiaTheme="minorEastAsia" w:hAnsiTheme="minorHAnsi"/>
                <w:sz w:val="22"/>
              </w:rPr>
              <w:tab/>
            </w:r>
            <w:r w:rsidR="00DB7CE4" w:rsidRPr="00214FB5">
              <w:rPr>
                <w:rStyle w:val="Hyperlink"/>
              </w:rPr>
              <w:t>SOURCE CODE VIEW</w:t>
            </w:r>
            <w:r w:rsidR="00DB7CE4">
              <w:rPr>
                <w:webHidden/>
              </w:rPr>
              <w:tab/>
            </w:r>
            <w:r w:rsidR="00DB7CE4">
              <w:rPr>
                <w:webHidden/>
              </w:rPr>
              <w:fldChar w:fldCharType="begin"/>
            </w:r>
            <w:r w:rsidR="00DB7CE4">
              <w:rPr>
                <w:webHidden/>
              </w:rPr>
              <w:instrText xml:space="preserve"> PAGEREF _Toc529394818 \h </w:instrText>
            </w:r>
            <w:r w:rsidR="00DB7CE4">
              <w:rPr>
                <w:webHidden/>
              </w:rPr>
            </w:r>
            <w:r w:rsidR="00DB7CE4">
              <w:rPr>
                <w:webHidden/>
              </w:rPr>
              <w:fldChar w:fldCharType="separate"/>
            </w:r>
            <w:r w:rsidR="00990E21">
              <w:rPr>
                <w:webHidden/>
              </w:rPr>
              <w:t>11</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19" w:history="1">
            <w:r w:rsidR="00DB7CE4" w:rsidRPr="00214FB5">
              <w:rPr>
                <w:rStyle w:val="Hyperlink"/>
              </w:rPr>
              <w:t>6.0</w:t>
            </w:r>
            <w:r w:rsidR="00DB7CE4">
              <w:rPr>
                <w:rFonts w:asciiTheme="minorHAnsi" w:eastAsiaTheme="minorEastAsia" w:hAnsiTheme="minorHAnsi"/>
                <w:sz w:val="22"/>
              </w:rPr>
              <w:tab/>
            </w:r>
            <w:r w:rsidR="00DB7CE4" w:rsidRPr="00214FB5">
              <w:rPr>
                <w:rStyle w:val="Hyperlink"/>
              </w:rPr>
              <w:t>CODE GENERATOR OPTIONS</w:t>
            </w:r>
            <w:r w:rsidR="00DB7CE4">
              <w:rPr>
                <w:webHidden/>
              </w:rPr>
              <w:tab/>
            </w:r>
            <w:r w:rsidR="00DB7CE4">
              <w:rPr>
                <w:webHidden/>
              </w:rPr>
              <w:fldChar w:fldCharType="begin"/>
            </w:r>
            <w:r w:rsidR="00DB7CE4">
              <w:rPr>
                <w:webHidden/>
              </w:rPr>
              <w:instrText xml:space="preserve"> PAGEREF _Toc529394819 \h </w:instrText>
            </w:r>
            <w:r w:rsidR="00DB7CE4">
              <w:rPr>
                <w:webHidden/>
              </w:rPr>
            </w:r>
            <w:r w:rsidR="00DB7CE4">
              <w:rPr>
                <w:webHidden/>
              </w:rPr>
              <w:fldChar w:fldCharType="separate"/>
            </w:r>
            <w:r w:rsidR="00990E21">
              <w:rPr>
                <w:webHidden/>
              </w:rPr>
              <w:t>12</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0" w:history="1">
            <w:r w:rsidR="00DB7CE4" w:rsidRPr="00214FB5">
              <w:rPr>
                <w:rStyle w:val="Hyperlink"/>
              </w:rPr>
              <w:t>7.0</w:t>
            </w:r>
            <w:r w:rsidR="00DB7CE4">
              <w:rPr>
                <w:rFonts w:asciiTheme="minorHAnsi" w:eastAsiaTheme="minorEastAsia" w:hAnsiTheme="minorHAnsi"/>
                <w:sz w:val="22"/>
              </w:rPr>
              <w:tab/>
            </w:r>
            <w:r w:rsidR="00DB7CE4" w:rsidRPr="00214FB5">
              <w:rPr>
                <w:rStyle w:val="Hyperlink"/>
              </w:rPr>
              <w:t>CODE GENERATION</w:t>
            </w:r>
            <w:r w:rsidR="00DB7CE4">
              <w:rPr>
                <w:webHidden/>
              </w:rPr>
              <w:tab/>
            </w:r>
            <w:r w:rsidR="00DB7CE4">
              <w:rPr>
                <w:webHidden/>
              </w:rPr>
              <w:fldChar w:fldCharType="begin"/>
            </w:r>
            <w:r w:rsidR="00DB7CE4">
              <w:rPr>
                <w:webHidden/>
              </w:rPr>
              <w:instrText xml:space="preserve"> PAGEREF _Toc529394820 \h </w:instrText>
            </w:r>
            <w:r w:rsidR="00DB7CE4">
              <w:rPr>
                <w:webHidden/>
              </w:rPr>
            </w:r>
            <w:r w:rsidR="00DB7CE4">
              <w:rPr>
                <w:webHidden/>
              </w:rPr>
              <w:fldChar w:fldCharType="separate"/>
            </w:r>
            <w:r w:rsidR="00990E21">
              <w:rPr>
                <w:webHidden/>
              </w:rPr>
              <w:t>14</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1" w:history="1">
            <w:r w:rsidR="00DB7CE4" w:rsidRPr="00214FB5">
              <w:rPr>
                <w:rStyle w:val="Hyperlink"/>
              </w:rPr>
              <w:t>8.0</w:t>
            </w:r>
            <w:r w:rsidR="00DB7CE4">
              <w:rPr>
                <w:rFonts w:asciiTheme="minorHAnsi" w:eastAsiaTheme="minorEastAsia" w:hAnsiTheme="minorHAnsi"/>
                <w:sz w:val="22"/>
              </w:rPr>
              <w:tab/>
            </w:r>
            <w:r w:rsidR="00DB7CE4" w:rsidRPr="00214FB5">
              <w:rPr>
                <w:rStyle w:val="Hyperlink"/>
              </w:rPr>
              <w:t>USING DCLD with MPLAB</w:t>
            </w:r>
            <w:r w:rsidR="00DB7CE4" w:rsidRPr="00214FB5">
              <w:rPr>
                <w:rStyle w:val="Hyperlink"/>
                <w:vertAlign w:val="superscript"/>
              </w:rPr>
              <w:t>®</w:t>
            </w:r>
            <w:r w:rsidR="00DB7CE4" w:rsidRPr="00214FB5">
              <w:rPr>
                <w:rStyle w:val="Hyperlink"/>
              </w:rPr>
              <w:t xml:space="preserve"> X</w:t>
            </w:r>
            <w:r w:rsidR="00DB7CE4">
              <w:rPr>
                <w:webHidden/>
              </w:rPr>
              <w:tab/>
            </w:r>
            <w:r w:rsidR="00DB7CE4">
              <w:rPr>
                <w:webHidden/>
              </w:rPr>
              <w:fldChar w:fldCharType="begin"/>
            </w:r>
            <w:r w:rsidR="00DB7CE4">
              <w:rPr>
                <w:webHidden/>
              </w:rPr>
              <w:instrText xml:space="preserve"> PAGEREF _Toc529394821 \h </w:instrText>
            </w:r>
            <w:r w:rsidR="00DB7CE4">
              <w:rPr>
                <w:webHidden/>
              </w:rPr>
            </w:r>
            <w:r w:rsidR="00DB7CE4">
              <w:rPr>
                <w:webHidden/>
              </w:rPr>
              <w:fldChar w:fldCharType="separate"/>
            </w:r>
            <w:r w:rsidR="00990E21">
              <w:rPr>
                <w:webHidden/>
              </w:rPr>
              <w:t>16</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2" w:history="1">
            <w:r w:rsidR="00DB7CE4" w:rsidRPr="00214FB5">
              <w:rPr>
                <w:rStyle w:val="Hyperlink"/>
              </w:rPr>
              <w:t>9.0</w:t>
            </w:r>
            <w:r w:rsidR="00DB7CE4">
              <w:rPr>
                <w:rFonts w:asciiTheme="minorHAnsi" w:eastAsiaTheme="minorEastAsia" w:hAnsiTheme="minorHAnsi"/>
                <w:sz w:val="22"/>
              </w:rPr>
              <w:tab/>
            </w:r>
            <w:r w:rsidR="00DB7CE4" w:rsidRPr="00214FB5">
              <w:rPr>
                <w:rStyle w:val="Hyperlink"/>
              </w:rPr>
              <w:t>COMMON USE CASES</w:t>
            </w:r>
            <w:r w:rsidR="00DB7CE4">
              <w:rPr>
                <w:webHidden/>
              </w:rPr>
              <w:tab/>
            </w:r>
            <w:r w:rsidR="00DB7CE4">
              <w:rPr>
                <w:webHidden/>
              </w:rPr>
              <w:fldChar w:fldCharType="begin"/>
            </w:r>
            <w:r w:rsidR="00DB7CE4">
              <w:rPr>
                <w:webHidden/>
              </w:rPr>
              <w:instrText xml:space="preserve"> PAGEREF _Toc529394822 \h </w:instrText>
            </w:r>
            <w:r w:rsidR="00DB7CE4">
              <w:rPr>
                <w:webHidden/>
              </w:rPr>
            </w:r>
            <w:r w:rsidR="00DB7CE4">
              <w:rPr>
                <w:webHidden/>
              </w:rPr>
              <w:fldChar w:fldCharType="separate"/>
            </w:r>
            <w:r w:rsidR="00990E21">
              <w:rPr>
                <w:webHidden/>
              </w:rPr>
              <w:t>18</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3" w:history="1">
            <w:r w:rsidR="00DB7CE4" w:rsidRPr="00214FB5">
              <w:rPr>
                <w:rStyle w:val="Hyperlink"/>
              </w:rPr>
              <w:t>10.0</w:t>
            </w:r>
            <w:r w:rsidR="00DB7CE4">
              <w:rPr>
                <w:rFonts w:asciiTheme="minorHAnsi" w:eastAsiaTheme="minorEastAsia" w:hAnsiTheme="minorHAnsi"/>
                <w:sz w:val="22"/>
              </w:rPr>
              <w:tab/>
            </w:r>
            <w:r w:rsidR="00DB7CE4" w:rsidRPr="00214FB5">
              <w:rPr>
                <w:rStyle w:val="Hyperlink"/>
              </w:rPr>
              <w:t>LEGAL TERMS FOR DEVELOPMENT BOARDS SOLD AND USED IN EUROPE REGARDING ZVEI REGULATIONS</w:t>
            </w:r>
            <w:r w:rsidR="00DB7CE4">
              <w:rPr>
                <w:webHidden/>
              </w:rPr>
              <w:tab/>
            </w:r>
            <w:r w:rsidR="00DB7CE4">
              <w:rPr>
                <w:webHidden/>
              </w:rPr>
              <w:fldChar w:fldCharType="begin"/>
            </w:r>
            <w:r w:rsidR="00DB7CE4">
              <w:rPr>
                <w:webHidden/>
              </w:rPr>
              <w:instrText xml:space="preserve"> PAGEREF _Toc529394823 \h </w:instrText>
            </w:r>
            <w:r w:rsidR="00DB7CE4">
              <w:rPr>
                <w:webHidden/>
              </w:rPr>
            </w:r>
            <w:r w:rsidR="00DB7CE4">
              <w:rPr>
                <w:webHidden/>
              </w:rPr>
              <w:fldChar w:fldCharType="separate"/>
            </w:r>
            <w:r w:rsidR="00990E21">
              <w:rPr>
                <w:webHidden/>
              </w:rPr>
              <w:t>21</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4" w:history="1">
            <w:r w:rsidR="00DB7CE4" w:rsidRPr="00214FB5">
              <w:rPr>
                <w:rStyle w:val="Hyperlink"/>
              </w:rPr>
              <w:t>LEGAL NOTICE</w:t>
            </w:r>
            <w:r w:rsidR="00DB7CE4">
              <w:rPr>
                <w:webHidden/>
              </w:rPr>
              <w:tab/>
            </w:r>
            <w:r w:rsidR="00DB7CE4">
              <w:rPr>
                <w:webHidden/>
              </w:rPr>
              <w:fldChar w:fldCharType="begin"/>
            </w:r>
            <w:r w:rsidR="00DB7CE4">
              <w:rPr>
                <w:webHidden/>
              </w:rPr>
              <w:instrText xml:space="preserve"> PAGEREF _Toc529394824 \h </w:instrText>
            </w:r>
            <w:r w:rsidR="00DB7CE4">
              <w:rPr>
                <w:webHidden/>
              </w:rPr>
            </w:r>
            <w:r w:rsidR="00DB7CE4">
              <w:rPr>
                <w:webHidden/>
              </w:rPr>
              <w:fldChar w:fldCharType="separate"/>
            </w:r>
            <w:r w:rsidR="00990E21">
              <w:rPr>
                <w:webHidden/>
              </w:rPr>
              <w:t>22</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5" w:history="1">
            <w:r w:rsidR="00DB7CE4" w:rsidRPr="00214FB5">
              <w:rPr>
                <w:rStyle w:val="Hyperlink"/>
              </w:rPr>
              <w:t>TRADEMARKS</w:t>
            </w:r>
            <w:r w:rsidR="00DB7CE4">
              <w:rPr>
                <w:webHidden/>
              </w:rPr>
              <w:tab/>
            </w:r>
            <w:r w:rsidR="00DB7CE4">
              <w:rPr>
                <w:webHidden/>
              </w:rPr>
              <w:fldChar w:fldCharType="begin"/>
            </w:r>
            <w:r w:rsidR="00DB7CE4">
              <w:rPr>
                <w:webHidden/>
              </w:rPr>
              <w:instrText xml:space="preserve"> PAGEREF _Toc529394825 \h </w:instrText>
            </w:r>
            <w:r w:rsidR="00DB7CE4">
              <w:rPr>
                <w:webHidden/>
              </w:rPr>
            </w:r>
            <w:r w:rsidR="00DB7CE4">
              <w:rPr>
                <w:webHidden/>
              </w:rPr>
              <w:fldChar w:fldCharType="separate"/>
            </w:r>
            <w:r w:rsidR="00990E21">
              <w:rPr>
                <w:webHidden/>
              </w:rPr>
              <w:t>22</w:t>
            </w:r>
            <w:r w:rsidR="00DB7CE4">
              <w:rPr>
                <w:webHidden/>
              </w:rPr>
              <w:fldChar w:fldCharType="end"/>
            </w:r>
          </w:hyperlink>
        </w:p>
        <w:p w:rsidR="00DB7CE4" w:rsidRDefault="002E694F">
          <w:pPr>
            <w:pStyle w:val="TOC1"/>
            <w:rPr>
              <w:rFonts w:asciiTheme="minorHAnsi" w:eastAsiaTheme="minorEastAsia" w:hAnsiTheme="minorHAnsi"/>
              <w:sz w:val="22"/>
            </w:rPr>
          </w:pPr>
          <w:hyperlink w:anchor="_Toc529394826" w:history="1">
            <w:r w:rsidR="00DB7CE4" w:rsidRPr="00214FB5">
              <w:rPr>
                <w:rStyle w:val="Hyperlink"/>
              </w:rPr>
              <w:t>CONTACT INFORMATION</w:t>
            </w:r>
            <w:r w:rsidR="00DB7CE4">
              <w:rPr>
                <w:webHidden/>
              </w:rPr>
              <w:tab/>
            </w:r>
            <w:r w:rsidR="00DB7CE4">
              <w:rPr>
                <w:webHidden/>
              </w:rPr>
              <w:fldChar w:fldCharType="begin"/>
            </w:r>
            <w:r w:rsidR="00DB7CE4">
              <w:rPr>
                <w:webHidden/>
              </w:rPr>
              <w:instrText xml:space="preserve"> PAGEREF _Toc529394826 \h </w:instrText>
            </w:r>
            <w:r w:rsidR="00DB7CE4">
              <w:rPr>
                <w:webHidden/>
              </w:rPr>
            </w:r>
            <w:r w:rsidR="00DB7CE4">
              <w:rPr>
                <w:webHidden/>
              </w:rPr>
              <w:fldChar w:fldCharType="separate"/>
            </w:r>
            <w:r w:rsidR="00990E21">
              <w:rPr>
                <w:webHidden/>
              </w:rPr>
              <w:t>23</w:t>
            </w:r>
            <w:r w:rsidR="00DB7CE4">
              <w:rPr>
                <w:webHidden/>
              </w:rPr>
              <w:fldChar w:fldCharType="end"/>
            </w:r>
          </w:hyperlink>
        </w:p>
        <w:p w:rsidR="003C53D7" w:rsidRDefault="00CC33BB">
          <w:r w:rsidRPr="003C53D7">
            <w:rPr>
              <w:rFonts w:ascii="Arial" w:hAnsi="Arial" w:cs="Arial"/>
              <w:sz w:val="20"/>
            </w:rPr>
            <w:fldChar w:fldCharType="end"/>
          </w:r>
        </w:p>
      </w:sdtContent>
    </w:sdt>
    <w:p w:rsidR="00622EF2" w:rsidRDefault="00622EF2" w:rsidP="00180937">
      <w:pPr>
        <w:pStyle w:val="MCHPNormal"/>
      </w:pPr>
    </w:p>
    <w:p w:rsidR="007D3B20" w:rsidRDefault="001530A5" w:rsidP="007D3B20">
      <w:pPr>
        <w:pStyle w:val="MCHPHeading1"/>
        <w:numPr>
          <w:ilvl w:val="0"/>
          <w:numId w:val="6"/>
        </w:numPr>
        <w:ind w:left="567" w:hanging="567"/>
      </w:pPr>
      <w:bookmarkStart w:id="19" w:name="_Toc529394809"/>
      <w:r>
        <w:lastRenderedPageBreak/>
        <w:t>SOFT</w:t>
      </w:r>
      <w:r w:rsidR="00CE5573">
        <w:t>WARE OVERVIEW</w:t>
      </w:r>
      <w:bookmarkEnd w:id="19"/>
    </w:p>
    <w:p w:rsidR="00F44D29" w:rsidRDefault="001530A5" w:rsidP="00F25C5D">
      <w:pPr>
        <w:pStyle w:val="MCHPNormal"/>
        <w:keepNext/>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4813216</wp:posOffset>
                </wp:positionH>
                <wp:positionV relativeFrom="paragraph">
                  <wp:posOffset>3768593</wp:posOffset>
                </wp:positionV>
                <wp:extent cx="352425" cy="359410"/>
                <wp:effectExtent l="19050" t="20320" r="19050" b="20320"/>
                <wp:wrapNone/>
                <wp:docPr id="4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left:0;text-align:left;margin-left:379pt;margin-top:296.75pt;width:27.75pt;height:2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" strokeweight="2pt">
                <v:textbox inset="0,0,0,0">
                  <w:txbxContent>
                    <w:p w:rsidR="002E694F" w:rsidRPr="00CD5C3C" w:rsidRDefault="002E694F" w:rsidP="00B60BA1">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2491812</wp:posOffset>
                </wp:positionH>
                <wp:positionV relativeFrom="paragraph">
                  <wp:posOffset>3250529</wp:posOffset>
                </wp:positionV>
                <wp:extent cx="352425" cy="359410"/>
                <wp:effectExtent l="19050" t="17145" r="19050" b="13970"/>
                <wp:wrapNone/>
                <wp:docPr id="5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7" style="position:absolute;left:0;text-align:left;margin-left:196.2pt;margin-top:255.95pt;width:27.75pt;height:2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" strokeweight="2pt">
                <v:textbox inset="0,0,0,0">
                  <w:txbxContent>
                    <w:p w:rsidR="002E694F" w:rsidRPr="00CD5C3C" w:rsidRDefault="002E694F" w:rsidP="00B60BA1">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2315522</wp:posOffset>
                </wp:positionH>
                <wp:positionV relativeFrom="paragraph">
                  <wp:posOffset>694103</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8" style="position:absolute;left:0;text-align:left;margin-left:182.3pt;margin-top:54.65pt;width:27.75pt;height:2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" strokeweight="2pt">
                <v:textbox inset="0,0,0,0">
                  <w:txbxContent>
                    <w:p w:rsidR="002E694F" w:rsidRPr="00CD5C3C" w:rsidRDefault="002E694F" w:rsidP="00B60BA1">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107123</wp:posOffset>
                </wp:positionH>
                <wp:positionV relativeFrom="paragraph">
                  <wp:posOffset>2563148</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9" style="position:absolute;left:0;text-align:left;margin-left:8.45pt;margin-top:201.8pt;width:27.75pt;height:28.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" strokeweight="2pt">
                <v:textbox inset="0,0,0,0">
                  <w:txbxContent>
                    <w:p w:rsidR="002E694F" w:rsidRPr="00CD5C3C" w:rsidRDefault="002E694F" w:rsidP="00B60BA1">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101013</wp:posOffset>
                </wp:positionH>
                <wp:positionV relativeFrom="paragraph">
                  <wp:posOffset>1299522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30" style="position:absolute;left:0;text-align:left;margin-left:7.95pt;margin-top:102.3pt;width:27.75pt;height:2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" strokeweight="2pt">
                <v:textbox inset="0,0,0,0">
                  <w:txbxContent>
                    <w:p w:rsidR="002E694F" w:rsidRPr="00CD5C3C" w:rsidRDefault="002E694F" w:rsidP="00B60BA1">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111509</wp:posOffset>
                </wp:positionH>
                <wp:positionV relativeFrom="paragraph">
                  <wp:posOffset>706216</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1" style="position:absolute;left:0;text-align:left;margin-left:8.8pt;margin-top:55.6pt;width:27.75pt;height:2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" strokeweight="2pt">
                <v:textbox inset="0,0,0,0">
                  <w:txbxContent>
                    <w:p w:rsidR="002E694F" w:rsidRPr="00CD5C3C" w:rsidRDefault="002E694F" w:rsidP="00B60BA1">
                      <w:pPr>
                        <w:jc w:val="center"/>
                        <w:rPr>
                          <w:b/>
                          <w:sz w:val="32"/>
                          <w:szCs w:val="32"/>
                          <w:lang w:val="de-DE"/>
                        </w:rPr>
                      </w:pPr>
                      <w:r w:rsidRPr="00CD5C3C">
                        <w:rPr>
                          <w:b/>
                          <w:sz w:val="32"/>
                          <w:szCs w:val="32"/>
                          <w:lang w:val="de-DE"/>
                        </w:rPr>
                        <w:t>1</w:t>
                      </w:r>
                    </w:p>
                  </w:txbxContent>
                </v:textbox>
              </v:oval>
            </w:pict>
          </mc:Fallback>
        </mc:AlternateContent>
      </w:r>
      <w:r w:rsidR="00F44D29">
        <w:rPr>
          <w:noProof/>
        </w:rPr>
        <w:drawing>
          <wp:inline distT="0" distB="0" distL="0" distR="0">
            <wp:extent cx="6015870" cy="3991212"/>
            <wp:effectExtent l="19050" t="19050" r="23495" b="9525"/>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015870" cy="3991212"/>
                    </a:xfrm>
                    <a:prstGeom prst="rect">
                      <a:avLst/>
                    </a:prstGeom>
                    <a:ln w="19050">
                      <a:solidFill>
                        <a:schemeClr val="tx1"/>
                      </a:solidFill>
                    </a:ln>
                  </pic:spPr>
                </pic:pic>
              </a:graphicData>
            </a:graphic>
          </wp:inline>
        </w:drawing>
      </w:r>
    </w:p>
    <w:p w:rsidR="009C2E33" w:rsidRDefault="00F44D29" w:rsidP="00F44D29">
      <w:pPr>
        <w:pStyle w:val="MCHPCaption"/>
        <w:jc w:val="center"/>
      </w:pPr>
      <w:r w:rsidRPr="00F44D29">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90E21">
        <w:rPr>
          <w:noProof/>
        </w:rPr>
        <w:t>2</w:t>
      </w:r>
      <w:r w:rsidR="007C4561">
        <w:rPr>
          <w:noProof/>
        </w:rPr>
        <w:fldChar w:fldCharType="end"/>
      </w:r>
      <w:r w:rsidRPr="00F44D29">
        <w:t xml:space="preserve">: </w:t>
      </w:r>
      <w:r w:rsidR="0001780A">
        <w:t>Digital Control Loop Designer z-Domain Controller Configuration Main Window</w:t>
      </w:r>
    </w:p>
    <w:p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990E21">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rsidR="000F1DF0" w:rsidRDefault="000F1DF0" w:rsidP="00DC0B50">
            <w:pPr>
              <w:pStyle w:val="MCHPNormal"/>
              <w:jc w:val="center"/>
            </w:pPr>
            <w:r>
              <w:t>No</w:t>
            </w:r>
          </w:p>
        </w:tc>
        <w:tc>
          <w:tcPr>
            <w:tcW w:w="9089" w:type="dxa"/>
            <w:shd w:val="clear" w:color="auto" w:fill="C00000"/>
            <w:vAlign w:val="center"/>
          </w:tcPr>
          <w:p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DC0B50">
            <w:pPr>
              <w:pStyle w:val="MCHPNormal"/>
              <w:jc w:val="center"/>
            </w:pPr>
            <w:r>
              <w:t>1</w:t>
            </w:r>
          </w:p>
        </w:tc>
        <w:tc>
          <w:tcPr>
            <w:tcW w:w="9089" w:type="dxa"/>
            <w:vAlign w:val="center"/>
          </w:tcPr>
          <w:p w:rsidR="000F1DF0" w:rsidRDefault="000F1DF0" w:rsidP="00D310BA">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0F1DF0"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E74498">
            <w:pPr>
              <w:pStyle w:val="MCHPNormal"/>
              <w:jc w:val="center"/>
            </w:pPr>
            <w:r>
              <w:t>2</w:t>
            </w:r>
          </w:p>
        </w:tc>
        <w:tc>
          <w:tcPr>
            <w:tcW w:w="9089" w:type="dxa"/>
            <w:vAlign w:val="center"/>
          </w:tcPr>
          <w:p w:rsidR="000F1DF0" w:rsidRDefault="000F1DF0" w:rsidP="00E74498">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0F1DF0"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E74498">
            <w:pPr>
              <w:pStyle w:val="MCHPNormal"/>
              <w:jc w:val="center"/>
            </w:pPr>
            <w:r>
              <w:t>3</w:t>
            </w:r>
          </w:p>
        </w:tc>
        <w:tc>
          <w:tcPr>
            <w:tcW w:w="9089" w:type="dxa"/>
            <w:vAlign w:val="center"/>
          </w:tcPr>
          <w:p w:rsidR="000F1DF0" w:rsidRDefault="000F1DF0" w:rsidP="00E74498">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0F1DF0"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E74498">
            <w:pPr>
              <w:pStyle w:val="MCHPNormal"/>
              <w:jc w:val="center"/>
            </w:pPr>
            <w:r>
              <w:t>4</w:t>
            </w:r>
          </w:p>
        </w:tc>
        <w:tc>
          <w:tcPr>
            <w:tcW w:w="9089" w:type="dxa"/>
            <w:vAlign w:val="center"/>
          </w:tcPr>
          <w:p w:rsidR="000F1DF0" w:rsidRDefault="000F1DF0" w:rsidP="00E74498">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0F1DF0"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E74498">
            <w:pPr>
              <w:pStyle w:val="MCHPNormal"/>
              <w:jc w:val="center"/>
            </w:pPr>
            <w:r>
              <w:t>5</w:t>
            </w:r>
          </w:p>
        </w:tc>
        <w:tc>
          <w:tcPr>
            <w:tcW w:w="9089" w:type="dxa"/>
            <w:vAlign w:val="center"/>
          </w:tcPr>
          <w:p w:rsidR="000F1DF0" w:rsidRDefault="000F1DF0" w:rsidP="00E74498">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0F1DF0"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rsidR="000F1DF0" w:rsidRDefault="000F1DF0" w:rsidP="00DC0B50">
            <w:pPr>
              <w:pStyle w:val="MCHPNormal"/>
              <w:jc w:val="center"/>
            </w:pPr>
            <w:r>
              <w:t>6</w:t>
            </w:r>
          </w:p>
        </w:tc>
        <w:tc>
          <w:tcPr>
            <w:tcW w:w="9089" w:type="dxa"/>
            <w:vAlign w:val="center"/>
          </w:tcPr>
          <w:p w:rsidR="000F1DF0" w:rsidRDefault="000F1DF0" w:rsidP="00DC0B50">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rsidR="003003D3" w:rsidRPr="00360246" w:rsidRDefault="003003D3" w:rsidP="00360246">
      <w:pPr>
        <w:pStyle w:val="MCHPNormal"/>
      </w:pPr>
    </w:p>
    <w:p w:rsidR="009217E1" w:rsidRDefault="00360246" w:rsidP="0036024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w:t>
      </w:r>
      <w:r w:rsidR="009217E1">
        <w:t>sub-</w:t>
      </w:r>
      <w:r>
        <w:t>planes</w:t>
      </w:r>
      <w:r w:rsidR="009217E1">
        <w:t xml:space="preserve"> (tabs)</w:t>
      </w:r>
      <w:r>
        <w:t xml:space="preserve"> offering access to settings of individual</w:t>
      </w:r>
      <w:r w:rsidR="009217E1">
        <w:t>,</w:t>
      </w:r>
      <w:r>
        <w:t xml:space="preserve"> functional blocks.</w:t>
      </w:r>
      <w:r w:rsidR="00825CDA">
        <w:t xml:space="preserve"> </w:t>
      </w:r>
    </w:p>
    <w:p w:rsidR="00825CDA" w:rsidRPr="00360246" w:rsidRDefault="00825CDA" w:rsidP="00360246">
      <w:pPr>
        <w:pStyle w:val="MCHPNormal"/>
      </w:pPr>
      <w:r>
        <w:t>The default view starts with the controller selection and frequency domain configuration</w:t>
      </w:r>
      <w:r w:rsidR="009217E1">
        <w:t xml:space="preserve"> on the left and the Bode plot graph of the transfer function on the right. Below the Bode plot a data table shows the derivation transcript of the calculation result. This table is also us</w:t>
      </w:r>
      <w:r w:rsidR="00EF5059">
        <w:t xml:space="preserve">ed to display warnings of the number </w:t>
      </w:r>
      <w:r w:rsidR="009217E1">
        <w:t>accuracy analy</w:t>
      </w:r>
      <w:r w:rsidR="00EF5059">
        <w:t>zer.</w:t>
      </w:r>
    </w:p>
    <w:p w:rsidR="00A7620A" w:rsidRDefault="00A7620A" w:rsidP="00C50BD9">
      <w:pPr>
        <w:pStyle w:val="MCHPNormal"/>
        <w:keepNext/>
      </w:pPr>
    </w:p>
    <w:p w:rsidR="00C50BD9" w:rsidRDefault="00A7620A" w:rsidP="00C50BD9">
      <w:pPr>
        <w:pStyle w:val="MCHPNormal"/>
        <w:keepNext/>
      </w:pPr>
      <w:r>
        <w:rPr>
          <w:noProof/>
        </w:rPr>
        <mc:AlternateContent>
          <mc:Choice Requires="wps">
            <w:drawing>
              <wp:anchor distT="0" distB="0" distL="114300" distR="114300" simplePos="0" relativeHeight="251747328" behindDoc="0" locked="0" layoutInCell="1" allowOverlap="1" wp14:anchorId="07872037" wp14:editId="65EB8876">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A7620A">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872037" id="_x0000_s1032" style="position:absolute;left:0;text-align:left;margin-left:458.8pt;margin-top:184.5pt;width:27.75pt;height:28.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" strokeweight="2pt">
                <v:textbox inset="0,0,0,0">
                  <w:txbxContent>
                    <w:p w:rsidR="002E694F" w:rsidRPr="00CD5C3C" w:rsidRDefault="002E694F" w:rsidP="00A7620A">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32AF79B0" wp14:editId="10DC3466">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A7620A">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AF79B0" id="_x0000_s1033" style="position:absolute;left:0;text-align:left;margin-left:465.45pt;margin-top:251.55pt;width:27.75pt;height:2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P1HQIAADQ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3NDT9R0CAAA0BAAADgAAAAAAAAAAAAAAAAAuAgAAZHJzL2Uyb0RvYy54bWxQ&#10;SwECLQAUAAYACAAAACEA7UNwQ+EAAAALAQAADwAAAAAAAAAAAAAAAAB3BAAAZHJzL2Rvd25yZXYu&#10;eG1sUEsFBgAAAAAEAAQA8wAAAIUFAAAAAA==&#10;" strokeweight="2pt">
                <v:textbox inset="0,0,0,0">
                  <w:txbxContent>
                    <w:p w:rsidR="002E694F" w:rsidRPr="00CD5C3C" w:rsidRDefault="002E694F" w:rsidP="00A7620A">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45280" behindDoc="0" locked="0" layoutInCell="1" allowOverlap="1" wp14:anchorId="07872037" wp14:editId="65EB8876">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A7620A">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872037" id="_x0000_s1034" style="position:absolute;left:0;text-align:left;margin-left:422.9pt;margin-top:53.15pt;width:27.75pt;height:2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CqMiOcdAgAANAQAAA4AAAAAAAAAAAAAAAAALgIAAGRycy9lMm9Eb2MueG1sUEsB&#10;Ai0AFAAGAAgAAAAhACJCmYffAAAACwEAAA8AAAAAAAAAAAAAAAAAdwQAAGRycy9kb3ducmV2Lnht&#10;bFBLBQYAAAAABAAEAPMAAACDBQAAAAA=&#10;" strokeweight="2pt">
                <v:textbox inset="0,0,0,0">
                  <w:txbxContent>
                    <w:p w:rsidR="002E694F" w:rsidRPr="00CD5C3C" w:rsidRDefault="002E694F" w:rsidP="00A7620A">
                      <w:pPr>
                        <w:jc w:val="center"/>
                        <w:rPr>
                          <w:b/>
                          <w:sz w:val="32"/>
                          <w:szCs w:val="32"/>
                          <w:lang w:val="de-DE"/>
                        </w:rPr>
                      </w:pPr>
                      <w:r>
                        <w:rPr>
                          <w:b/>
                          <w:sz w:val="32"/>
                          <w:szCs w:val="32"/>
                          <w:lang w:val="de-DE"/>
                        </w:rPr>
                        <w:t>1</w:t>
                      </w:r>
                    </w:p>
                  </w:txbxContent>
                </v:textbox>
              </v:oval>
            </w:pict>
          </mc:Fallback>
        </mc:AlternateContent>
      </w:r>
      <w:r w:rsidR="00C50BD9">
        <w:rPr>
          <w:noProof/>
        </w:rPr>
        <w:drawing>
          <wp:inline distT="0" distB="0" distL="0" distR="0">
            <wp:extent cx="6148275" cy="4606477"/>
            <wp:effectExtent l="19050" t="19050" r="24130" b="22860"/>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0">
                      <a:extLst>
                        <a:ext uri="{28A0092B-C50C-407E-A947-70E740481C1C}">
                          <a14:useLocalDpi xmlns:a14="http://schemas.microsoft.com/office/drawing/2010/main" val="0"/>
                        </a:ext>
                      </a:extLst>
                    </a:blip>
                    <a:stretch>
                      <a:fillRect/>
                    </a:stretch>
                  </pic:blipFill>
                  <pic:spPr>
                    <a:xfrm>
                      <a:off x="0" y="0"/>
                      <a:ext cx="6148275" cy="4606477"/>
                    </a:xfrm>
                    <a:prstGeom prst="rect">
                      <a:avLst/>
                    </a:prstGeom>
                    <a:ln w="25400">
                      <a:solidFill>
                        <a:schemeClr val="tx1"/>
                      </a:solidFill>
                    </a:ln>
                  </pic:spPr>
                </pic:pic>
              </a:graphicData>
            </a:graphic>
          </wp:inline>
        </w:drawing>
      </w:r>
    </w:p>
    <w:p w:rsidR="00F44D29" w:rsidRDefault="00C50BD9" w:rsidP="00C50BD9">
      <w:pPr>
        <w:pStyle w:val="MCHPCaption"/>
        <w:jc w:val="center"/>
      </w:pPr>
      <w:r>
        <w:t xml:space="preserve">Figure </w:t>
      </w:r>
      <w:r w:rsidR="007C4561">
        <w:rPr>
          <w:noProof/>
        </w:rPr>
        <w:fldChar w:fldCharType="begin"/>
      </w:r>
      <w:r w:rsidR="007C4561">
        <w:rPr>
          <w:noProof/>
        </w:rPr>
        <w:instrText xml:space="preserve"> SEQ Figure \* ARABIC </w:instrText>
      </w:r>
      <w:r w:rsidR="007C4561">
        <w:rPr>
          <w:noProof/>
        </w:rPr>
        <w:fldChar w:fldCharType="separate"/>
      </w:r>
      <w:r w:rsidR="00990E21">
        <w:rPr>
          <w:noProof/>
        </w:rPr>
        <w:t>3</w:t>
      </w:r>
      <w:r w:rsidR="007C4561">
        <w:rPr>
          <w:noProof/>
        </w:rPr>
        <w:fldChar w:fldCharType="end"/>
      </w:r>
      <w:r>
        <w:t xml:space="preserve">: </w:t>
      </w:r>
      <w:r w:rsidR="00A7620A">
        <w:t>Block Diagram Overview</w:t>
      </w:r>
    </w:p>
    <w:p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990E21">
        <w:rPr>
          <w:caps/>
          <w:noProof/>
        </w:rPr>
        <w:t>2</w:t>
      </w:r>
      <w:r w:rsidR="00CC33BB" w:rsidRPr="00244142">
        <w:rPr>
          <w:caps/>
        </w:rPr>
        <w:fldChar w:fldCharType="end"/>
      </w:r>
      <w:r w:rsidRPr="00244142">
        <w:rPr>
          <w:caps/>
        </w:rPr>
        <w:t>: Block</w:t>
      </w:r>
      <w:r w:rsidR="00A7620A">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522372" w:rsidTr="00A7620A">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rsidR="00522372" w:rsidRDefault="00522372" w:rsidP="00E74498">
            <w:pPr>
              <w:pStyle w:val="MCHPNormal"/>
              <w:jc w:val="center"/>
            </w:pPr>
            <w:r>
              <w:t>No</w:t>
            </w:r>
          </w:p>
        </w:tc>
        <w:tc>
          <w:tcPr>
            <w:tcW w:w="9158" w:type="dxa"/>
            <w:shd w:val="clear" w:color="auto" w:fill="C00000"/>
          </w:tcPr>
          <w:p w:rsidR="00522372" w:rsidRDefault="00522372" w:rsidP="00E74498">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522372" w:rsidTr="00A7620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522372" w:rsidRDefault="00522372" w:rsidP="00E74498">
            <w:pPr>
              <w:pStyle w:val="MCHPNormal"/>
              <w:jc w:val="center"/>
            </w:pPr>
            <w:r>
              <w:t>1</w:t>
            </w:r>
          </w:p>
        </w:tc>
        <w:tc>
          <w:tcPr>
            <w:tcW w:w="9158" w:type="dxa"/>
            <w:vAlign w:val="center"/>
          </w:tcPr>
          <w:p w:rsidR="00522372" w:rsidRDefault="00C70F51" w:rsidP="00E74498">
            <w:pPr>
              <w:pStyle w:val="MCHPNormal"/>
              <w:jc w:val="left"/>
              <w:cnfStyle w:val="000000100000" w:firstRow="0" w:lastRow="0" w:firstColumn="0" w:lastColumn="0" w:oddVBand="0" w:evenVBand="0" w:oddHBand="1" w:evenHBand="0" w:firstRowFirstColumn="0" w:firstRowLastColumn="0" w:lastRowFirstColumn="0" w:lastRowLastColumn="0"/>
            </w:pPr>
            <w:r>
              <w:t xml:space="preserve">Controller block diagram with discrete </w:t>
            </w:r>
            <w:r w:rsidR="00B17E29">
              <w:t xml:space="preserve">time domain </w:t>
            </w:r>
            <w:r>
              <w:t xml:space="preserve">signal </w:t>
            </w:r>
            <w:r w:rsidR="00B17E29">
              <w:t>waveforms</w:t>
            </w:r>
          </w:p>
        </w:tc>
      </w:tr>
      <w:tr w:rsidR="00A7620A" w:rsidTr="00A7620A">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A7620A" w:rsidRDefault="00B17E29" w:rsidP="00E74498">
            <w:pPr>
              <w:pStyle w:val="MCHPNormal"/>
              <w:jc w:val="center"/>
            </w:pPr>
            <w:r>
              <w:t>2</w:t>
            </w:r>
          </w:p>
        </w:tc>
        <w:tc>
          <w:tcPr>
            <w:tcW w:w="9158" w:type="dxa"/>
            <w:vAlign w:val="center"/>
          </w:tcPr>
          <w:p w:rsidR="00A7620A" w:rsidRDefault="00B17E29" w:rsidP="00E74498">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522372" w:rsidTr="00A7620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522372" w:rsidRDefault="00B17E29" w:rsidP="00E74498">
            <w:pPr>
              <w:pStyle w:val="MCHPNormal"/>
              <w:jc w:val="center"/>
            </w:pPr>
            <w:r>
              <w:t>3</w:t>
            </w:r>
          </w:p>
        </w:tc>
        <w:tc>
          <w:tcPr>
            <w:tcW w:w="9158" w:type="dxa"/>
          </w:tcPr>
          <w:p w:rsidR="00522372" w:rsidRDefault="00B17E29" w:rsidP="00E74498">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rsidR="00741317" w:rsidRDefault="00741317" w:rsidP="00180937">
      <w:pPr>
        <w:pStyle w:val="MCHPNormal"/>
      </w:pPr>
    </w:p>
    <w:p w:rsidR="00B17E29" w:rsidRDefault="00B17E29" w:rsidP="00180937">
      <w:pPr>
        <w:pStyle w:val="MCHPNormal"/>
      </w:pPr>
      <w:r>
        <w:t>The block diagram overview shows three different block diagrams of the system which is configured by this tool, including system description block diagram, mathematical equations used and the firmware implementation and flow chart of the generated code modules.</w:t>
      </w:r>
    </w:p>
    <w:p w:rsidR="007258F4" w:rsidRDefault="007258F4" w:rsidP="007258F4">
      <w:pPr>
        <w:pStyle w:val="MCHPNormal"/>
        <w:keepNext/>
      </w:pPr>
    </w:p>
    <w:p w:rsidR="007258F4" w:rsidRDefault="007258F4" w:rsidP="007258F4">
      <w:pPr>
        <w:pStyle w:val="MCHPNormal"/>
        <w:keepNext/>
      </w:pPr>
      <w:r>
        <w:rPr>
          <w:noProof/>
        </w:rPr>
        <mc:AlternateContent>
          <mc:Choice Requires="wps">
            <w:drawing>
              <wp:anchor distT="0" distB="0" distL="114300" distR="114300" simplePos="0" relativeHeight="251755520" behindDoc="0" locked="0" layoutInCell="1" allowOverlap="1" wp14:anchorId="2B65A664" wp14:editId="75AD1807">
                <wp:simplePos x="0" y="0"/>
                <wp:positionH relativeFrom="column">
                  <wp:posOffset>5820145</wp:posOffset>
                </wp:positionH>
                <wp:positionV relativeFrom="paragraph">
                  <wp:posOffset>3430822</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7258F4">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65A664" id="_x0000_s1035" style="position:absolute;left:0;text-align:left;margin-left:458.3pt;margin-top:270.15pt;width:27.75pt;height:28.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" strokeweight="2pt">
                <v:textbox inset="0,0,0,0">
                  <w:txbxContent>
                    <w:p w:rsidR="002E694F" w:rsidRPr="00CD5C3C" w:rsidRDefault="002E694F" w:rsidP="007258F4">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3DC9E128" wp14:editId="04CF9A78">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7258F4">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C9E128" id="_x0000_s1036" style="position:absolute;left:0;text-align:left;margin-left:450.1pt;margin-top:77.25pt;width:27.75pt;height:28.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jFHAIAADU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" strokeweight="2pt">
                <v:textbox inset="0,0,0,0">
                  <w:txbxContent>
                    <w:p w:rsidR="002E694F" w:rsidRPr="00CD5C3C" w:rsidRDefault="002E694F" w:rsidP="007258F4">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3472" behindDoc="0" locked="0" layoutInCell="1" allowOverlap="1" wp14:anchorId="0C7FAC3F" wp14:editId="18FFAF5A">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7258F4">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FAC3F" id="_x0000_s1037" style="position:absolute;left:0;text-align:left;margin-left:8.7pt;margin-top:67pt;width:27.75pt;height:28.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" strokeweight="2pt">
                <v:textbox inset="0,0,0,0">
                  <w:txbxContent>
                    <w:p w:rsidR="002E694F" w:rsidRPr="00CD5C3C" w:rsidRDefault="002E694F" w:rsidP="007258F4">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3F6C798" wp14:editId="4D53D907">
            <wp:extent cx="6320405" cy="4606477"/>
            <wp:effectExtent l="19050" t="19050" r="23495" b="2286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1">
                      <a:extLst>
                        <a:ext uri="{28A0092B-C50C-407E-A947-70E740481C1C}">
                          <a14:useLocalDpi xmlns:a14="http://schemas.microsoft.com/office/drawing/2010/main" val="0"/>
                        </a:ext>
                      </a:extLst>
                    </a:blip>
                    <a:stretch>
                      <a:fillRect/>
                    </a:stretch>
                  </pic:blipFill>
                  <pic:spPr>
                    <a:xfrm>
                      <a:off x="0" y="0"/>
                      <a:ext cx="6320405" cy="4606477"/>
                    </a:xfrm>
                    <a:prstGeom prst="rect">
                      <a:avLst/>
                    </a:prstGeom>
                    <a:ln w="25400">
                      <a:solidFill>
                        <a:schemeClr val="tx1"/>
                      </a:solidFill>
                    </a:ln>
                  </pic:spPr>
                </pic:pic>
              </a:graphicData>
            </a:graphic>
          </wp:inline>
        </w:drawing>
      </w:r>
    </w:p>
    <w:p w:rsidR="007258F4" w:rsidRDefault="007258F4" w:rsidP="007258F4">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90E21">
        <w:rPr>
          <w:noProof/>
        </w:rPr>
        <w:t>4</w:t>
      </w:r>
      <w:r>
        <w:rPr>
          <w:noProof/>
        </w:rPr>
        <w:fldChar w:fldCharType="end"/>
      </w:r>
      <w:r>
        <w:t>: Code Generator Configuration and Timing Diagram</w:t>
      </w:r>
    </w:p>
    <w:p w:rsidR="007258F4" w:rsidRPr="00244142" w:rsidRDefault="007258F4" w:rsidP="007258F4">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3</w:t>
      </w:r>
      <w:r w:rsidRPr="00244142">
        <w:rPr>
          <w:caps/>
        </w:rPr>
        <w:fldChar w:fldCharType="end"/>
      </w:r>
      <w:r w:rsidRPr="00244142">
        <w:rPr>
          <w:caps/>
        </w:rPr>
        <w:t xml:space="preserve">: </w:t>
      </w:r>
      <w:r w:rsidR="00195E73">
        <w:rPr>
          <w:caps/>
        </w:rPr>
        <w:t>TIMING</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7258F4"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rsidR="007258F4" w:rsidRDefault="007258F4" w:rsidP="00D67AFF">
            <w:pPr>
              <w:pStyle w:val="MCHPNormal"/>
              <w:jc w:val="center"/>
            </w:pPr>
            <w:r>
              <w:t>No</w:t>
            </w:r>
          </w:p>
        </w:tc>
        <w:tc>
          <w:tcPr>
            <w:tcW w:w="9158" w:type="dxa"/>
            <w:shd w:val="clear" w:color="auto" w:fill="C00000"/>
          </w:tcPr>
          <w:p w:rsidR="007258F4" w:rsidRDefault="007258F4"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7258F4"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7258F4" w:rsidRDefault="007258F4" w:rsidP="00D67AFF">
            <w:pPr>
              <w:pStyle w:val="MCHPNormal"/>
              <w:jc w:val="center"/>
            </w:pPr>
            <w:r>
              <w:t>1</w:t>
            </w:r>
          </w:p>
        </w:tc>
        <w:tc>
          <w:tcPr>
            <w:tcW w:w="9158" w:type="dxa"/>
            <w:vAlign w:val="center"/>
          </w:tcPr>
          <w:p w:rsidR="007258F4" w:rsidRDefault="007258F4" w:rsidP="00D67AFF">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7258F4"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7258F4" w:rsidRDefault="007258F4" w:rsidP="00D67AFF">
            <w:pPr>
              <w:pStyle w:val="MCHPNormal"/>
              <w:jc w:val="center"/>
            </w:pPr>
            <w:r>
              <w:t>2</w:t>
            </w:r>
          </w:p>
        </w:tc>
        <w:tc>
          <w:tcPr>
            <w:tcW w:w="9158" w:type="dxa"/>
            <w:vAlign w:val="center"/>
          </w:tcPr>
          <w:p w:rsidR="007258F4" w:rsidRDefault="007258F4" w:rsidP="00D67AFF">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7258F4"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7258F4" w:rsidRDefault="007258F4" w:rsidP="00D67AFF">
            <w:pPr>
              <w:pStyle w:val="MCHPNormal"/>
              <w:jc w:val="center"/>
            </w:pPr>
            <w:r>
              <w:t>3</w:t>
            </w:r>
          </w:p>
        </w:tc>
        <w:tc>
          <w:tcPr>
            <w:tcW w:w="9158" w:type="dxa"/>
          </w:tcPr>
          <w:p w:rsidR="007258F4" w:rsidRDefault="007258F4" w:rsidP="00D67AFF">
            <w:pPr>
              <w:pStyle w:val="MCHPNormal"/>
              <w:jc w:val="left"/>
              <w:cnfStyle w:val="000000100000" w:firstRow="0" w:lastRow="0" w:firstColumn="0" w:lastColumn="0" w:oddVBand="0" w:evenVBand="0" w:oddHBand="1" w:evenHBand="0" w:firstRowFirstColumn="0" w:firstRowLastColumn="0" w:lastRowFirstColumn="0" w:lastRowLastColumn="0"/>
            </w:pPr>
            <w:r>
              <w:t>Timing calculation output and target device parameter configuration</w:t>
            </w:r>
          </w:p>
        </w:tc>
      </w:tr>
    </w:tbl>
    <w:p w:rsidR="007258F4" w:rsidRDefault="007258F4" w:rsidP="007258F4">
      <w:pPr>
        <w:pStyle w:val="MCHPNormal"/>
      </w:pPr>
    </w:p>
    <w:p w:rsidR="007258F4" w:rsidRDefault="007258F4" w:rsidP="007258F4">
      <w:pPr>
        <w:pStyle w:val="MCHPNormal"/>
      </w:pPr>
      <w:r>
        <w:t xml:space="preserve">Each controller selection and code generation option is impacting the execution time of the control system and thus on the total CPU workload. </w:t>
      </w:r>
      <w:r w:rsidR="00195E73">
        <w:t>This view allows the control block analysis and optimization with regards to</w:t>
      </w:r>
      <w:r>
        <w:t xml:space="preserve"> device speed, core architecture, peripheral features and </w:t>
      </w:r>
      <w:r w:rsidR="00195E73">
        <w:t>external physical parameters like switching period and duty ratio.</w:t>
      </w:r>
    </w:p>
    <w:p w:rsidR="00195E73" w:rsidRDefault="00195E73" w:rsidP="00195E73">
      <w:pPr>
        <w:pStyle w:val="MCHPNormal"/>
        <w:keepNext/>
      </w:pPr>
    </w:p>
    <w:p w:rsidR="00195E73" w:rsidRDefault="00195E73" w:rsidP="00195E73">
      <w:pPr>
        <w:pStyle w:val="MCHPNormal"/>
        <w:keepNext/>
      </w:pPr>
      <w:r>
        <w:rPr>
          <w:noProof/>
        </w:rPr>
        <mc:AlternateContent>
          <mc:Choice Requires="wps">
            <w:drawing>
              <wp:anchor distT="0" distB="0" distL="114300" distR="114300" simplePos="0" relativeHeight="251757568" behindDoc="0" locked="0" layoutInCell="1" allowOverlap="1" wp14:anchorId="6217C992" wp14:editId="459CBEFB">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195E73">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17C992" id="_x0000_s1038" style="position:absolute;left:0;text-align:left;margin-left:13.05pt;margin-top:100.6pt;width:27.75pt;height:28.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yDcB8R0CAAA1BAAADgAAAAAAAAAAAAAAAAAuAgAAZHJzL2Uyb0RvYy54bWxQSwEC&#10;LQAUAAYACAAAACEA6Z3jEd4AAAAJAQAADwAAAAAAAAAAAAAAAAB3BAAAZHJzL2Rvd25yZXYueG1s&#10;UEsFBgAAAAAEAAQA8wAAAIIFAAAAAA==&#10;" strokeweight="2pt">
                <v:textbox inset="0,0,0,0">
                  <w:txbxContent>
                    <w:p w:rsidR="002E694F" w:rsidRPr="00CD5C3C" w:rsidRDefault="002E694F" w:rsidP="00195E73">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758592" behindDoc="0" locked="0" layoutInCell="1" allowOverlap="1" wp14:anchorId="57083FB7" wp14:editId="72813694">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195E73">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83FB7" id="_x0000_s1039" style="position:absolute;left:0;text-align:left;margin-left:219.8pt;margin-top:17.45pt;width:27.75pt;height:28.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CtmyM8HgIAADUEAAAOAAAAAAAAAAAAAAAAAC4CAABkcnMvZTJvRG9jLnhtbFBL&#10;AQItABQABgAIAAAAIQA+UQ123wAAAAkBAAAPAAAAAAAAAAAAAAAAAHgEAABkcnMvZG93bnJldi54&#10;bWxQSwUGAAAAAAQABADzAAAAhAUAAAAA&#10;" strokeweight="2pt">
                <v:textbox inset="0,0,0,0">
                  <w:txbxContent>
                    <w:p w:rsidR="002E694F" w:rsidRPr="00CD5C3C" w:rsidRDefault="002E694F" w:rsidP="00195E73">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263F30F6" wp14:editId="61460A5B">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195E73">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3F30F6" id="_x0000_s1040" style="position:absolute;left:0;text-align:left;margin-left:377.15pt;margin-top:116.6pt;width:27.75pt;height:28.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TCHQIAADU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" strokeweight="2pt">
                <v:textbox inset="0,0,0,0">
                  <w:txbxContent>
                    <w:p w:rsidR="002E694F" w:rsidRPr="00CD5C3C" w:rsidRDefault="002E694F" w:rsidP="00195E73">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29576DF7" wp14:editId="1A225AD9">
            <wp:extent cx="6320405" cy="4606476"/>
            <wp:effectExtent l="19050" t="19050" r="23495" b="228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2">
                      <a:extLst>
                        <a:ext uri="{28A0092B-C50C-407E-A947-70E740481C1C}">
                          <a14:useLocalDpi xmlns:a14="http://schemas.microsoft.com/office/drawing/2010/main" val="0"/>
                        </a:ext>
                      </a:extLst>
                    </a:blip>
                    <a:stretch>
                      <a:fillRect/>
                    </a:stretch>
                  </pic:blipFill>
                  <pic:spPr>
                    <a:xfrm>
                      <a:off x="0" y="0"/>
                      <a:ext cx="6320405" cy="4606476"/>
                    </a:xfrm>
                    <a:prstGeom prst="rect">
                      <a:avLst/>
                    </a:prstGeom>
                    <a:ln w="25400">
                      <a:solidFill>
                        <a:schemeClr val="tx1"/>
                      </a:solidFill>
                    </a:ln>
                  </pic:spPr>
                </pic:pic>
              </a:graphicData>
            </a:graphic>
          </wp:inline>
        </w:drawing>
      </w:r>
    </w:p>
    <w:p w:rsidR="00195E73" w:rsidRDefault="00195E73" w:rsidP="00195E73">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90E21">
        <w:rPr>
          <w:noProof/>
        </w:rPr>
        <w:t>5</w:t>
      </w:r>
      <w:r>
        <w:rPr>
          <w:noProof/>
        </w:rPr>
        <w:fldChar w:fldCharType="end"/>
      </w:r>
      <w:r>
        <w:t>: Code Generator Output View</w:t>
      </w:r>
    </w:p>
    <w:p w:rsidR="00195E73" w:rsidRPr="00244142" w:rsidRDefault="00195E73" w:rsidP="00195E73">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4</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195E73"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rsidR="00195E73" w:rsidRDefault="00195E73" w:rsidP="00D67AFF">
            <w:pPr>
              <w:pStyle w:val="MCHPNormal"/>
              <w:jc w:val="center"/>
            </w:pPr>
            <w:r>
              <w:t>No</w:t>
            </w:r>
          </w:p>
        </w:tc>
        <w:tc>
          <w:tcPr>
            <w:tcW w:w="9158" w:type="dxa"/>
            <w:shd w:val="clear" w:color="auto" w:fill="C00000"/>
          </w:tcPr>
          <w:p w:rsidR="00195E73" w:rsidRDefault="00195E73"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195E73"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195E73" w:rsidRDefault="00195E73" w:rsidP="00D67AFF">
            <w:pPr>
              <w:pStyle w:val="MCHPNormal"/>
              <w:jc w:val="center"/>
            </w:pPr>
            <w:r>
              <w:t>1</w:t>
            </w:r>
          </w:p>
        </w:tc>
        <w:tc>
          <w:tcPr>
            <w:tcW w:w="9158" w:type="dxa"/>
            <w:vAlign w:val="center"/>
          </w:tcPr>
          <w:p w:rsidR="00195E73" w:rsidRDefault="00195E73" w:rsidP="00D67AFF">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195E73"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195E73" w:rsidRDefault="00195E73" w:rsidP="00D67AFF">
            <w:pPr>
              <w:pStyle w:val="MCHPNormal"/>
              <w:jc w:val="center"/>
            </w:pPr>
            <w:r>
              <w:t>2</w:t>
            </w:r>
          </w:p>
        </w:tc>
        <w:tc>
          <w:tcPr>
            <w:tcW w:w="9158" w:type="dxa"/>
            <w:vAlign w:val="center"/>
          </w:tcPr>
          <w:p w:rsidR="00195E73" w:rsidRDefault="00195E73" w:rsidP="00D67AFF">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195E73"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195E73" w:rsidRDefault="00195E73" w:rsidP="00D67AFF">
            <w:pPr>
              <w:pStyle w:val="MCHPNormal"/>
              <w:jc w:val="center"/>
            </w:pPr>
            <w:r>
              <w:t>3</w:t>
            </w:r>
          </w:p>
        </w:tc>
        <w:tc>
          <w:tcPr>
            <w:tcW w:w="9158" w:type="dxa"/>
          </w:tcPr>
          <w:p w:rsidR="00195E73" w:rsidRDefault="00195E73" w:rsidP="00D67AFF">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rsidR="00195E73" w:rsidRDefault="00195E73" w:rsidP="00195E73">
      <w:pPr>
        <w:pStyle w:val="MCHPNormal"/>
      </w:pPr>
    </w:p>
    <w:p w:rsidR="00195E73" w:rsidRDefault="00195E73" w:rsidP="00195E73">
      <w:pPr>
        <w:pStyle w:val="MCHPNormal"/>
      </w:pPr>
      <w:r>
        <w:t>Once controller and code generation has been configured, the code generator output is displayed in individual output windows for assembly and C-code modules, where the code can be reviewed and edited</w:t>
      </w:r>
      <w:r>
        <w:rPr>
          <w:rStyle w:val="FootnoteReference"/>
        </w:rPr>
        <w:footnoteReference w:id="1"/>
      </w:r>
      <w:r>
        <w:rPr>
          <w:rStyle w:val="FootnoteReference"/>
        </w:rPr>
        <w:footnoteReference w:id="2"/>
      </w:r>
      <w:r>
        <w:t>.</w:t>
      </w:r>
    </w:p>
    <w:p w:rsidR="00D67AFF" w:rsidRDefault="00D67AFF" w:rsidP="00D67AFF">
      <w:pPr>
        <w:pStyle w:val="MCHPNormal"/>
        <w:keepNext/>
      </w:pPr>
    </w:p>
    <w:p w:rsidR="00D67AFF" w:rsidRDefault="00D67AFF" w:rsidP="00D67AFF">
      <w:pPr>
        <w:pStyle w:val="MCHPNormal"/>
        <w:keepNext/>
      </w:pPr>
      <w:r>
        <w:rPr>
          <w:noProof/>
        </w:rPr>
        <mc:AlternateContent>
          <mc:Choice Requires="wps">
            <w:drawing>
              <wp:anchor distT="0" distB="0" distL="114300" distR="114300" simplePos="0" relativeHeight="251761664" behindDoc="0" locked="0" layoutInCell="1" allowOverlap="1" wp14:anchorId="2466A5A5" wp14:editId="10ED6683">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D67AFF">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66A5A5" id="_x0000_s1041" style="position:absolute;left:0;text-align:left;margin-left:13.05pt;margin-top:100.6pt;width:27.75pt;height:2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YNZASB0CAAA1BAAADgAAAAAAAAAAAAAAAAAuAgAAZHJzL2Uyb0RvYy54bWxQSwEC&#10;LQAUAAYACAAAACEA6Z3jEd4AAAAJAQAADwAAAAAAAAAAAAAAAAB3BAAAZHJzL2Rvd25yZXYueG1s&#10;UEsFBgAAAAAEAAQA8wAAAIIFAAAAAA==&#10;" strokeweight="2pt">
                <v:textbox inset="0,0,0,0">
                  <w:txbxContent>
                    <w:p w:rsidR="002E694F" w:rsidRPr="00CD5C3C" w:rsidRDefault="002E694F" w:rsidP="00D67AFF">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762688" behindDoc="0" locked="0" layoutInCell="1" allowOverlap="1" wp14:anchorId="7E827292" wp14:editId="6D725A13">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D67AFF">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27292" id="_x0000_s1042" style="position:absolute;left:0;text-align:left;margin-left:219.8pt;margin-top:17.45pt;width:27.75pt;height:28.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" strokeweight="2pt">
                <v:textbox inset="0,0,0,0">
                  <w:txbxContent>
                    <w:p w:rsidR="002E694F" w:rsidRPr="00CD5C3C" w:rsidRDefault="002E694F" w:rsidP="00D67AFF">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63712" behindDoc="0" locked="0" layoutInCell="1" allowOverlap="1" wp14:anchorId="56F681AA" wp14:editId="49D92CDA">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rsidR="002E694F" w:rsidRPr="00CD5C3C" w:rsidRDefault="002E694F" w:rsidP="00D67AFF">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6F681AA" id="_x0000_s1043" style="position:absolute;left:0;text-align:left;margin-left:377.15pt;margin-top:116.6pt;width:27.75pt;height:28.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5LHgIAADU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Ci9v5LHgIAADUEAAAOAAAAAAAAAAAAAAAAAC4CAABkcnMvZTJvRG9jLnhtbFBL&#10;AQItABQABgAIAAAAIQB4tqqv3wAAAAsBAAAPAAAAAAAAAAAAAAAAAHgEAABkcnMvZG93bnJldi54&#10;bWxQSwUGAAAAAAQABADzAAAAhAUAAAAA&#10;" strokeweight="2pt">
                <v:textbox inset="0,0,0,0">
                  <w:txbxContent>
                    <w:p w:rsidR="002E694F" w:rsidRPr="00CD5C3C" w:rsidRDefault="002E694F" w:rsidP="00D67AFF">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2B9A75B9" wp14:editId="5FA2FB78">
            <wp:extent cx="6320404" cy="4606476"/>
            <wp:effectExtent l="19050" t="19050" r="23495" b="2286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3">
                      <a:extLst>
                        <a:ext uri="{28A0092B-C50C-407E-A947-70E740481C1C}">
                          <a14:useLocalDpi xmlns:a14="http://schemas.microsoft.com/office/drawing/2010/main" val="0"/>
                        </a:ext>
                      </a:extLst>
                    </a:blip>
                    <a:stretch>
                      <a:fillRect/>
                    </a:stretch>
                  </pic:blipFill>
                  <pic:spPr>
                    <a:xfrm>
                      <a:off x="0" y="0"/>
                      <a:ext cx="6320404" cy="4606476"/>
                    </a:xfrm>
                    <a:prstGeom prst="rect">
                      <a:avLst/>
                    </a:prstGeom>
                    <a:ln w="25400">
                      <a:solidFill>
                        <a:schemeClr val="tx1"/>
                      </a:solidFill>
                    </a:ln>
                  </pic:spPr>
                </pic:pic>
              </a:graphicData>
            </a:graphic>
          </wp:inline>
        </w:drawing>
      </w:r>
    </w:p>
    <w:p w:rsidR="00D67AFF" w:rsidRDefault="00D67AFF" w:rsidP="00D67AFF">
      <w:pPr>
        <w:pStyle w:val="MCHPCaption"/>
        <w:jc w:val="center"/>
      </w:pPr>
      <w:r>
        <w:t xml:space="preserve">Figure </w:t>
      </w:r>
      <w:r>
        <w:rPr>
          <w:noProof/>
        </w:rPr>
        <w:fldChar w:fldCharType="begin"/>
      </w:r>
      <w:r>
        <w:rPr>
          <w:noProof/>
        </w:rPr>
        <w:instrText xml:space="preserve"> SEQ Figure \* ARABIC </w:instrText>
      </w:r>
      <w:r>
        <w:rPr>
          <w:noProof/>
        </w:rPr>
        <w:fldChar w:fldCharType="separate"/>
      </w:r>
      <w:r w:rsidR="00990E21">
        <w:rPr>
          <w:noProof/>
        </w:rPr>
        <w:t>6</w:t>
      </w:r>
      <w:r>
        <w:rPr>
          <w:noProof/>
        </w:rPr>
        <w:fldChar w:fldCharType="end"/>
      </w:r>
      <w:r>
        <w:t xml:space="preserve">: Output </w:t>
      </w:r>
      <w:r w:rsidR="00304AB1">
        <w:t>Window</w:t>
      </w:r>
    </w:p>
    <w:p w:rsidR="00D67AFF" w:rsidRPr="00244142" w:rsidRDefault="00D67AFF" w:rsidP="00D67AFF">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990E21">
        <w:rPr>
          <w:caps/>
          <w:noProof/>
        </w:rPr>
        <w:t>5</w:t>
      </w:r>
      <w:r w:rsidRPr="00244142">
        <w:rPr>
          <w:caps/>
        </w:rPr>
        <w:fldChar w:fldCharType="end"/>
      </w:r>
      <w:r w:rsidRPr="00244142">
        <w:rPr>
          <w:caps/>
        </w:rPr>
        <w:t xml:space="preserve">: </w:t>
      </w:r>
      <w:r>
        <w:rPr>
          <w:caps/>
        </w:rPr>
        <w:t>OUTPUT WINDOW DESCRIPTION</w:t>
      </w:r>
    </w:p>
    <w:tbl>
      <w:tblPr>
        <w:tblStyle w:val="MediumShading2-Accent2"/>
        <w:tblW w:w="0" w:type="auto"/>
        <w:tblLook w:val="04A0" w:firstRow="1" w:lastRow="0" w:firstColumn="1" w:lastColumn="0" w:noHBand="0" w:noVBand="1"/>
      </w:tblPr>
      <w:tblGrid>
        <w:gridCol w:w="814"/>
        <w:gridCol w:w="9158"/>
      </w:tblGrid>
      <w:tr w:rsidR="00D67AFF" w:rsidTr="00D67AFF">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rsidR="00D67AFF" w:rsidRDefault="00D67AFF" w:rsidP="00D67AFF">
            <w:pPr>
              <w:pStyle w:val="MCHPNormal"/>
              <w:jc w:val="center"/>
            </w:pPr>
            <w:r>
              <w:t>No</w:t>
            </w:r>
          </w:p>
        </w:tc>
        <w:tc>
          <w:tcPr>
            <w:tcW w:w="9158" w:type="dxa"/>
            <w:shd w:val="clear" w:color="auto" w:fill="C00000"/>
          </w:tcPr>
          <w:p w:rsidR="00D67AFF" w:rsidRDefault="00D67AFF" w:rsidP="00D67AFF">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D67AFF"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D67AFF" w:rsidRDefault="00D67AFF" w:rsidP="00D67AFF">
            <w:pPr>
              <w:pStyle w:val="MCHPNormal"/>
              <w:jc w:val="center"/>
            </w:pPr>
            <w:r>
              <w:t>1</w:t>
            </w:r>
          </w:p>
        </w:tc>
        <w:tc>
          <w:tcPr>
            <w:tcW w:w="9158" w:type="dxa"/>
            <w:vAlign w:val="center"/>
          </w:tcPr>
          <w:p w:rsidR="00D67AFF" w:rsidRDefault="00D67AFF" w:rsidP="00D67AFF">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D67AFF" w:rsidTr="00D67AFF">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D67AFF" w:rsidRDefault="00D67AFF" w:rsidP="00D67AFF">
            <w:pPr>
              <w:pStyle w:val="MCHPNormal"/>
              <w:jc w:val="center"/>
            </w:pPr>
            <w:r>
              <w:t>2</w:t>
            </w:r>
          </w:p>
        </w:tc>
        <w:tc>
          <w:tcPr>
            <w:tcW w:w="9158" w:type="dxa"/>
            <w:vAlign w:val="center"/>
          </w:tcPr>
          <w:p w:rsidR="00D67AFF" w:rsidRDefault="00D67AFF" w:rsidP="00D67AFF">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D67AFF" w:rsidTr="00D67AF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rsidR="00D67AFF" w:rsidRDefault="00D67AFF" w:rsidP="00D67AFF">
            <w:pPr>
              <w:pStyle w:val="MCHPNormal"/>
              <w:jc w:val="center"/>
            </w:pPr>
            <w:r>
              <w:t>3</w:t>
            </w:r>
          </w:p>
        </w:tc>
        <w:tc>
          <w:tcPr>
            <w:tcW w:w="9158" w:type="dxa"/>
          </w:tcPr>
          <w:p w:rsidR="00D67AFF" w:rsidRDefault="00D67AFF" w:rsidP="00D67AFF">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rsidR="00D67AFF" w:rsidRDefault="00D67AFF" w:rsidP="00D67AFF">
      <w:pPr>
        <w:pStyle w:val="MCHPNormal"/>
      </w:pPr>
    </w:p>
    <w:p w:rsidR="00D67AFF" w:rsidRDefault="00304AB1" w:rsidP="00D67AFF">
      <w:pPr>
        <w:pStyle w:val="MCHPNormal"/>
      </w:pPr>
      <w:r>
        <w:t>The output window is an additional software debugging tool helping to verify proper and reliable output results and offers additional information for troubleshooting software and platform issues. It lists system information, folder settings, user inputs and internal messages during execution.</w:t>
      </w:r>
    </w:p>
    <w:p w:rsidR="00741317" w:rsidRDefault="00741317" w:rsidP="00180937">
      <w:pPr>
        <w:pStyle w:val="MCHPNormal"/>
      </w:pPr>
    </w:p>
    <w:p w:rsidR="009C2E33" w:rsidRDefault="009C2E33" w:rsidP="00180937">
      <w:pPr>
        <w:pStyle w:val="MCHPNormal"/>
        <w:sectPr w:rsidR="009C2E33" w:rsidSect="008A4CEE">
          <w:type w:val="continuous"/>
          <w:pgSz w:w="12240" w:h="15840" w:code="1"/>
          <w:pgMar w:top="2127" w:right="1134" w:bottom="1304" w:left="1134" w:header="709" w:footer="709" w:gutter="0"/>
          <w:cols w:space="708"/>
          <w:titlePg/>
          <w:docGrid w:linePitch="360"/>
        </w:sectPr>
      </w:pPr>
    </w:p>
    <w:p w:rsidR="00A25A82" w:rsidRDefault="00854603" w:rsidP="00A25A82">
      <w:pPr>
        <w:pStyle w:val="MCHPHeading1"/>
        <w:numPr>
          <w:ilvl w:val="0"/>
          <w:numId w:val="6"/>
        </w:numPr>
        <w:ind w:left="567" w:hanging="567"/>
      </w:pPr>
      <w:bookmarkStart w:id="20" w:name="_Toc529394810"/>
      <w:r>
        <w:lastRenderedPageBreak/>
        <w:t>CONTROLLER</w:t>
      </w:r>
      <w:r w:rsidR="00A25A82">
        <w:t xml:space="preserve"> </w:t>
      </w:r>
      <w:r>
        <w:t>CONFIGURATION</w:t>
      </w:r>
      <w:bookmarkEnd w:id="20"/>
    </w:p>
    <w:p w:rsidR="00FE4708" w:rsidRDefault="00E075DA" w:rsidP="00FE4708">
      <w:pPr>
        <w:pStyle w:val="MCHPHeading2"/>
      </w:pPr>
      <w:bookmarkStart w:id="21" w:name="_Toc529394811"/>
      <w:r>
        <w:t>Controller Selection</w:t>
      </w:r>
      <w:bookmarkEnd w:id="21"/>
    </w:p>
    <w:p w:rsidR="00FE4708" w:rsidRDefault="00E075DA" w:rsidP="00A25A82">
      <w:pPr>
        <w:pStyle w:val="MCHPNormal"/>
      </w:pPr>
      <w:r>
        <w:t xml:space="preserve">After application start the main window is starting with the controller selection. All digital controllers supported by this tool are based on discrete time domain transfer functions, which have been derived from continuous time domain transfer function prototypes using the bi-linear transform (BLT). </w:t>
      </w:r>
    </w:p>
    <w:p w:rsidR="00C65C8D" w:rsidRDefault="00C65C8D" w:rsidP="00C65C8D">
      <w:pPr>
        <w:pStyle w:val="MCHPNormal"/>
      </w:pPr>
      <w:r>
        <w:t>The continuous time domain prototype transfer functions are based on conventional type I, II, III compensation circuits used in SMPS control systems the industry since the early 1980s. All higher order transfer functions used to create this tool, are mathematically up-scaled versions of the same control approach.</w:t>
      </w:r>
    </w:p>
    <w:p w:rsidR="00C65C8D" w:rsidRDefault="00E075DA" w:rsidP="00A25A82">
      <w:pPr>
        <w:pStyle w:val="MCHPNormal"/>
      </w:pPr>
      <w:r>
        <w:t xml:space="preserve">These controllers consist of lead-lag compensators of the </w:t>
      </w:r>
      <w:r w:rsidRPr="00E075DA">
        <w:rPr>
          <w:rFonts w:ascii="Times New Roman" w:hAnsi="Times New Roman" w:cs="Times New Roman"/>
          <w:i/>
        </w:rPr>
        <w:t>n</w:t>
      </w:r>
      <w:r>
        <w:t>-</w:t>
      </w:r>
      <w:proofErr w:type="spellStart"/>
      <w:r>
        <w:t>th</w:t>
      </w:r>
      <w:proofErr w:type="spellEnd"/>
      <w:r>
        <w:t xml:space="preserve"> order multiplied with a simple integrator term</w:t>
      </w:r>
      <w:r w:rsidR="00C65C8D">
        <w:t xml:space="preserve"> incorporating the gain influence over frequency of the pole at the origin</w:t>
      </w:r>
      <w:r>
        <w:t xml:space="preserve">. The only difference between these transfer functions is the order of the lead-lag compensator term, which may include </w:t>
      </w:r>
      <w:r w:rsidR="00C65C8D">
        <w:t>no</w:t>
      </w:r>
      <w:r>
        <w:t xml:space="preserve"> pole/zero pair</w:t>
      </w:r>
      <w:r w:rsidR="00C65C8D">
        <w:t xml:space="preserve"> at all</w:t>
      </w:r>
      <w:r w:rsidR="0001725D">
        <w:t xml:space="preserve"> (1</w:t>
      </w:r>
      <w:r w:rsidR="0001725D" w:rsidRPr="0001725D">
        <w:rPr>
          <w:vertAlign w:val="superscript"/>
        </w:rPr>
        <w:t>st</w:t>
      </w:r>
      <w:r w:rsidR="0001725D">
        <w:t xml:space="preserve"> order)</w:t>
      </w:r>
      <w:r>
        <w:t xml:space="preserve"> or up to </w:t>
      </w:r>
      <w:r w:rsidRPr="00E075DA">
        <w:rPr>
          <w:rFonts w:ascii="Times New Roman" w:hAnsi="Times New Roman" w:cs="Times New Roman"/>
          <w:i/>
        </w:rPr>
        <w:t>n</w:t>
      </w:r>
      <w:r>
        <w:t xml:space="preserve"> pole/zero pairs</w:t>
      </w:r>
      <w:r w:rsidR="0001725D">
        <w:t xml:space="preserve"> </w:t>
      </w:r>
      <w:r w:rsidR="00C65C8D">
        <w:br/>
      </w:r>
      <w:r w:rsidR="0001725D">
        <w:t>(</w:t>
      </w:r>
      <w:r w:rsidR="0001725D" w:rsidRPr="00E075DA">
        <w:rPr>
          <w:rFonts w:ascii="Times New Roman" w:hAnsi="Times New Roman" w:cs="Times New Roman"/>
          <w:i/>
        </w:rPr>
        <w:t>n</w:t>
      </w:r>
      <w:r w:rsidR="0001725D">
        <w:t>-</w:t>
      </w:r>
      <w:proofErr w:type="spellStart"/>
      <w:r w:rsidR="0001725D">
        <w:t>th</w:t>
      </w:r>
      <w:proofErr w:type="spellEnd"/>
      <w:r w:rsidR="0001725D">
        <w:t xml:space="preserve"> order)</w:t>
      </w:r>
      <w:r>
        <w:t>.</w:t>
      </w:r>
    </w:p>
    <w:p w:rsidR="00FE4708" w:rsidRDefault="00C65C8D" w:rsidP="00FE4708">
      <w:pPr>
        <w:pStyle w:val="MCHPHeading2"/>
      </w:pPr>
      <w:bookmarkStart w:id="22" w:name="_Toc529394812"/>
      <w:r>
        <w:t>Why using s-Domain Prototype Filters?</w:t>
      </w:r>
      <w:bookmarkEnd w:id="22"/>
    </w:p>
    <w:p w:rsidR="001915C0" w:rsidRDefault="00C65C8D" w:rsidP="00A25A82">
      <w:pPr>
        <w:pStyle w:val="MCHPNormal"/>
      </w:pPr>
      <w:r>
        <w:t>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allows on one side to use the identical design techniques and tools for both systems while still being able to consider, incorporate or compensate for the differences between them.</w:t>
      </w:r>
    </w:p>
    <w:p w:rsidR="00162139" w:rsidRDefault="00162139" w:rsidP="00A25A82">
      <w:pPr>
        <w:pStyle w:val="MCHPNormal"/>
      </w:pPr>
      <w:r>
        <w:t>The z-Domain Configuration Window of the Digital Control Loop Designer SDK takes pole and zero frequency locations to characterize the compensation filter and to adjust the total control loop gain and can therefore directly be applied to frequency domain system models, merging continuous and discrete time domain blocks.</w:t>
      </w:r>
    </w:p>
    <w:p w:rsidR="00FE4708" w:rsidRDefault="00303569" w:rsidP="00FE4708">
      <w:pPr>
        <w:pStyle w:val="MCHPHeading2"/>
      </w:pPr>
      <w:bookmarkStart w:id="23" w:name="_Toc529394813"/>
      <w:r>
        <w:t>Selecting the Right Controller</w:t>
      </w:r>
      <w:bookmarkEnd w:id="23"/>
    </w:p>
    <w:p w:rsidR="00197F6B" w:rsidRDefault="00303569" w:rsidP="00A25A82">
      <w:pPr>
        <w:pStyle w:val="MCHPNormal"/>
      </w:pPr>
      <w:r>
        <w:t xml:space="preserve">The selection of the right controller exclusively depends on the power supply plant and control </w:t>
      </w:r>
      <w:r w:rsidR="00197F6B">
        <w:t>mode</w:t>
      </w:r>
      <w:r>
        <w:t xml:space="preserve"> used. In any case the controller selection depends on the number of poles and zeros required within the controller to compensate for poles and zeros of the power supply plant. </w:t>
      </w:r>
      <w:r w:rsidR="00197F6B">
        <w:t>The controller selection offers six orders:</w:t>
      </w:r>
    </w:p>
    <w:p w:rsidR="00102B8A" w:rsidRPr="00197F6B" w:rsidRDefault="00197F6B" w:rsidP="009D5B9A">
      <w:pPr>
        <w:pStyle w:val="MCHPNormal"/>
        <w:numPr>
          <w:ilvl w:val="0"/>
          <w:numId w:val="14"/>
        </w:numPr>
        <w:spacing w:after="120"/>
        <w:ind w:left="187" w:hanging="187"/>
        <w:rPr>
          <w:bCs/>
          <w:szCs w:val="20"/>
        </w:rPr>
      </w:pPr>
      <w:r w:rsidRPr="00E6547F">
        <w:rPr>
          <w:b/>
        </w:rPr>
        <w:t>1P1Z:</w:t>
      </w:r>
      <w:r>
        <w:t xml:space="preserve"> </w:t>
      </w:r>
      <w:r w:rsidR="00E6547F">
        <w:br/>
      </w:r>
      <w:r>
        <w:t>1</w:t>
      </w:r>
      <w:r w:rsidRPr="00197F6B">
        <w:rPr>
          <w:vertAlign w:val="superscript"/>
        </w:rPr>
        <w:t>st</w:t>
      </w:r>
      <w:r>
        <w:t xml:space="preserve"> order with integrator and no pole/zero pair</w:t>
      </w:r>
    </w:p>
    <w:p w:rsidR="00197F6B" w:rsidRDefault="00197F6B" w:rsidP="009D5B9A">
      <w:pPr>
        <w:pStyle w:val="MCHPNormal"/>
        <w:numPr>
          <w:ilvl w:val="0"/>
          <w:numId w:val="14"/>
        </w:numPr>
        <w:spacing w:after="120"/>
        <w:ind w:left="187" w:hanging="187"/>
        <w:rPr>
          <w:bCs/>
          <w:szCs w:val="20"/>
        </w:rPr>
      </w:pPr>
      <w:r w:rsidRPr="00E6547F">
        <w:rPr>
          <w:b/>
          <w:bCs/>
          <w:szCs w:val="20"/>
        </w:rPr>
        <w:t xml:space="preserve">2P2Z: </w:t>
      </w:r>
      <w:r w:rsidR="00E6547F">
        <w:rPr>
          <w:bCs/>
          <w:szCs w:val="20"/>
        </w:rPr>
        <w:br/>
      </w:r>
      <w:r>
        <w:rPr>
          <w:bCs/>
          <w:szCs w:val="20"/>
        </w:rPr>
        <w:t>2</w:t>
      </w:r>
      <w:r w:rsidRPr="00197F6B">
        <w:rPr>
          <w:bCs/>
          <w:szCs w:val="20"/>
          <w:vertAlign w:val="superscript"/>
        </w:rPr>
        <w:t>nd</w:t>
      </w:r>
      <w:r>
        <w:rPr>
          <w:bCs/>
          <w:szCs w:val="20"/>
        </w:rPr>
        <w:t xml:space="preserve"> order with integrator and one pole/zero pair</w:t>
      </w:r>
    </w:p>
    <w:p w:rsidR="00197F6B" w:rsidRDefault="00197F6B" w:rsidP="009D5B9A">
      <w:pPr>
        <w:pStyle w:val="MCHPNormal"/>
        <w:numPr>
          <w:ilvl w:val="0"/>
          <w:numId w:val="14"/>
        </w:numPr>
        <w:spacing w:after="120"/>
        <w:ind w:left="187" w:hanging="187"/>
        <w:rPr>
          <w:bCs/>
          <w:szCs w:val="20"/>
        </w:rPr>
      </w:pPr>
      <w:r w:rsidRPr="00E6547F">
        <w:rPr>
          <w:b/>
          <w:bCs/>
          <w:szCs w:val="20"/>
        </w:rPr>
        <w:t xml:space="preserve">3P3Z: </w:t>
      </w:r>
      <w:r w:rsidR="00E6547F">
        <w:rPr>
          <w:bCs/>
          <w:szCs w:val="20"/>
        </w:rPr>
        <w:br/>
      </w:r>
      <w:r>
        <w:rPr>
          <w:bCs/>
          <w:szCs w:val="20"/>
        </w:rPr>
        <w:t>3</w:t>
      </w:r>
      <w:r w:rsidRPr="00197F6B">
        <w:rPr>
          <w:bCs/>
          <w:szCs w:val="20"/>
          <w:vertAlign w:val="superscript"/>
        </w:rPr>
        <w:t>nd</w:t>
      </w:r>
      <w:r>
        <w:rPr>
          <w:bCs/>
          <w:szCs w:val="20"/>
        </w:rPr>
        <w:t xml:space="preserve"> order with integrator and two pole/zero pairs</w:t>
      </w:r>
    </w:p>
    <w:p w:rsidR="00197F6B" w:rsidRDefault="00197F6B" w:rsidP="009D5B9A">
      <w:pPr>
        <w:pStyle w:val="MCHPNormal"/>
        <w:numPr>
          <w:ilvl w:val="0"/>
          <w:numId w:val="14"/>
        </w:numPr>
        <w:spacing w:after="120"/>
        <w:ind w:left="187" w:hanging="187"/>
        <w:rPr>
          <w:bCs/>
          <w:szCs w:val="20"/>
        </w:rPr>
      </w:pPr>
      <w:r w:rsidRPr="00E6547F">
        <w:rPr>
          <w:b/>
          <w:bCs/>
          <w:szCs w:val="20"/>
        </w:rPr>
        <w:t xml:space="preserve">4P4Z: </w:t>
      </w:r>
      <w:r w:rsidR="00E6547F">
        <w:rPr>
          <w:bCs/>
          <w:szCs w:val="20"/>
        </w:rPr>
        <w:br/>
      </w:r>
      <w:r>
        <w:rPr>
          <w:bCs/>
          <w:szCs w:val="20"/>
        </w:rPr>
        <w:t>4</w:t>
      </w:r>
      <w:r w:rsidRPr="00197F6B">
        <w:rPr>
          <w:bCs/>
          <w:szCs w:val="20"/>
          <w:vertAlign w:val="superscript"/>
        </w:rPr>
        <w:t>nd</w:t>
      </w:r>
      <w:r>
        <w:rPr>
          <w:bCs/>
          <w:szCs w:val="20"/>
        </w:rPr>
        <w:t xml:space="preserve"> order with integrator and three pole/zero pairs</w:t>
      </w:r>
    </w:p>
    <w:p w:rsidR="00197F6B" w:rsidRDefault="00197F6B" w:rsidP="009D5B9A">
      <w:pPr>
        <w:pStyle w:val="MCHPNormal"/>
        <w:numPr>
          <w:ilvl w:val="0"/>
          <w:numId w:val="14"/>
        </w:numPr>
        <w:spacing w:after="120"/>
        <w:ind w:left="187" w:hanging="187"/>
        <w:rPr>
          <w:bCs/>
          <w:szCs w:val="20"/>
        </w:rPr>
      </w:pPr>
      <w:r w:rsidRPr="00E6547F">
        <w:rPr>
          <w:b/>
          <w:bCs/>
          <w:szCs w:val="20"/>
        </w:rPr>
        <w:t xml:space="preserve">5P5Z: </w:t>
      </w:r>
      <w:r w:rsidR="00E6547F">
        <w:rPr>
          <w:b/>
          <w:bCs/>
          <w:szCs w:val="20"/>
        </w:rPr>
        <w:br/>
      </w:r>
      <w:r>
        <w:rPr>
          <w:bCs/>
          <w:szCs w:val="20"/>
        </w:rPr>
        <w:t>5</w:t>
      </w:r>
      <w:r w:rsidRPr="00197F6B">
        <w:rPr>
          <w:bCs/>
          <w:szCs w:val="20"/>
          <w:vertAlign w:val="superscript"/>
        </w:rPr>
        <w:t>nd</w:t>
      </w:r>
      <w:r>
        <w:rPr>
          <w:bCs/>
          <w:szCs w:val="20"/>
        </w:rPr>
        <w:t xml:space="preserve"> order with integrator and four pole/zero pair</w:t>
      </w:r>
      <w:r w:rsidR="00485D19">
        <w:rPr>
          <w:bCs/>
          <w:szCs w:val="20"/>
        </w:rPr>
        <w:t>s</w:t>
      </w:r>
    </w:p>
    <w:p w:rsidR="00197F6B" w:rsidRDefault="00197F6B" w:rsidP="00197F6B">
      <w:pPr>
        <w:pStyle w:val="MCHPNormal"/>
        <w:numPr>
          <w:ilvl w:val="0"/>
          <w:numId w:val="14"/>
        </w:numPr>
        <w:ind w:left="180" w:hanging="180"/>
        <w:rPr>
          <w:bCs/>
          <w:szCs w:val="20"/>
        </w:rPr>
      </w:pPr>
      <w:r w:rsidRPr="00E6547F">
        <w:rPr>
          <w:b/>
          <w:bCs/>
          <w:szCs w:val="20"/>
        </w:rPr>
        <w:t>6P6Z:</w:t>
      </w:r>
      <w:r>
        <w:rPr>
          <w:bCs/>
          <w:szCs w:val="20"/>
        </w:rPr>
        <w:t xml:space="preserve"> </w:t>
      </w:r>
      <w:r w:rsidR="00E6547F">
        <w:rPr>
          <w:bCs/>
          <w:szCs w:val="20"/>
        </w:rPr>
        <w:br/>
      </w:r>
      <w:r>
        <w:rPr>
          <w:bCs/>
          <w:szCs w:val="20"/>
        </w:rPr>
        <w:t>6</w:t>
      </w:r>
      <w:r w:rsidRPr="00197F6B">
        <w:rPr>
          <w:bCs/>
          <w:szCs w:val="20"/>
          <w:vertAlign w:val="superscript"/>
        </w:rPr>
        <w:t>nd</w:t>
      </w:r>
      <w:r>
        <w:rPr>
          <w:bCs/>
          <w:szCs w:val="20"/>
        </w:rPr>
        <w:t xml:space="preserve"> order with integrator and five pole/zero pair</w:t>
      </w:r>
      <w:r w:rsidR="00485D19">
        <w:rPr>
          <w:bCs/>
          <w:szCs w:val="20"/>
        </w:rPr>
        <w:t>s</w:t>
      </w:r>
    </w:p>
    <w:p w:rsidR="00197F6B" w:rsidRDefault="00485D19" w:rsidP="00485D19">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rsidR="000C086B" w:rsidRDefault="00DE3D19" w:rsidP="000C086B">
      <w:pPr>
        <w:pStyle w:val="MCHPHeading2"/>
      </w:pPr>
      <w:bookmarkStart w:id="24" w:name="_Toc529394814"/>
      <w:r>
        <w:t>Scaling</w:t>
      </w:r>
      <w:r w:rsidR="00962C79">
        <w:t xml:space="preserve"> Mode Selection</w:t>
      </w:r>
      <w:bookmarkEnd w:id="24"/>
    </w:p>
    <w:p w:rsidR="004775BF" w:rsidRDefault="00962C79" w:rsidP="00A25A82">
      <w:pPr>
        <w:pStyle w:val="MCHPNormal"/>
        <w:rPr>
          <w:bCs/>
          <w:szCs w:val="20"/>
        </w:rPr>
      </w:pPr>
      <w:r>
        <w:rPr>
          <w:bCs/>
          <w:szCs w:val="20"/>
        </w:rPr>
        <w:t>Each controller design is a tradeoff between performance and accuracy. With increased number space the result accuracy can be enhanced. Enhanced accuracy, however, requires more CPU cycles for the computation. To solve these tradeoffs easily, the z-Domain Configuration Window offers four different scaling mode for each controller type:</w:t>
      </w:r>
    </w:p>
    <w:p w:rsidR="009D5B9A" w:rsidRPr="009D5B9A" w:rsidRDefault="009D5B9A" w:rsidP="002D5760">
      <w:pPr>
        <w:pStyle w:val="MCHPNormal"/>
        <w:numPr>
          <w:ilvl w:val="0"/>
          <w:numId w:val="14"/>
        </w:numPr>
        <w:spacing w:after="120"/>
        <w:ind w:left="187" w:hanging="187"/>
        <w:jc w:val="left"/>
        <w:rPr>
          <w:bCs/>
          <w:szCs w:val="20"/>
        </w:rPr>
      </w:pPr>
      <w:r w:rsidRPr="00E6547F">
        <w:rPr>
          <w:b/>
          <w:bCs/>
          <w:szCs w:val="20"/>
        </w:rPr>
        <w:t>Single Bit-Shift Scaling</w:t>
      </w:r>
      <w:r w:rsidR="00E6547F">
        <w:rPr>
          <w:bCs/>
          <w:szCs w:val="20"/>
        </w:rPr>
        <w:br/>
        <w:t xml:space="preserve">Highest performance is achieved by directly utilizing the fixed-point DSP core of the </w:t>
      </w:r>
      <w:proofErr w:type="spellStart"/>
      <w:r w:rsidR="00E6547F">
        <w:rPr>
          <w:bCs/>
          <w:szCs w:val="20"/>
        </w:rPr>
        <w:t>dsPIC</w:t>
      </w:r>
      <w:proofErr w:type="spellEnd"/>
      <w:r w:rsidR="00E6547F" w:rsidRPr="00E6547F">
        <w:rPr>
          <w:bCs/>
          <w:szCs w:val="20"/>
          <w:vertAlign w:val="superscript"/>
        </w:rPr>
        <w:t>®</w:t>
      </w:r>
      <w:r w:rsidR="00E6547F">
        <w:rPr>
          <w:bCs/>
          <w:szCs w:val="20"/>
        </w:rPr>
        <w:t xml:space="preserve"> DSC by scaling </w:t>
      </w:r>
      <w:r w:rsidR="009A1429">
        <w:rPr>
          <w:bCs/>
          <w:szCs w:val="20"/>
        </w:rPr>
        <w:t xml:space="preserve">all filter coefficients </w:t>
      </w:r>
      <w:r w:rsidR="002D5760">
        <w:rPr>
          <w:bCs/>
          <w:szCs w:val="20"/>
        </w:rPr>
        <w:t xml:space="preserve">with the very same scaling factor. The factor scaling is implemented by shifting the number bit code to </w:t>
      </w:r>
      <w:r w:rsidR="002D5760">
        <w:rPr>
          <w:bCs/>
          <w:szCs w:val="20"/>
        </w:rPr>
        <w:lastRenderedPageBreak/>
        <w:t>the right (divide by power of 2) or left (multiply by power of 2).</w:t>
      </w:r>
      <w:r w:rsidR="000F6CD0">
        <w:rPr>
          <w:bCs/>
          <w:szCs w:val="20"/>
        </w:rPr>
        <w:t xml:space="preserve"> This scaling method is sufficient for a wide variety of applications with standard topologies.</w:t>
      </w:r>
    </w:p>
    <w:p w:rsidR="009D5B9A" w:rsidRPr="009D5B9A" w:rsidRDefault="009D5B9A" w:rsidP="00E6547F">
      <w:pPr>
        <w:pStyle w:val="MCHPNormal"/>
        <w:numPr>
          <w:ilvl w:val="0"/>
          <w:numId w:val="14"/>
        </w:numPr>
        <w:spacing w:after="120"/>
        <w:ind w:left="187" w:hanging="187"/>
        <w:jc w:val="left"/>
        <w:rPr>
          <w:bCs/>
          <w:szCs w:val="20"/>
        </w:rPr>
      </w:pPr>
      <w:r w:rsidRPr="00C37CB8">
        <w:rPr>
          <w:b/>
          <w:bCs/>
          <w:szCs w:val="20"/>
        </w:rPr>
        <w:t>Single Bit-Shift with Output Factor Scaling</w:t>
      </w:r>
      <w:r w:rsidR="00C37CB8">
        <w:rPr>
          <w:bCs/>
          <w:szCs w:val="20"/>
        </w:rPr>
        <w:br/>
      </w:r>
      <w:r w:rsidR="000F6CD0">
        <w:rPr>
          <w:bCs/>
          <w:szCs w:val="20"/>
        </w:rPr>
        <w:t xml:space="preserve">Occasionally </w:t>
      </w:r>
      <w:r w:rsidR="00A61F9D">
        <w:rPr>
          <w:bCs/>
          <w:szCs w:val="20"/>
        </w:rPr>
        <w:t>coefficients with single fixed scalers may be affected by accuracy limitations, which, in the worst case, could corrupt the convolution process of the digital filter and negatively affect the error integration.</w:t>
      </w:r>
      <w:r w:rsidR="00A61F9D">
        <w:rPr>
          <w:bCs/>
          <w:szCs w:val="20"/>
        </w:rPr>
        <w:br/>
      </w:r>
      <w:r w:rsidR="00A61F9D">
        <w:rPr>
          <w:bCs/>
          <w:szCs w:val="20"/>
        </w:rPr>
        <w:br/>
        <w:t>In this scaling mode one additional factor is added and all coefficients are rescaled to minimize the number error.</w:t>
      </w:r>
    </w:p>
    <w:p w:rsidR="009D5B9A" w:rsidRPr="009D5B9A" w:rsidRDefault="009D5B9A" w:rsidP="00E6547F">
      <w:pPr>
        <w:pStyle w:val="MCHPNormal"/>
        <w:numPr>
          <w:ilvl w:val="0"/>
          <w:numId w:val="14"/>
        </w:numPr>
        <w:spacing w:after="120"/>
        <w:ind w:left="187" w:hanging="187"/>
        <w:jc w:val="left"/>
        <w:rPr>
          <w:bCs/>
          <w:szCs w:val="20"/>
        </w:rPr>
      </w:pPr>
      <w:r w:rsidRPr="00C37CB8">
        <w:rPr>
          <w:b/>
          <w:bCs/>
          <w:szCs w:val="20"/>
        </w:rPr>
        <w:t>Dual Bit-Shift Scaling</w:t>
      </w:r>
      <w:r w:rsidR="00C37CB8">
        <w:rPr>
          <w:bCs/>
          <w:szCs w:val="20"/>
        </w:rPr>
        <w:br/>
      </w:r>
      <w:r w:rsidR="00B57349">
        <w:rPr>
          <w:bCs/>
          <w:szCs w:val="20"/>
        </w:rPr>
        <w:t>The single bit-shifting more with output factor scaling may come short, when coefficients of filter terms A and B vary significantly in size. For these conditions the Dual Bit Shift Mode was introduced, which applies two different scalers for A and B term coefficients. The performance impact is very similar to the Single Bit-Shift with Output Factor Scaling.</w:t>
      </w:r>
    </w:p>
    <w:p w:rsidR="00962C79" w:rsidRPr="009D5B9A" w:rsidRDefault="009D5B9A" w:rsidP="00E6547F">
      <w:pPr>
        <w:pStyle w:val="MCHPNormal"/>
        <w:numPr>
          <w:ilvl w:val="0"/>
          <w:numId w:val="14"/>
        </w:numPr>
        <w:spacing w:after="120"/>
        <w:ind w:left="187" w:hanging="187"/>
        <w:jc w:val="left"/>
        <w:rPr>
          <w:bCs/>
          <w:szCs w:val="20"/>
        </w:rPr>
      </w:pPr>
      <w:r w:rsidRPr="00C37CB8">
        <w:rPr>
          <w:b/>
          <w:bCs/>
          <w:szCs w:val="20"/>
        </w:rPr>
        <w:t>Fast Floating Point Coefficient Scaling</w:t>
      </w:r>
      <w:r w:rsidR="00C37CB8">
        <w:rPr>
          <w:bCs/>
          <w:szCs w:val="20"/>
        </w:rPr>
        <w:br/>
      </w:r>
      <w:r w:rsidR="00B57349">
        <w:rPr>
          <w:bCs/>
          <w:szCs w:val="20"/>
        </w:rPr>
        <w:t xml:space="preserve">Fast floating point numbers have re-ordered binary encoding. This number format is different from conventional IEEE 754 floating point numbers to optimize </w:t>
      </w:r>
      <w:r w:rsidR="004D19EE">
        <w:rPr>
          <w:bCs/>
          <w:szCs w:val="20"/>
        </w:rPr>
        <w:t>the computation process on fixed-point DSP cores. This number format computation is the most accurate but also most intensive in terms of CPU cycles.</w:t>
      </w:r>
    </w:p>
    <w:p w:rsidR="00801CCE" w:rsidRDefault="00E02AF1" w:rsidP="00A25A82">
      <w:pPr>
        <w:pStyle w:val="MCHPNormal"/>
        <w:rPr>
          <w:bCs/>
          <w:szCs w:val="20"/>
        </w:rPr>
      </w:pPr>
      <w:r>
        <w:rPr>
          <w:bCs/>
          <w:szCs w:val="20"/>
        </w:rPr>
        <w:t xml:space="preserve">The recommended process of determining the best scaling mode is to start from single bit-shifting, observing the coefficient output window below the Bode plot. Should one or more coefficients exceed </w:t>
      </w:r>
      <w:r w:rsidR="00B152ED">
        <w:rPr>
          <w:bCs/>
          <w:szCs w:val="20"/>
        </w:rPr>
        <w:t>0.5% error, it will be marked in yellow</w:t>
      </w:r>
      <w:r w:rsidR="00801CCE">
        <w:rPr>
          <w:bCs/>
          <w:szCs w:val="20"/>
        </w:rPr>
        <w:t xml:space="preserve"> (warning level)</w:t>
      </w:r>
      <w:r w:rsidR="00B152ED">
        <w:rPr>
          <w:bCs/>
          <w:szCs w:val="20"/>
        </w:rPr>
        <w:t>, if the inaccuracy exceeds 1.0%, it will be marked red</w:t>
      </w:r>
      <w:r w:rsidR="00801CCE">
        <w:rPr>
          <w:bCs/>
          <w:szCs w:val="20"/>
        </w:rPr>
        <w:t xml:space="preserve"> (error level)</w:t>
      </w:r>
      <w:r w:rsidR="00B152ED">
        <w:rPr>
          <w:bCs/>
          <w:szCs w:val="20"/>
        </w:rPr>
        <w:t xml:space="preserve">. </w:t>
      </w:r>
    </w:p>
    <w:p w:rsidR="000C086B" w:rsidRDefault="00801CCE" w:rsidP="00A25A82">
      <w:pPr>
        <w:pStyle w:val="MCHPNormal"/>
        <w:rPr>
          <w:bCs/>
          <w:szCs w:val="20"/>
        </w:rPr>
      </w:pPr>
      <w:r>
        <w:rPr>
          <w:bCs/>
          <w:szCs w:val="20"/>
        </w:rPr>
        <w:t>Should any of these warning appear, increase the scaling option until all warning disappear. Observe the timing diagram on the right, to keep track on the CPU load and overall timing alignment.</w:t>
      </w:r>
    </w:p>
    <w:p w:rsidR="000C086B" w:rsidRDefault="000C086B" w:rsidP="00A25A82">
      <w:pPr>
        <w:pStyle w:val="MCHPNormal"/>
        <w:rPr>
          <w:bCs/>
          <w:szCs w:val="20"/>
        </w:rPr>
      </w:pPr>
    </w:p>
    <w:p w:rsidR="00E408FC" w:rsidRDefault="004E4BE6" w:rsidP="00E408FC">
      <w:pPr>
        <w:pStyle w:val="MCHPHeading2"/>
      </w:pPr>
      <w:bookmarkStart w:id="25" w:name="_Toc529394815"/>
      <w:r>
        <w:t>Input Data Specification</w:t>
      </w:r>
      <w:bookmarkEnd w:id="25"/>
    </w:p>
    <w:p w:rsidR="000C086B" w:rsidRDefault="00B81FC7" w:rsidP="00A25A82">
      <w:pPr>
        <w:pStyle w:val="MCHPNormal"/>
        <w:rPr>
          <w:bCs/>
          <w:szCs w:val="20"/>
        </w:rPr>
      </w:pPr>
      <w:r>
        <w:rPr>
          <w:bCs/>
          <w:szCs w:val="20"/>
        </w:rPr>
        <w:t>This section is used to normalize the input data to the computation engine. The input data range needs to meet the number format of controller to prevent gain mismatches between model and desired control output. This usually strictly refers to the number bit resolution.</w:t>
      </w:r>
    </w:p>
    <w:p w:rsidR="000C086B" w:rsidRDefault="00B81FC7" w:rsidP="00A25A82">
      <w:pPr>
        <w:pStyle w:val="MCHPNormal"/>
        <w:rPr>
          <w:bCs/>
          <w:szCs w:val="20"/>
        </w:rPr>
      </w:pPr>
      <w:r>
        <w:rPr>
          <w:bCs/>
          <w:szCs w:val="20"/>
        </w:rPr>
        <w:t>Additionally</w:t>
      </w:r>
      <w:r w:rsidR="00EF5CB3">
        <w:rPr>
          <w:bCs/>
          <w:szCs w:val="20"/>
        </w:rPr>
        <w:t>,</w:t>
      </w:r>
      <w:r>
        <w:rPr>
          <w:bCs/>
          <w:szCs w:val="20"/>
        </w:rPr>
        <w:t xml:space="preserve"> the Input Data Specification offers three additional options accounting for physical signal scaling:</w:t>
      </w:r>
    </w:p>
    <w:p w:rsidR="000C086B" w:rsidRPr="00B81FC7" w:rsidRDefault="00B81FC7" w:rsidP="00B81FC7">
      <w:pPr>
        <w:pStyle w:val="MCHPNormal"/>
        <w:numPr>
          <w:ilvl w:val="0"/>
          <w:numId w:val="14"/>
        </w:numPr>
        <w:spacing w:after="120"/>
        <w:ind w:left="187" w:hanging="187"/>
        <w:jc w:val="left"/>
        <w:rPr>
          <w:b/>
        </w:rPr>
      </w:pPr>
      <w:r w:rsidRPr="00B81FC7">
        <w:rPr>
          <w:b/>
        </w:rPr>
        <w:t>Input Data Gain</w:t>
      </w:r>
      <w:r>
        <w:rPr>
          <w:b/>
        </w:rPr>
        <w:br/>
      </w:r>
      <w:r>
        <w:t>Assuming the input data is coming from an analog-to-digital converter (ADC) reading a pre-conditioned analog signal, the gain of the si</w:t>
      </w:r>
      <w:r w:rsidR="005E3FEC">
        <w:t>g</w:t>
      </w:r>
      <w:r>
        <w:t xml:space="preserve">nal conditioning </w:t>
      </w:r>
      <w:r w:rsidR="005E3FEC">
        <w:t>circuit can be entered here (e.g. reading voltage from a voltage divider).</w:t>
      </w:r>
      <w:r w:rsidR="005E3FEC">
        <w:br/>
        <w:t>As a result, the Bode plot graph on the right will show the impact on the frequency response of the controller (gains &lt; 1 will drop the gain, gains &gt; 1will increase the gain)</w:t>
      </w:r>
    </w:p>
    <w:p w:rsidR="005E3FEC" w:rsidRPr="00B81FC7" w:rsidRDefault="005E3FEC" w:rsidP="005E3FEC">
      <w:pPr>
        <w:pStyle w:val="MCHPNormal"/>
        <w:numPr>
          <w:ilvl w:val="0"/>
          <w:numId w:val="14"/>
        </w:numPr>
        <w:spacing w:after="120"/>
        <w:ind w:left="187" w:hanging="187"/>
        <w:jc w:val="left"/>
        <w:rPr>
          <w:b/>
        </w:rPr>
      </w:pPr>
      <w:r w:rsidRPr="00B81FC7">
        <w:rPr>
          <w:b/>
        </w:rPr>
        <w:t>Input Signal Gain Compensation</w:t>
      </w:r>
      <w:r>
        <w:rPr>
          <w:b/>
        </w:rPr>
        <w:br/>
      </w:r>
      <w:r w:rsidRPr="005E3FEC">
        <w:t xml:space="preserve">In </w:t>
      </w:r>
      <w:r>
        <w:t>case the input data gain is different from 1, this option will automatically increase/decrease the gain of the controller to compensate for the physical signal gain. If this option is not selected, gain variations have to be compensated by manual adjustments of the Cross-over frequency of the pole at the origin.</w:t>
      </w:r>
    </w:p>
    <w:p w:rsidR="000C086B" w:rsidRPr="00B81FC7" w:rsidRDefault="00B81FC7" w:rsidP="00B81FC7">
      <w:pPr>
        <w:pStyle w:val="MCHPNormal"/>
        <w:numPr>
          <w:ilvl w:val="0"/>
          <w:numId w:val="14"/>
        </w:numPr>
        <w:spacing w:after="120"/>
        <w:ind w:left="187" w:hanging="187"/>
        <w:jc w:val="left"/>
        <w:rPr>
          <w:b/>
        </w:rPr>
      </w:pPr>
      <w:r w:rsidRPr="00B81FC7">
        <w:rPr>
          <w:b/>
        </w:rPr>
        <w:t>Input Data Offsets in Bi-Directional Control Systems</w:t>
      </w:r>
      <w:r w:rsidR="00BE5F76">
        <w:rPr>
          <w:b/>
        </w:rPr>
        <w:br/>
      </w:r>
      <w:r w:rsidR="00BE5F76">
        <w:t>By selecting t</w:t>
      </w:r>
      <w:r w:rsidR="00BE5F76" w:rsidRPr="00BE5F76">
        <w:t xml:space="preserve">his option </w:t>
      </w:r>
      <w:r w:rsidR="00BE5F76">
        <w:t xml:space="preserve">the input data is assumed to have a zero-point offset. </w:t>
      </w:r>
      <w:r w:rsidR="00EF5CB3">
        <w:t>As this offset value usually changes during runtime or needs to be calibrated under specific conditions, t</w:t>
      </w:r>
      <w:r w:rsidR="00BE5F76">
        <w:t xml:space="preserve">his offset </w:t>
      </w:r>
      <w:r w:rsidR="00EF5CB3">
        <w:t xml:space="preserve">value </w:t>
      </w:r>
      <w:r w:rsidR="00BE5F76">
        <w:t>needs to be specified</w:t>
      </w:r>
      <w:r w:rsidR="00EF5CB3">
        <w:t xml:space="preserve"> </w:t>
      </w:r>
      <w:r w:rsidR="00EF5CB3" w:rsidRPr="00EF5CB3">
        <w:rPr>
          <w:i/>
          <w:u w:val="single"/>
        </w:rPr>
        <w:t>in user code</w:t>
      </w:r>
      <w:r w:rsidR="00BE5F76">
        <w:t xml:space="preserve"> to allow positive and negative input data values. </w:t>
      </w:r>
    </w:p>
    <w:p w:rsidR="000C086B" w:rsidRDefault="000C086B" w:rsidP="00A25A82">
      <w:pPr>
        <w:pStyle w:val="MCHPNormal"/>
        <w:rPr>
          <w:bCs/>
          <w:szCs w:val="20"/>
        </w:rPr>
      </w:pPr>
    </w:p>
    <w:p w:rsidR="007265EF" w:rsidRDefault="00854603" w:rsidP="007265EF">
      <w:pPr>
        <w:pStyle w:val="MCHPHeading1"/>
        <w:numPr>
          <w:ilvl w:val="0"/>
          <w:numId w:val="6"/>
        </w:numPr>
        <w:ind w:left="567" w:hanging="567"/>
      </w:pPr>
      <w:bookmarkStart w:id="26" w:name="_Toc529394816"/>
      <w:r>
        <w:t>TIMING ANALYSIS</w:t>
      </w:r>
      <w:bookmarkEnd w:id="26"/>
    </w:p>
    <w:p w:rsidR="0057573B" w:rsidRDefault="00854603" w:rsidP="00180937">
      <w:pPr>
        <w:pStyle w:val="MCHPNormal"/>
      </w:pPr>
      <w:r>
        <w:t xml:space="preserve">In addition to the frequency response chart (Bode plot) a Timing graph is provided, showing the </w:t>
      </w:r>
      <w:r w:rsidR="00E967AC">
        <w:lastRenderedPageBreak/>
        <w:t xml:space="preserve">switching period and on-time of the nominal switching signal (blue), the ADC conversion time (orange) and the control loop execution (red) based on the most recent settings. </w:t>
      </w:r>
    </w:p>
    <w:p w:rsidR="00E967AC" w:rsidRDefault="00E967AC" w:rsidP="00180937">
      <w:pPr>
        <w:pStyle w:val="MCHPNormal"/>
      </w:pPr>
      <w:r>
        <w:t>The switching waveform, ADC timing parameters and CPU speed can be entered underneath the Timing graph. The graph shows the position of data acquisition events, control loop call events, READ and WRITE BACK events along the switching period.</w:t>
      </w:r>
    </w:p>
    <w:p w:rsidR="00E967AC" w:rsidRDefault="00E967AC" w:rsidP="00180937">
      <w:pPr>
        <w:pStyle w:val="MCHPNormal"/>
      </w:pPr>
      <w:r>
        <w:t>Controller selection, Scaling Mode selection and Code Generation options influence the timing alignment. In high-speed systems this graph can help to analyze the estimated CPU load added by the recently configured controller and help to find the right tradeoff between performance and accuracy.</w:t>
      </w:r>
    </w:p>
    <w:p w:rsidR="00E967AC" w:rsidRDefault="00E967AC" w:rsidP="00180937">
      <w:pPr>
        <w:pStyle w:val="MCHPNormal"/>
      </w:pPr>
      <w:r>
        <w:t>For more precise analysis the cursor can be used to measure relative time between events by moving/placing the cursor cross within the timing graph.</w:t>
      </w:r>
    </w:p>
    <w:p w:rsidR="00E967AC" w:rsidRDefault="00E967AC" w:rsidP="00180937">
      <w:pPr>
        <w:pStyle w:val="MCHPNormal"/>
      </w:pPr>
      <w:r>
        <w:t>Additional presets allow to quickly position data acquisition triggers at common trigger points within the switching period (e.g. at 50% on-time, 50% off-time or at the beginning of the switching cycle.</w:t>
      </w:r>
    </w:p>
    <w:p w:rsidR="00E967AC" w:rsidRDefault="00E967AC" w:rsidP="00180937">
      <w:pPr>
        <w:pStyle w:val="MCHPNormal"/>
      </w:pPr>
      <w:r>
        <w:t xml:space="preserve">It’s also possible to place the trigger at any point by dragging the trigger cursor to the left/right </w:t>
      </w:r>
      <w:proofErr w:type="spellStart"/>
      <w:r>
        <w:t>ti</w:t>
      </w:r>
      <w:proofErr w:type="spellEnd"/>
      <w:r>
        <w:t xml:space="preserve"> fine-tune trigger offsets.</w:t>
      </w:r>
    </w:p>
    <w:p w:rsidR="00237B15" w:rsidRDefault="003B7314" w:rsidP="00237B15">
      <w:pPr>
        <w:pStyle w:val="MCHPHeading1"/>
        <w:numPr>
          <w:ilvl w:val="0"/>
          <w:numId w:val="6"/>
        </w:numPr>
        <w:ind w:left="567" w:hanging="567"/>
      </w:pPr>
      <w:bookmarkStart w:id="27" w:name="_Toc529394817"/>
      <w:r>
        <w:t>BLOCK DIAGRAM VIEW</w:t>
      </w:r>
      <w:bookmarkEnd w:id="27"/>
    </w:p>
    <w:p w:rsidR="00D02BD6" w:rsidRDefault="004D10EC" w:rsidP="00180937">
      <w:pPr>
        <w:pStyle w:val="MCHPNormal"/>
      </w:pPr>
      <w:r>
        <w:t>The block diagram view is static and will not reflect details of the most recent settings. Its purpose is to reflect the system level covered by the z-Domain Configuration Window.</w:t>
      </w:r>
      <w:r w:rsidR="00872D1E">
        <w:t xml:space="preserve"> </w:t>
      </w:r>
    </w:p>
    <w:p w:rsidR="00872D1E" w:rsidRDefault="00872D1E" w:rsidP="00180937">
      <w:pPr>
        <w:pStyle w:val="MCHPNormal"/>
      </w:pPr>
      <w:r>
        <w:t>The first view shows a high-level block diagram of the controller with its discrete time domain input signals and processing path.</w:t>
      </w:r>
    </w:p>
    <w:p w:rsidR="00872D1E" w:rsidRDefault="00872D1E" w:rsidP="00180937">
      <w:pPr>
        <w:pStyle w:val="MCHPNormal"/>
      </w:pPr>
      <w:r>
        <w:t>The second section shows the continuous time domain transfer function equation and the resulting discrete time domain transfer function</w:t>
      </w:r>
      <w:r w:rsidRPr="00872D1E">
        <w:t xml:space="preserve"> </w:t>
      </w:r>
      <w:r>
        <w:t>equation</w:t>
      </w:r>
      <w:r w:rsidR="003F09C1">
        <w:t xml:space="preserve"> as reference</w:t>
      </w:r>
      <w:r>
        <w:t>.</w:t>
      </w:r>
    </w:p>
    <w:p w:rsidR="003F09C1" w:rsidRDefault="003F09C1" w:rsidP="00180937">
      <w:pPr>
        <w:pStyle w:val="MCHPNormal"/>
      </w:pPr>
      <w:r>
        <w:t>The third section shows the controller implementation block diagram and flow chart.</w:t>
      </w:r>
    </w:p>
    <w:p w:rsidR="00252B84" w:rsidRDefault="003F09C1" w:rsidP="00252B84">
      <w:pPr>
        <w:pStyle w:val="MCHPHeading1"/>
        <w:numPr>
          <w:ilvl w:val="0"/>
          <w:numId w:val="6"/>
        </w:numPr>
        <w:ind w:left="567" w:hanging="567"/>
      </w:pPr>
      <w:bookmarkStart w:id="28" w:name="_Ref529391979"/>
      <w:bookmarkStart w:id="29" w:name="_Ref529391991"/>
      <w:bookmarkStart w:id="30" w:name="_Toc529394818"/>
      <w:r>
        <w:t>SOURCE CODE VIEW</w:t>
      </w:r>
      <w:bookmarkEnd w:id="28"/>
      <w:bookmarkEnd w:id="29"/>
      <w:bookmarkEnd w:id="30"/>
    </w:p>
    <w:p w:rsidR="00622EF2" w:rsidRDefault="003F09C1" w:rsidP="00180937">
      <w:pPr>
        <w:pStyle w:val="MCHPNormal"/>
      </w:pPr>
      <w:r>
        <w:t>The Source Code View covers multiple sub windows for every generated code module. The generated control library source code provides four different files:</w:t>
      </w:r>
    </w:p>
    <w:p w:rsidR="003702FE" w:rsidRPr="003702FE" w:rsidRDefault="003F09C1" w:rsidP="003702FE">
      <w:pPr>
        <w:pStyle w:val="MCHPNormal"/>
        <w:numPr>
          <w:ilvl w:val="0"/>
          <w:numId w:val="14"/>
        </w:numPr>
        <w:spacing w:after="120"/>
        <w:ind w:left="187" w:hanging="187"/>
        <w:jc w:val="left"/>
      </w:pPr>
      <w:r w:rsidRPr="003702FE">
        <w:rPr>
          <w:b/>
        </w:rPr>
        <w:t>Optimized Assembly Code</w:t>
      </w:r>
      <w:r w:rsidR="003702FE">
        <w:rPr>
          <w:b/>
        </w:rPr>
        <w:br/>
      </w:r>
      <w:r w:rsidR="00D07076">
        <w:t>All runtime functions are generated as optimized assembly routines. These routines read data from and write data to a data structure</w:t>
      </w:r>
      <w:r w:rsidR="009C6A22">
        <w:t xml:space="preserve"> (</w:t>
      </w:r>
      <w:r w:rsidR="009C6A22" w:rsidRPr="009C6A22">
        <w:rPr>
          <w:rFonts w:ascii="Courier New" w:hAnsi="Courier New" w:cs="Courier New"/>
          <w:b/>
          <w:color w:val="000000"/>
          <w:sz w:val="18"/>
          <w:szCs w:val="20"/>
        </w:rPr>
        <w:t>cNPNZ16b_t</w:t>
      </w:r>
      <w:r w:rsidR="009C6A22">
        <w:t xml:space="preserve">), </w:t>
      </w:r>
      <w:r w:rsidR="00D07076">
        <w:t>which holds all parameters and pointers to Special Function Registers (SFRs) used by the library. This data is loaded into the data structure by the C-domain initialization code. Depending on code generator options selected, additional information will be written to the data structure, from which C-domain application code can gain access (e.g. status bits, most recent calculation results, etc.)</w:t>
      </w:r>
    </w:p>
    <w:p w:rsidR="003702FE" w:rsidRDefault="003702FE" w:rsidP="003702FE">
      <w:pPr>
        <w:pStyle w:val="MCHPNormal"/>
        <w:numPr>
          <w:ilvl w:val="0"/>
          <w:numId w:val="14"/>
        </w:numPr>
        <w:spacing w:after="120"/>
        <w:ind w:left="187" w:hanging="187"/>
        <w:jc w:val="left"/>
      </w:pPr>
      <w:r w:rsidRPr="003702FE">
        <w:rPr>
          <w:b/>
        </w:rPr>
        <w:t>C-Source File</w:t>
      </w:r>
      <w:r>
        <w:rPr>
          <w:b/>
        </w:rPr>
        <w:br/>
      </w:r>
      <w:r w:rsidR="00D07076">
        <w:t xml:space="preserve">The C-source file contains the static set of </w:t>
      </w:r>
      <w:r w:rsidR="002F6A8F">
        <w:t>filter coefficients and the data structure initialization function</w:t>
      </w:r>
      <w:r w:rsidR="009C6A22">
        <w:t xml:space="preserve"> of this individual controller.</w:t>
      </w:r>
    </w:p>
    <w:p w:rsidR="002F6A8F" w:rsidRPr="00754CE2" w:rsidRDefault="002F6A8F" w:rsidP="002F6A8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2F6A8F" w:rsidRPr="00E13AC0" w:rsidRDefault="002F6A8F" w:rsidP="002F6A8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C source initialization routine only initializes the digital filter coefficients and number scaling settings. </w:t>
      </w:r>
      <w:r>
        <w:rPr>
          <w:b/>
          <w:color w:val="FF0000"/>
        </w:rPr>
        <w:br/>
        <w:t>Controller/system-specific parameters like anti-windup thresholds, source and target registers as well as ADC trigger offsets must be set in user code!</w:t>
      </w:r>
    </w:p>
    <w:p w:rsidR="003702FE" w:rsidRPr="003702FE" w:rsidRDefault="003702FE" w:rsidP="003702FE">
      <w:pPr>
        <w:pStyle w:val="MCHPNormal"/>
        <w:numPr>
          <w:ilvl w:val="0"/>
          <w:numId w:val="14"/>
        </w:numPr>
        <w:spacing w:after="120"/>
        <w:ind w:left="187" w:hanging="187"/>
        <w:jc w:val="left"/>
      </w:pPr>
      <w:r w:rsidRPr="003702FE">
        <w:rPr>
          <w:b/>
        </w:rPr>
        <w:t>C-Header File</w:t>
      </w:r>
      <w:r>
        <w:rPr>
          <w:b/>
        </w:rPr>
        <w:br/>
      </w:r>
      <w:r w:rsidR="009C6A22">
        <w:t xml:space="preserve">The C-header file holds all public variable and function declarations of this individual controller, which need to be accessible from application code. </w:t>
      </w:r>
    </w:p>
    <w:p w:rsidR="003702FE" w:rsidRPr="003702FE" w:rsidRDefault="003702FE" w:rsidP="003702FE">
      <w:pPr>
        <w:pStyle w:val="MCHPNormal"/>
        <w:numPr>
          <w:ilvl w:val="0"/>
          <w:numId w:val="14"/>
        </w:numPr>
        <w:spacing w:after="120"/>
        <w:ind w:left="187" w:hanging="187"/>
        <w:jc w:val="left"/>
      </w:pPr>
      <w:r w:rsidRPr="003702FE">
        <w:rPr>
          <w:b/>
        </w:rPr>
        <w:t>C-Library Header File</w:t>
      </w:r>
      <w:r>
        <w:rPr>
          <w:b/>
        </w:rPr>
        <w:br/>
      </w:r>
      <w:r w:rsidR="009C6A22">
        <w:t xml:space="preserve">The library header is generic and would only have to be added once, even if the control system is </w:t>
      </w:r>
      <w:r w:rsidR="009C6A22">
        <w:lastRenderedPageBreak/>
        <w:t xml:space="preserve">based on multiple, individual controllers. This file also holds the declaration of the </w:t>
      </w:r>
      <w:r w:rsidR="009C6A22" w:rsidRPr="009C6A22">
        <w:rPr>
          <w:rFonts w:ascii="Courier New" w:hAnsi="Courier New" w:cs="Courier New"/>
          <w:b/>
          <w:color w:val="000000"/>
          <w:sz w:val="18"/>
          <w:szCs w:val="20"/>
        </w:rPr>
        <w:t>cNPNZ16b_t</w:t>
      </w:r>
      <w:r w:rsidR="009C6A22" w:rsidRPr="009C6A22">
        <w:t xml:space="preserve"> data structure</w:t>
      </w:r>
      <w:r w:rsidR="009C6A22">
        <w:t xml:space="preserve">. </w:t>
      </w:r>
      <w:r w:rsidR="00CE18AD">
        <w:t xml:space="preserve">This data structure is the sole access point to configure, control and monitor the controller block. </w:t>
      </w:r>
    </w:p>
    <w:p w:rsidR="002338F6" w:rsidRPr="00754CE2" w:rsidRDefault="002338F6" w:rsidP="002338F6">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2338F6" w:rsidRPr="00E13AC0" w:rsidRDefault="002338F6" w:rsidP="002338F6">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w:t>
      </w:r>
      <w:r w:rsidRPr="002338F6">
        <w:rPr>
          <w:rFonts w:ascii="Courier New" w:hAnsi="Courier New" w:cs="Courier New"/>
          <w:b/>
          <w:color w:val="FF0000"/>
          <w:sz w:val="18"/>
          <w:szCs w:val="20"/>
        </w:rPr>
        <w:t>cNPNZ16b_t</w:t>
      </w:r>
      <w:r w:rsidRPr="002338F6">
        <w:rPr>
          <w:b/>
          <w:color w:val="FF0000"/>
        </w:rPr>
        <w:t xml:space="preserve"> </w:t>
      </w:r>
      <w:r>
        <w:rPr>
          <w:b/>
          <w:color w:val="FF0000"/>
        </w:rPr>
        <w:t xml:space="preserve">data structure declared in the library header file may be different for different scaling modes and code generator options. </w:t>
      </w:r>
      <w:r>
        <w:rPr>
          <w:b/>
          <w:color w:val="FF0000"/>
        </w:rPr>
        <w:br/>
        <w:t xml:space="preserve">When controllers with fundamentally different configuration </w:t>
      </w:r>
      <w:proofErr w:type="spellStart"/>
      <w:r>
        <w:rPr>
          <w:b/>
          <w:color w:val="FF0000"/>
        </w:rPr>
        <w:t>sare</w:t>
      </w:r>
      <w:proofErr w:type="spellEnd"/>
      <w:r>
        <w:rPr>
          <w:b/>
          <w:color w:val="FF0000"/>
        </w:rPr>
        <w:t xml:space="preserve"> used, conflicts may occur.</w:t>
      </w:r>
    </w:p>
    <w:p w:rsidR="00227296" w:rsidRDefault="00227296" w:rsidP="003B584F">
      <w:pPr>
        <w:pStyle w:val="MCHPHeading1"/>
        <w:numPr>
          <w:ilvl w:val="0"/>
          <w:numId w:val="6"/>
        </w:numPr>
        <w:ind w:left="567" w:hanging="567"/>
      </w:pPr>
      <w:bookmarkStart w:id="31" w:name="_Toc529394819"/>
      <w:r>
        <w:t>CODE GENERATOR OPTIONS</w:t>
      </w:r>
      <w:bookmarkEnd w:id="31"/>
    </w:p>
    <w:p w:rsidR="00F86D0E" w:rsidRDefault="00F86D0E" w:rsidP="00F86D0E">
      <w:pPr>
        <w:pStyle w:val="MCHPNormal"/>
        <w:keepNext/>
        <w:spacing w:after="0"/>
      </w:pPr>
      <w:r>
        <w:rPr>
          <w:noProof/>
        </w:rPr>
        <w:drawing>
          <wp:inline distT="0" distB="0" distL="0" distR="0">
            <wp:extent cx="2941320" cy="5369560"/>
            <wp:effectExtent l="19050" t="19050" r="11430" b="21590"/>
            <wp:docPr id="556" name="Picture 55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4">
                      <a:extLst>
                        <a:ext uri="{28A0092B-C50C-407E-A947-70E740481C1C}">
                          <a14:useLocalDpi xmlns:a14="http://schemas.microsoft.com/office/drawing/2010/main" val="0"/>
                        </a:ext>
                      </a:extLst>
                    </a:blip>
                    <a:stretch>
                      <a:fillRect/>
                    </a:stretch>
                  </pic:blipFill>
                  <pic:spPr>
                    <a:xfrm>
                      <a:off x="0" y="0"/>
                      <a:ext cx="2941320" cy="5369560"/>
                    </a:xfrm>
                    <a:prstGeom prst="rect">
                      <a:avLst/>
                    </a:prstGeom>
                    <a:ln w="19050">
                      <a:solidFill>
                        <a:schemeClr val="tx1"/>
                      </a:solidFill>
                    </a:ln>
                  </pic:spPr>
                </pic:pic>
              </a:graphicData>
            </a:graphic>
          </wp:inline>
        </w:drawing>
      </w:r>
    </w:p>
    <w:p w:rsidR="00227296" w:rsidRPr="00D2089B" w:rsidRDefault="00F86D0E" w:rsidP="00D2089B">
      <w:pPr>
        <w:pStyle w:val="Caption"/>
        <w:jc w:val="center"/>
        <w:rPr>
          <w:color w:val="auto"/>
        </w:rPr>
      </w:pPr>
      <w:r w:rsidRPr="00D2089B">
        <w:rPr>
          <w:color w:val="auto"/>
        </w:rPr>
        <w:t xml:space="preserve">Figure </w:t>
      </w:r>
      <w:r w:rsidRPr="00D2089B">
        <w:rPr>
          <w:color w:val="auto"/>
        </w:rPr>
        <w:fldChar w:fldCharType="begin"/>
      </w:r>
      <w:r w:rsidRPr="00D2089B">
        <w:rPr>
          <w:color w:val="auto"/>
        </w:rPr>
        <w:instrText xml:space="preserve"> SEQ Figure \* ARABIC </w:instrText>
      </w:r>
      <w:r w:rsidRPr="00D2089B">
        <w:rPr>
          <w:color w:val="auto"/>
        </w:rPr>
        <w:fldChar w:fldCharType="separate"/>
      </w:r>
      <w:r w:rsidR="00990E21">
        <w:rPr>
          <w:noProof/>
          <w:color w:val="auto"/>
        </w:rPr>
        <w:t>7</w:t>
      </w:r>
      <w:r w:rsidRPr="00D2089B">
        <w:rPr>
          <w:color w:val="auto"/>
        </w:rPr>
        <w:fldChar w:fldCharType="end"/>
      </w:r>
      <w:r w:rsidRPr="00D2089B">
        <w:rPr>
          <w:color w:val="auto"/>
        </w:rPr>
        <w:t>: Code Generator Options</w:t>
      </w:r>
    </w:p>
    <w:p w:rsidR="00D2089B" w:rsidRDefault="00C02394" w:rsidP="00D2089B">
      <w:pPr>
        <w:pStyle w:val="MCHPNormal"/>
      </w:pPr>
      <w:r>
        <w:t>The code generator offers several options helping to tailor the code implementation, features and overall timing to application specific needs.</w:t>
      </w:r>
    </w:p>
    <w:p w:rsidR="00BA3BBB" w:rsidRDefault="00BA3BBB" w:rsidP="00BA3BBB">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FILE &amp; FUNCTION LABEL</w:t>
      </w:r>
    </w:p>
    <w:p w:rsidR="00BA3BBB" w:rsidRDefault="00BA3BBB" w:rsidP="004055E5">
      <w:pPr>
        <w:pStyle w:val="MCHPNormal"/>
        <w:spacing w:after="120"/>
        <w:rPr>
          <w:bCs/>
          <w:szCs w:val="20"/>
        </w:rPr>
      </w:pPr>
      <w:r>
        <w:rPr>
          <w:bCs/>
          <w:szCs w:val="20"/>
        </w:rPr>
        <w:t xml:space="preserve">Variable, control loop object and file names are using the control loop label specified here. The automatically generated label may not be unique or may not reflect the function the control loop </w:t>
      </w:r>
      <w:r w:rsidR="004055E5">
        <w:rPr>
          <w:bCs/>
          <w:szCs w:val="20"/>
        </w:rPr>
        <w:t>serves within the application code.</w:t>
      </w:r>
    </w:p>
    <w:p w:rsidR="004055E5" w:rsidRDefault="004055E5" w:rsidP="004055E5">
      <w:pPr>
        <w:pStyle w:val="MCHPNormal"/>
        <w:spacing w:after="120"/>
        <w:rPr>
          <w:bCs/>
          <w:szCs w:val="20"/>
        </w:rPr>
      </w:pPr>
      <w:r>
        <w:rPr>
          <w:bCs/>
          <w:szCs w:val="20"/>
        </w:rPr>
        <w:lastRenderedPageBreak/>
        <w:t>This label can be changed here to enhance the flexibility and compatibility with user application code.</w:t>
      </w:r>
    </w:p>
    <w:p w:rsidR="004055E5" w:rsidRDefault="004055E5" w:rsidP="004055E5">
      <w:pPr>
        <w:pStyle w:val="MCHPNormal"/>
        <w:numPr>
          <w:ilvl w:val="0"/>
          <w:numId w:val="14"/>
        </w:numPr>
        <w:spacing w:after="120"/>
        <w:ind w:left="187" w:hanging="187"/>
        <w:jc w:val="left"/>
        <w:rPr>
          <w:bCs/>
          <w:szCs w:val="20"/>
        </w:rPr>
      </w:pPr>
      <w:r>
        <w:rPr>
          <w:b/>
          <w:bCs/>
          <w:szCs w:val="20"/>
        </w:rPr>
        <w:t>Overwrite Default Controller Name Prefix</w:t>
      </w:r>
      <w:r>
        <w:rPr>
          <w:bCs/>
          <w:szCs w:val="20"/>
        </w:rPr>
        <w:br/>
        <w:t>this option will replace the automatically generated label used for file names and function calls.</w:t>
      </w:r>
    </w:p>
    <w:p w:rsidR="004055E5" w:rsidRDefault="004055E5" w:rsidP="004055E5">
      <w:pPr>
        <w:pStyle w:val="MCHPNormal"/>
        <w:numPr>
          <w:ilvl w:val="0"/>
          <w:numId w:val="14"/>
        </w:numPr>
        <w:spacing w:after="120"/>
        <w:ind w:left="187" w:hanging="187"/>
        <w:jc w:val="left"/>
        <w:rPr>
          <w:bCs/>
          <w:szCs w:val="20"/>
        </w:rPr>
      </w:pPr>
      <w:r>
        <w:rPr>
          <w:b/>
          <w:bCs/>
          <w:szCs w:val="20"/>
        </w:rPr>
        <w:t>Overwrite Default variable Name Prefix</w:t>
      </w:r>
      <w:r>
        <w:rPr>
          <w:bCs/>
          <w:szCs w:val="20"/>
        </w:rPr>
        <w:br/>
        <w:t xml:space="preserve">When selected, this option will also replace the name prefix of all global variables, tying them more closely to the controller block configured by this application </w:t>
      </w:r>
      <w:r>
        <w:rPr>
          <w:bCs/>
          <w:szCs w:val="20"/>
        </w:rPr>
        <w:br/>
        <w:t>(mandatory when building multi-loop systems to prevent naming conflicts)</w:t>
      </w:r>
    </w:p>
    <w:p w:rsidR="004055E5" w:rsidRDefault="004055E5" w:rsidP="004055E5">
      <w:pPr>
        <w:pStyle w:val="MCHPNormal"/>
        <w:spacing w:after="120"/>
        <w:jc w:val="left"/>
        <w:rPr>
          <w:bCs/>
          <w:szCs w:val="20"/>
        </w:rPr>
      </w:pPr>
      <w:r>
        <w:rPr>
          <w:bCs/>
          <w:szCs w:val="20"/>
        </w:rPr>
        <w:t>Please observe the C-source file generator output to see how name prefixes change.</w:t>
      </w:r>
    </w:p>
    <w:p w:rsidR="006F0C40" w:rsidRDefault="00C02394" w:rsidP="00BA3BBB">
      <w:pPr>
        <w:pStyle w:val="MCHPNormal"/>
        <w:spacing w:after="120"/>
        <w:jc w:val="left"/>
        <w:rPr>
          <w:rFonts w:eastAsiaTheme="majorEastAsia" w:cstheme="majorBidi"/>
          <w:b/>
          <w:bCs/>
          <w:color w:val="000000" w:themeColor="text1"/>
          <w:sz w:val="24"/>
          <w:szCs w:val="26"/>
        </w:rPr>
      </w:pPr>
      <w:r w:rsidRPr="006F0C40">
        <w:rPr>
          <w:rFonts w:eastAsiaTheme="majorEastAsia" w:cstheme="majorBidi"/>
          <w:b/>
          <w:bCs/>
          <w:color w:val="000000" w:themeColor="text1"/>
          <w:sz w:val="24"/>
          <w:szCs w:val="26"/>
        </w:rPr>
        <w:t>Save/Restore Context</w:t>
      </w:r>
    </w:p>
    <w:p w:rsidR="006F0C40" w:rsidRDefault="006F0C40" w:rsidP="006F0C40">
      <w:pPr>
        <w:pStyle w:val="MCHPNormal"/>
        <w:spacing w:after="120"/>
        <w:rPr>
          <w:bCs/>
          <w:szCs w:val="20"/>
        </w:rPr>
      </w:pPr>
      <w:r>
        <w:rPr>
          <w:bCs/>
          <w:szCs w:val="20"/>
        </w:rPr>
        <w:t>A</w:t>
      </w:r>
      <w:r w:rsidR="00C02394">
        <w:rPr>
          <w:bCs/>
          <w:szCs w:val="20"/>
        </w:rPr>
        <w:t xml:space="preserve">cross device families there are different features which can be utilized to reduce interrupt latency by handling context save and restore processes in silicon or software. For example, dsPIC33FJ DSCs </w:t>
      </w:r>
      <w:r w:rsidR="004F2987">
        <w:rPr>
          <w:bCs/>
          <w:szCs w:val="20"/>
        </w:rPr>
        <w:t>only have one set of shadow registers where working registers (WREGs) need to be pushed to and popped from individually. dsPIC33EP,</w:t>
      </w:r>
      <w:r w:rsidR="004F2987" w:rsidRPr="004F2987">
        <w:rPr>
          <w:bCs/>
          <w:szCs w:val="20"/>
        </w:rPr>
        <w:t xml:space="preserve"> </w:t>
      </w:r>
      <w:r w:rsidR="004F2987">
        <w:rPr>
          <w:bCs/>
          <w:szCs w:val="20"/>
        </w:rPr>
        <w:t xml:space="preserve">in comparison, offer additional sets of alternative working registers where the recent context can be swapped over to in a single CPU cycle. dsPIC33CH and dsPIC33CK have even further extended features including DSP accumulators and the core configuration register. </w:t>
      </w:r>
    </w:p>
    <w:p w:rsidR="004F2987" w:rsidRDefault="004F2987" w:rsidP="006F0C40">
      <w:pPr>
        <w:pStyle w:val="MCHPNormal"/>
        <w:spacing w:after="120"/>
        <w:rPr>
          <w:bCs/>
          <w:szCs w:val="20"/>
        </w:rPr>
      </w:pPr>
      <w:r>
        <w:rPr>
          <w:bCs/>
          <w:szCs w:val="20"/>
        </w:rPr>
        <w:t xml:space="preserve">Depending on which feature is used in which application code context, one may or may not have to save and restore certain registers and settings. By selecting </w:t>
      </w:r>
      <w:r w:rsidR="006F0C40">
        <w:rPr>
          <w:bCs/>
          <w:szCs w:val="20"/>
        </w:rPr>
        <w:t>specific options from this option list, code for saving and restoring will be added/removed from the generated assembly code file.</w:t>
      </w:r>
    </w:p>
    <w:p w:rsidR="004F2987" w:rsidRPr="00754CE2" w:rsidRDefault="004F2987" w:rsidP="004F2987">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4F2987" w:rsidRPr="00E13AC0" w:rsidRDefault="004F2987" w:rsidP="004F2987">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sidRPr="004F2987">
        <w:rPr>
          <w:b/>
          <w:color w:val="FF0000"/>
        </w:rPr>
        <w:t>All these settings need to be configured individually using dedicated SFRs and configuration bits.</w:t>
      </w:r>
      <w:r>
        <w:rPr>
          <w:b/>
          <w:color w:val="FF0000"/>
        </w:rPr>
        <w:t xml:space="preserve"> These configuration steps are not included by this code generator</w:t>
      </w:r>
    </w:p>
    <w:p w:rsidR="006F0C40" w:rsidRDefault="006F0C40" w:rsidP="00C02394">
      <w:pPr>
        <w:pStyle w:val="MCHPNormal"/>
        <w:numPr>
          <w:ilvl w:val="0"/>
          <w:numId w:val="14"/>
        </w:numPr>
        <w:spacing w:after="120"/>
        <w:ind w:left="187" w:hanging="187"/>
        <w:jc w:val="left"/>
        <w:rPr>
          <w:bCs/>
          <w:szCs w:val="20"/>
        </w:rPr>
      </w:pPr>
      <w:r>
        <w:rPr>
          <w:b/>
          <w:bCs/>
          <w:szCs w:val="20"/>
        </w:rPr>
        <w:t>Shadow Registers</w:t>
      </w:r>
      <w:r>
        <w:rPr>
          <w:bCs/>
          <w:szCs w:val="20"/>
        </w:rPr>
        <w:br/>
      </w:r>
      <w:r w:rsidR="00525072">
        <w:rPr>
          <w:bCs/>
          <w:szCs w:val="20"/>
        </w:rPr>
        <w:t>c</w:t>
      </w:r>
      <w:r>
        <w:rPr>
          <w:bCs/>
          <w:szCs w:val="20"/>
        </w:rPr>
        <w:t xml:space="preserve">overing </w:t>
      </w:r>
      <w:r w:rsidR="00525072">
        <w:rPr>
          <w:bCs/>
          <w:szCs w:val="20"/>
        </w:rPr>
        <w:t>working registers</w:t>
      </w:r>
      <w:r>
        <w:rPr>
          <w:bCs/>
          <w:szCs w:val="20"/>
        </w:rPr>
        <w:t xml:space="preserve"> WREG to WREG 3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p>
    <w:p w:rsidR="006F0C40" w:rsidRPr="006F0C40" w:rsidRDefault="006F0C40" w:rsidP="00C02394">
      <w:pPr>
        <w:pStyle w:val="MCHPNormal"/>
        <w:numPr>
          <w:ilvl w:val="0"/>
          <w:numId w:val="14"/>
        </w:numPr>
        <w:spacing w:after="120"/>
        <w:ind w:left="187" w:hanging="187"/>
        <w:jc w:val="left"/>
        <w:rPr>
          <w:bCs/>
          <w:szCs w:val="20"/>
        </w:rPr>
      </w:pPr>
      <w:r>
        <w:rPr>
          <w:b/>
          <w:bCs/>
          <w:szCs w:val="20"/>
        </w:rPr>
        <w:t>MAC Working Registers</w:t>
      </w:r>
      <w:r>
        <w:rPr>
          <w:b/>
          <w:bCs/>
          <w:szCs w:val="20"/>
        </w:rPr>
        <w:br/>
      </w:r>
      <w:r w:rsidR="00525072">
        <w:rPr>
          <w:bCs/>
          <w:szCs w:val="20"/>
        </w:rPr>
        <w:t>covering working registers WREG4 through WREG10 used for the filter computation.</w:t>
      </w:r>
    </w:p>
    <w:p w:rsidR="006F0C40" w:rsidRDefault="00525072" w:rsidP="00C0239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9F6AEE">
        <w:rPr>
          <w:bCs/>
          <w:szCs w:val="20"/>
        </w:rPr>
        <w:t xml:space="preserve">if the DSP core is used by other application code modules, it may be that the DSP accumulator contents need to be kept available. </w:t>
      </w:r>
      <w:r w:rsidR="009F6AEE">
        <w:rPr>
          <w:bCs/>
          <w:szCs w:val="20"/>
        </w:rPr>
        <w:br/>
        <w:t>As the generated controller library will always start with a cleared accumulator and leave the result in the accumulator until the next computation step, it will not be affected by other code modules changing the content of the accumulators. In return, however, these control libraries will override any contents of accumulators which have been stored previously.</w:t>
      </w:r>
    </w:p>
    <w:p w:rsidR="009F6AEE" w:rsidRDefault="009F6AEE" w:rsidP="00C02394">
      <w:pPr>
        <w:pStyle w:val="MCHPNormal"/>
        <w:numPr>
          <w:ilvl w:val="0"/>
          <w:numId w:val="14"/>
        </w:numPr>
        <w:spacing w:after="120"/>
        <w:ind w:left="187" w:hanging="187"/>
        <w:jc w:val="left"/>
        <w:rPr>
          <w:bCs/>
          <w:szCs w:val="20"/>
        </w:rPr>
      </w:pPr>
      <w:r>
        <w:rPr>
          <w:b/>
          <w:bCs/>
          <w:szCs w:val="20"/>
        </w:rPr>
        <w:t>Core Status Register</w:t>
      </w:r>
      <w:r>
        <w:rPr>
          <w:b/>
          <w:bCs/>
          <w:szCs w:val="20"/>
        </w:rPr>
        <w:br/>
      </w:r>
      <w:r>
        <w:rPr>
          <w:bCs/>
          <w:szCs w:val="20"/>
        </w:rPr>
        <w:t>The core status register may hold information about active calculation status bits any may therefore be affected by computations run by the control library. If any additional application code module may rely on this information, this register needs to be saved and restored.</w:t>
      </w:r>
    </w:p>
    <w:p w:rsidR="009F6AEE" w:rsidRPr="009F6AEE" w:rsidRDefault="009F6AEE" w:rsidP="00C02394">
      <w:pPr>
        <w:pStyle w:val="MCHPNormal"/>
        <w:numPr>
          <w:ilvl w:val="0"/>
          <w:numId w:val="14"/>
        </w:numPr>
        <w:spacing w:after="120"/>
        <w:ind w:left="187" w:hanging="187"/>
        <w:jc w:val="left"/>
        <w:rPr>
          <w:bCs/>
          <w:szCs w:val="20"/>
        </w:rPr>
      </w:pPr>
      <w:r>
        <w:rPr>
          <w:b/>
          <w:bCs/>
          <w:szCs w:val="20"/>
        </w:rPr>
        <w:t>Core Configuration Register</w:t>
      </w:r>
      <w:r>
        <w:rPr>
          <w:b/>
          <w:bCs/>
          <w:szCs w:val="20"/>
        </w:rPr>
        <w:br/>
      </w:r>
      <w:r>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p>
    <w:p w:rsidR="00C57604" w:rsidRDefault="006F0C40" w:rsidP="008A5349">
      <w:pPr>
        <w:pStyle w:val="MCHPNormal"/>
        <w:spacing w:after="120"/>
        <w:jc w:val="left"/>
        <w:rPr>
          <w:rFonts w:eastAsiaTheme="majorEastAsia" w:cstheme="majorBidi"/>
          <w:b/>
          <w:bCs/>
          <w:color w:val="000000" w:themeColor="text1"/>
          <w:sz w:val="24"/>
          <w:szCs w:val="26"/>
        </w:rPr>
      </w:pPr>
      <w:r w:rsidRPr="008A5349">
        <w:rPr>
          <w:rFonts w:eastAsiaTheme="majorEastAsia" w:cstheme="majorBidi"/>
          <w:b/>
          <w:bCs/>
          <w:color w:val="000000" w:themeColor="text1"/>
          <w:sz w:val="24"/>
          <w:szCs w:val="26"/>
        </w:rPr>
        <w:t>Optional Features</w:t>
      </w:r>
    </w:p>
    <w:p w:rsidR="00C02394" w:rsidRDefault="00C57604" w:rsidP="00316A08">
      <w:pPr>
        <w:pStyle w:val="MCHPNormal"/>
        <w:spacing w:after="120"/>
        <w:rPr>
          <w:bCs/>
          <w:szCs w:val="20"/>
        </w:rPr>
      </w:pPr>
      <w:r>
        <w:rPr>
          <w:bCs/>
          <w:szCs w:val="20"/>
        </w:rPr>
        <w:t>This section can be used to add specific, generic features to the control code</w:t>
      </w:r>
      <w:r w:rsidR="00316A08">
        <w:rPr>
          <w:bCs/>
          <w:szCs w:val="20"/>
        </w:rPr>
        <w:t>, which will be embedded in the assembly code for most efficient execution.</w:t>
      </w:r>
    </w:p>
    <w:p w:rsidR="00316A08" w:rsidRPr="009D5B9A" w:rsidRDefault="00391EB7" w:rsidP="00316A08">
      <w:pPr>
        <w:pStyle w:val="MCHPNormal"/>
        <w:numPr>
          <w:ilvl w:val="0"/>
          <w:numId w:val="14"/>
        </w:numPr>
        <w:spacing w:after="120"/>
        <w:ind w:left="187" w:hanging="187"/>
        <w:jc w:val="left"/>
        <w:rPr>
          <w:bCs/>
          <w:szCs w:val="20"/>
        </w:rPr>
      </w:pPr>
      <w:r>
        <w:rPr>
          <w:b/>
          <w:bCs/>
          <w:szCs w:val="20"/>
        </w:rPr>
        <w:t>Add Core Configuration</w:t>
      </w:r>
      <w:r w:rsidR="00316A08">
        <w:rPr>
          <w:bCs/>
          <w:szCs w:val="20"/>
        </w:rPr>
        <w:br/>
      </w:r>
      <w:r>
        <w:rPr>
          <w:bCs/>
          <w:szCs w:val="20"/>
        </w:rPr>
        <w:t xml:space="preserve">This option may need to be selected if other application code modules are using the DSP with different configurations. </w:t>
      </w:r>
      <w:r>
        <w:rPr>
          <w:bCs/>
          <w:szCs w:val="20"/>
        </w:rPr>
        <w:br/>
      </w:r>
      <w:r>
        <w:rPr>
          <w:bCs/>
          <w:szCs w:val="20"/>
        </w:rPr>
        <w:lastRenderedPageBreak/>
        <w:br/>
      </w:r>
      <w:r w:rsidR="00E51C77">
        <w:rPr>
          <w:bCs/>
          <w:szCs w:val="20"/>
        </w:rPr>
        <w:t>If it is sufficient to go with one DSP configuration for the entire application, it is recommended to configure the core in a separated initialization routine executed during startup rather than changing the contents of the core configuration in every control loop execution call.</w:t>
      </w:r>
    </w:p>
    <w:p w:rsidR="00E51C77" w:rsidRDefault="00E51C77" w:rsidP="00E51C77">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status bit to the </w:t>
      </w:r>
      <w:r w:rsidRPr="009C6A22">
        <w:rPr>
          <w:rFonts w:ascii="Courier New" w:hAnsi="Courier New" w:cs="Courier New"/>
          <w:b/>
          <w:color w:val="000000"/>
          <w:sz w:val="18"/>
          <w:szCs w:val="20"/>
        </w:rPr>
        <w:t>cNPNZ16b_t</w:t>
      </w:r>
      <w:r>
        <w:rPr>
          <w:bCs/>
          <w:szCs w:val="20"/>
        </w:rPr>
        <w:t xml:space="preserve"> data structure. This enable bit will be checked before every execution of the control update library code. When disabled, the control code will be bypassed and no data will be read nor written. When disabled, the histories will be frozen to their latest state, the last control output will remain as a constant</w:t>
      </w:r>
      <w:r w:rsidR="005332D6">
        <w:rPr>
          <w:bCs/>
          <w:szCs w:val="20"/>
        </w:rPr>
        <w:t xml:space="preserve">, </w:t>
      </w:r>
      <w:r>
        <w:rPr>
          <w:bCs/>
          <w:szCs w:val="20"/>
        </w:rPr>
        <w:t xml:space="preserve">no ADC buffer reads </w:t>
      </w:r>
      <w:r w:rsidR="005332D6">
        <w:rPr>
          <w:bCs/>
          <w:szCs w:val="20"/>
        </w:rPr>
        <w:t>and no output anti-windup (if selected) will be performed.</w:t>
      </w:r>
    </w:p>
    <w:p w:rsidR="005332D6" w:rsidRDefault="005332D6" w:rsidP="00E51C77">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 xml:space="preserve">dsPIC33FJ, dsPIC33EP, dsPIC33CH and dsPIC33CK ADC converters offer different data format options. Further data format may be different when multiple compensators are coupled in multi-loop systems. To deal with these differences in number scaling, the input data may of may not have to be normalized during the execution of the control loop code. </w:t>
      </w:r>
    </w:p>
    <w:p w:rsidR="005332D6" w:rsidRDefault="00070602" w:rsidP="00E51C77">
      <w:pPr>
        <w:pStyle w:val="MCHPNormal"/>
        <w:numPr>
          <w:ilvl w:val="0"/>
          <w:numId w:val="14"/>
        </w:numPr>
        <w:spacing w:after="120"/>
        <w:ind w:left="187" w:hanging="187"/>
        <w:jc w:val="left"/>
        <w:rPr>
          <w:bCs/>
          <w:szCs w:val="20"/>
        </w:rPr>
      </w:pPr>
      <w:r>
        <w:rPr>
          <w:b/>
          <w:bCs/>
          <w:szCs w:val="20"/>
        </w:rPr>
        <w:t>Add ADC Trigger Placement</w:t>
      </w:r>
      <w:r>
        <w:rPr>
          <w:b/>
          <w:bCs/>
          <w:szCs w:val="20"/>
        </w:rPr>
        <w:br/>
      </w:r>
      <w:r w:rsidR="00AC030E">
        <w:rPr>
          <w:bCs/>
          <w:szCs w:val="20"/>
        </w:rPr>
        <w:t>Control loops, which depend on a precise ADC trigger point which needs to be synchronized to varying duty cycles or periods, will need the ADC trigger to be repositioned with the control output. This option should be selected to account for these requirements and execute the repositioning in the most efficient way</w:t>
      </w:r>
    </w:p>
    <w:p w:rsidR="00AC030E" w:rsidRDefault="00AC030E" w:rsidP="00E51C77">
      <w:pPr>
        <w:pStyle w:val="MCHPNormal"/>
        <w:numPr>
          <w:ilvl w:val="0"/>
          <w:numId w:val="14"/>
        </w:numPr>
        <w:spacing w:after="120"/>
        <w:ind w:left="187" w:hanging="187"/>
        <w:jc w:val="left"/>
        <w:rPr>
          <w:bCs/>
          <w:szCs w:val="20"/>
        </w:rPr>
      </w:pPr>
      <w:r>
        <w:rPr>
          <w:b/>
          <w:bCs/>
          <w:szCs w:val="20"/>
        </w:rPr>
        <w:t>Create Local Copies</w:t>
      </w:r>
      <w:r>
        <w:rPr>
          <w:b/>
          <w:bCs/>
          <w:szCs w:val="20"/>
        </w:rPr>
        <w:br/>
      </w:r>
      <w:r>
        <w:rPr>
          <w:bCs/>
          <w:szCs w:val="20"/>
        </w:rPr>
        <w:t xml:space="preserve">To allow other application code modules to track and monitor internal data, which will not be accessible from external code otherwise, local copies of specific data points can be copied to the data structure, through which they get published globally. These data points are </w:t>
      </w:r>
    </w:p>
    <w:p w:rsidR="00AC030E" w:rsidRPr="00AC030E" w:rsidRDefault="00AC030E" w:rsidP="00AC030E">
      <w:pPr>
        <w:pStyle w:val="MCHPNormal"/>
        <w:numPr>
          <w:ilvl w:val="1"/>
          <w:numId w:val="14"/>
        </w:numPr>
        <w:spacing w:after="0"/>
        <w:ind w:left="461" w:hanging="274"/>
        <w:jc w:val="left"/>
        <w:rPr>
          <w:bCs/>
          <w:szCs w:val="20"/>
        </w:rPr>
      </w:pPr>
      <w:r w:rsidRPr="00AC030E">
        <w:rPr>
          <w:bCs/>
          <w:szCs w:val="20"/>
        </w:rPr>
        <w:t>Most recent ADC sample</w:t>
      </w:r>
    </w:p>
    <w:p w:rsidR="00AC030E" w:rsidRPr="00AC030E" w:rsidRDefault="00AC030E" w:rsidP="00AC030E">
      <w:pPr>
        <w:pStyle w:val="MCHPNormal"/>
        <w:numPr>
          <w:ilvl w:val="1"/>
          <w:numId w:val="14"/>
        </w:numPr>
        <w:spacing w:after="0"/>
        <w:ind w:left="461" w:hanging="274"/>
        <w:jc w:val="left"/>
        <w:rPr>
          <w:bCs/>
          <w:szCs w:val="20"/>
        </w:rPr>
      </w:pPr>
      <w:r w:rsidRPr="00AC030E">
        <w:rPr>
          <w:bCs/>
          <w:szCs w:val="20"/>
        </w:rPr>
        <w:t>Most recent error</w:t>
      </w:r>
    </w:p>
    <w:p w:rsidR="00AC030E" w:rsidRPr="00AC030E" w:rsidRDefault="00AC030E" w:rsidP="00AC030E">
      <w:pPr>
        <w:pStyle w:val="MCHPNormal"/>
        <w:numPr>
          <w:ilvl w:val="1"/>
          <w:numId w:val="14"/>
        </w:numPr>
        <w:spacing w:after="120"/>
        <w:ind w:left="461" w:hanging="274"/>
        <w:jc w:val="left"/>
        <w:rPr>
          <w:bCs/>
          <w:szCs w:val="20"/>
        </w:rPr>
      </w:pPr>
      <w:r>
        <w:rPr>
          <w:bCs/>
          <w:szCs w:val="20"/>
        </w:rPr>
        <w:t>Most recent control output</w:t>
      </w:r>
    </w:p>
    <w:p w:rsidR="00316A08" w:rsidRDefault="00316A08" w:rsidP="008A5349">
      <w:pPr>
        <w:pStyle w:val="MCHPNormal"/>
        <w:spacing w:after="120"/>
        <w:jc w:val="left"/>
        <w:rPr>
          <w:bCs/>
          <w:szCs w:val="20"/>
        </w:rPr>
      </w:pPr>
    </w:p>
    <w:p w:rsidR="0038311C" w:rsidRDefault="006F0C40" w:rsidP="00AC030E">
      <w:pPr>
        <w:pStyle w:val="MCHPNormal"/>
        <w:spacing w:after="120"/>
        <w:jc w:val="left"/>
        <w:rPr>
          <w:rFonts w:eastAsiaTheme="majorEastAsia" w:cstheme="majorBidi"/>
          <w:b/>
          <w:bCs/>
          <w:color w:val="000000" w:themeColor="text1"/>
          <w:sz w:val="24"/>
          <w:szCs w:val="26"/>
        </w:rPr>
      </w:pPr>
      <w:r w:rsidRPr="00AC030E">
        <w:rPr>
          <w:rFonts w:eastAsiaTheme="majorEastAsia" w:cstheme="majorBidi"/>
          <w:b/>
          <w:bCs/>
          <w:color w:val="000000" w:themeColor="text1"/>
          <w:sz w:val="24"/>
          <w:szCs w:val="26"/>
        </w:rPr>
        <w:t>Anti-Windup</w:t>
      </w:r>
    </w:p>
    <w:p w:rsidR="006F0C40" w:rsidRPr="009D5B9A" w:rsidRDefault="00AC030E" w:rsidP="0038311C">
      <w:pPr>
        <w:pStyle w:val="MCHPNormal"/>
        <w:spacing w:after="120"/>
        <w:rPr>
          <w:bCs/>
          <w:szCs w:val="20"/>
        </w:rPr>
      </w:pPr>
      <w:r>
        <w:rPr>
          <w:bCs/>
          <w:szCs w:val="20"/>
        </w:rPr>
        <w:t xml:space="preserve">Digital controllers can clamp the control output to a user defined level. </w:t>
      </w:r>
      <w:r w:rsidR="00250D25">
        <w:rPr>
          <w:bCs/>
          <w:szCs w:val="20"/>
        </w:rPr>
        <w:t xml:space="preserve">When using number clamping, the control history will be clamped at the defined maximum value without saturation effects known from analog control systems. When a digital controller with proper anti-windup clamping is used and the control loop hits output limits (minimum or maximum), it will be clamped there. When the system recovers the control loop will </w:t>
      </w:r>
      <w:r w:rsidR="00AF6295">
        <w:rPr>
          <w:bCs/>
          <w:szCs w:val="20"/>
        </w:rPr>
        <w:t xml:space="preserve">start to </w:t>
      </w:r>
      <w:r w:rsidR="00250D25">
        <w:rPr>
          <w:bCs/>
          <w:szCs w:val="20"/>
        </w:rPr>
        <w:t>respond immediately.</w:t>
      </w:r>
    </w:p>
    <w:p w:rsidR="00C02394" w:rsidRPr="00AF6295" w:rsidRDefault="00D409D3" w:rsidP="00AF6295">
      <w:pPr>
        <w:pStyle w:val="MCHPNormal"/>
        <w:numPr>
          <w:ilvl w:val="0"/>
          <w:numId w:val="14"/>
        </w:numPr>
        <w:spacing w:after="120"/>
        <w:ind w:left="187" w:hanging="187"/>
        <w:jc w:val="left"/>
        <w:rPr>
          <w:bCs/>
          <w:szCs w:val="20"/>
        </w:rPr>
      </w:pPr>
      <w:r>
        <w:rPr>
          <w:b/>
          <w:bCs/>
          <w:szCs w:val="20"/>
        </w:rPr>
        <w:t>Clamp Control Output Maximum</w:t>
      </w:r>
      <w:r w:rsidR="00AF6295">
        <w:rPr>
          <w:b/>
          <w:bCs/>
          <w:szCs w:val="20"/>
        </w:rPr>
        <w:br/>
      </w:r>
      <w:r>
        <w:rPr>
          <w:bCs/>
          <w:szCs w:val="20"/>
        </w:rPr>
        <w:t>The control output will be monitored and clamped to a maximum value when exceeded</w:t>
      </w:r>
    </w:p>
    <w:p w:rsidR="00D409D3" w:rsidRPr="00AF6295" w:rsidRDefault="00D409D3" w:rsidP="00D409D3">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p>
    <w:p w:rsidR="00D409D3" w:rsidRPr="00AF6295" w:rsidRDefault="00D409D3" w:rsidP="00D409D3">
      <w:pPr>
        <w:pStyle w:val="MCHPNormal"/>
        <w:numPr>
          <w:ilvl w:val="0"/>
          <w:numId w:val="14"/>
        </w:numPr>
        <w:spacing w:after="120"/>
        <w:ind w:left="187" w:hanging="187"/>
        <w:jc w:val="left"/>
        <w:rPr>
          <w:bCs/>
          <w:szCs w:val="20"/>
        </w:rPr>
      </w:pPr>
      <w:r>
        <w:rPr>
          <w:b/>
          <w:bCs/>
          <w:szCs w:val="20"/>
        </w:rPr>
        <w:t>Clamp Control Output Minimum</w:t>
      </w:r>
      <w:r>
        <w:rPr>
          <w:b/>
          <w:bCs/>
          <w:szCs w:val="20"/>
        </w:rPr>
        <w:br/>
      </w:r>
      <w:r>
        <w:rPr>
          <w:bCs/>
          <w:szCs w:val="20"/>
        </w:rPr>
        <w:t>The control output will be monitored and clamped to a minimum value when underrun.</w:t>
      </w:r>
    </w:p>
    <w:p w:rsidR="00D409D3" w:rsidRPr="00AF6295" w:rsidRDefault="00D409D3" w:rsidP="00D409D3">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p>
    <w:p w:rsidR="00622EF2" w:rsidRDefault="00E71681" w:rsidP="003B584F">
      <w:pPr>
        <w:pStyle w:val="MCHPHeading1"/>
        <w:numPr>
          <w:ilvl w:val="0"/>
          <w:numId w:val="6"/>
        </w:numPr>
        <w:ind w:left="567" w:hanging="567"/>
      </w:pPr>
      <w:bookmarkStart w:id="32" w:name="_Toc529394820"/>
      <w:r>
        <w:t>CODE GENERATION</w:t>
      </w:r>
      <w:bookmarkEnd w:id="32"/>
    </w:p>
    <w:p w:rsidR="00622EF2" w:rsidRDefault="005E5171" w:rsidP="00180937">
      <w:pPr>
        <w:pStyle w:val="MCHPNormal"/>
      </w:pPr>
      <w:r>
        <w:t>The code generator does not generate output files by default. This process must be deliberately executed by the user.</w:t>
      </w:r>
    </w:p>
    <w:p w:rsidR="008D7F96" w:rsidRDefault="008D7F96" w:rsidP="00180937">
      <w:pPr>
        <w:pStyle w:val="MCHPNormal"/>
      </w:pPr>
      <w:r>
        <w:fldChar w:fldCharType="begin"/>
      </w:r>
      <w:r>
        <w:instrText xml:space="preserve"> REF _Ref528534595 \h </w:instrText>
      </w:r>
      <w:r>
        <w:fldChar w:fldCharType="separate"/>
      </w:r>
      <w:r w:rsidR="00990E21" w:rsidRPr="00F546BF">
        <w:t xml:space="preserve">Figure </w:t>
      </w:r>
      <w:r w:rsidR="00990E21">
        <w:rPr>
          <w:noProof/>
        </w:rPr>
        <w:t>8</w:t>
      </w:r>
      <w:r>
        <w:fldChar w:fldCharType="end"/>
      </w:r>
      <w:r>
        <w:t xml:space="preserve"> shows the file location entry on to</w:t>
      </w:r>
      <w:r w:rsidR="002E694F">
        <w:t>p</w:t>
      </w:r>
      <w:r>
        <w:t xml:space="preserve"> of every generated code file (assembly source, C-source, C-header and library header). Use this entry text box to </w:t>
      </w:r>
      <w:r>
        <w:lastRenderedPageBreak/>
        <w:t xml:space="preserve">declare the path to the directory in which the generated code file should be </w:t>
      </w:r>
      <w:r w:rsidR="002E694F">
        <w:t>located</w:t>
      </w:r>
      <w:r>
        <w:t>.</w:t>
      </w:r>
    </w:p>
    <w:p w:rsidR="00F546BF" w:rsidRDefault="00F546BF" w:rsidP="0096227B">
      <w:pPr>
        <w:pStyle w:val="MCHPNormal"/>
        <w:keepNext/>
        <w:spacing w:after="0"/>
      </w:pPr>
      <w:r>
        <w:rPr>
          <w:noProof/>
        </w:rPr>
        <w:drawing>
          <wp:inline distT="0" distB="0" distL="0" distR="0" wp14:anchorId="27A9A1F1" wp14:editId="31B666D4">
            <wp:extent cx="2941320" cy="743831"/>
            <wp:effectExtent l="19050" t="19050" r="11430" b="1841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5">
                      <a:extLst>
                        <a:ext uri="{28A0092B-C50C-407E-A947-70E740481C1C}">
                          <a14:useLocalDpi xmlns:a14="http://schemas.microsoft.com/office/drawing/2010/main" val="0"/>
                        </a:ext>
                      </a:extLst>
                    </a:blip>
                    <a:stretch>
                      <a:fillRect/>
                    </a:stretch>
                  </pic:blipFill>
                  <pic:spPr>
                    <a:xfrm>
                      <a:off x="0" y="0"/>
                      <a:ext cx="2941320" cy="743831"/>
                    </a:xfrm>
                    <a:prstGeom prst="rect">
                      <a:avLst/>
                    </a:prstGeom>
                    <a:ln w="19050">
                      <a:solidFill>
                        <a:schemeClr val="tx1"/>
                      </a:solidFill>
                    </a:ln>
                  </pic:spPr>
                </pic:pic>
              </a:graphicData>
            </a:graphic>
          </wp:inline>
        </w:drawing>
      </w:r>
    </w:p>
    <w:p w:rsidR="005E5171" w:rsidRPr="00F546BF" w:rsidRDefault="00F546BF" w:rsidP="0096227B">
      <w:pPr>
        <w:pStyle w:val="Caption"/>
        <w:jc w:val="center"/>
        <w:rPr>
          <w:color w:val="auto"/>
        </w:rPr>
      </w:pPr>
      <w:bookmarkStart w:id="33" w:name="_Ref528534595"/>
      <w:r w:rsidRPr="00F546BF">
        <w:rPr>
          <w:color w:val="auto"/>
        </w:rPr>
        <w:t xml:space="preserve">Figure </w:t>
      </w:r>
      <w:r w:rsidRPr="00F546BF">
        <w:rPr>
          <w:color w:val="auto"/>
        </w:rPr>
        <w:fldChar w:fldCharType="begin"/>
      </w:r>
      <w:r w:rsidRPr="00F546BF">
        <w:rPr>
          <w:color w:val="auto"/>
        </w:rPr>
        <w:instrText xml:space="preserve"> SEQ Figure \* ARABIC </w:instrText>
      </w:r>
      <w:r w:rsidRPr="00F546BF">
        <w:rPr>
          <w:color w:val="auto"/>
        </w:rPr>
        <w:fldChar w:fldCharType="separate"/>
      </w:r>
      <w:r w:rsidR="00990E21">
        <w:rPr>
          <w:noProof/>
          <w:color w:val="auto"/>
        </w:rPr>
        <w:t>8</w:t>
      </w:r>
      <w:r w:rsidRPr="00F546BF">
        <w:rPr>
          <w:color w:val="auto"/>
        </w:rPr>
        <w:fldChar w:fldCharType="end"/>
      </w:r>
      <w:bookmarkEnd w:id="33"/>
      <w:r w:rsidRPr="00F546BF">
        <w:rPr>
          <w:color w:val="auto"/>
        </w:rPr>
        <w:t>: Source Code File Target Directory Declaration</w:t>
      </w:r>
    </w:p>
    <w:p w:rsidR="005E5171" w:rsidRDefault="008D7F96" w:rsidP="0096227B">
      <w:pPr>
        <w:pStyle w:val="MCHPNormal"/>
      </w:pPr>
      <w:r>
        <w:t xml:space="preserve">Once all file locations have been declared, code can be generated by clicking on Tools </w:t>
      </w:r>
      <w:r>
        <w:rPr>
          <w:rFonts w:cs="Arial"/>
        </w:rPr>
        <w:t>→</w:t>
      </w:r>
      <w:r>
        <w:t xml:space="preserve"> Export Generated Files </w:t>
      </w:r>
      <w:r>
        <w:rPr>
          <w:rFonts w:cs="Arial"/>
        </w:rPr>
        <w:t>→</w:t>
      </w:r>
      <w:r>
        <w:t xml:space="preserve"> Export Files.</w:t>
      </w:r>
    </w:p>
    <w:p w:rsidR="00D07DF8" w:rsidRDefault="00F546BF" w:rsidP="0096227B">
      <w:pPr>
        <w:pStyle w:val="MCHPNormal"/>
        <w:keepNext/>
        <w:spacing w:after="0"/>
      </w:pPr>
      <w:r>
        <w:rPr>
          <w:noProof/>
        </w:rPr>
        <w:drawing>
          <wp:inline distT="0" distB="0" distL="0" distR="0" wp14:anchorId="7E543473" wp14:editId="7F6D21B3">
            <wp:extent cx="2941320" cy="1169670"/>
            <wp:effectExtent l="19050" t="19050" r="11430" b="11430"/>
            <wp:docPr id="554" name="Picture 5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6">
                      <a:extLst>
                        <a:ext uri="{28A0092B-C50C-407E-A947-70E740481C1C}">
                          <a14:useLocalDpi xmlns:a14="http://schemas.microsoft.com/office/drawing/2010/main" val="0"/>
                        </a:ext>
                      </a:extLst>
                    </a:blip>
                    <a:stretch>
                      <a:fillRect/>
                    </a:stretch>
                  </pic:blipFill>
                  <pic:spPr>
                    <a:xfrm>
                      <a:off x="0" y="0"/>
                      <a:ext cx="2941320" cy="1169670"/>
                    </a:xfrm>
                    <a:prstGeom prst="rect">
                      <a:avLst/>
                    </a:prstGeom>
                    <a:ln w="19050">
                      <a:solidFill>
                        <a:schemeClr val="tx1"/>
                      </a:solidFill>
                    </a:ln>
                  </pic:spPr>
                </pic:pic>
              </a:graphicData>
            </a:graphic>
          </wp:inline>
        </w:drawing>
      </w:r>
    </w:p>
    <w:p w:rsidR="0096227B" w:rsidRPr="005E5171" w:rsidRDefault="0096227B" w:rsidP="0096227B">
      <w:pPr>
        <w:pStyle w:val="Caption"/>
        <w:jc w:val="center"/>
        <w:rPr>
          <w:color w:val="auto"/>
        </w:rPr>
      </w:pPr>
      <w:bookmarkStart w:id="34" w:name="_Ref528534881"/>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90E21">
        <w:rPr>
          <w:noProof/>
          <w:color w:val="auto"/>
        </w:rPr>
        <w:t>9</w:t>
      </w:r>
      <w:r w:rsidRPr="005E5171">
        <w:rPr>
          <w:color w:val="auto"/>
        </w:rPr>
        <w:fldChar w:fldCharType="end"/>
      </w:r>
      <w:bookmarkEnd w:id="34"/>
      <w:r w:rsidRPr="005E5171">
        <w:rPr>
          <w:color w:val="auto"/>
        </w:rPr>
        <w:t>: Code Generator Menu</w:t>
      </w:r>
    </w:p>
    <w:p w:rsidR="008D7F96" w:rsidRDefault="008D7F96" w:rsidP="008D7F96">
      <w:pPr>
        <w:pStyle w:val="MCHPNormal"/>
      </w:pPr>
      <w:r>
        <w:t xml:space="preserve">If you’d like to restrict the generation of files to individual items, use the check box list within the same menu to determine which files should be generated. (see </w:t>
      </w:r>
      <w:r>
        <w:fldChar w:fldCharType="begin"/>
      </w:r>
      <w:r>
        <w:instrText xml:space="preserve"> REF _Ref528534881 \h </w:instrText>
      </w:r>
      <w:r>
        <w:fldChar w:fldCharType="separate"/>
      </w:r>
      <w:r w:rsidR="00990E21" w:rsidRPr="005E5171">
        <w:t xml:space="preserve">Figure </w:t>
      </w:r>
      <w:r w:rsidR="00990E21">
        <w:rPr>
          <w:noProof/>
        </w:rPr>
        <w:t>9</w:t>
      </w:r>
      <w:r>
        <w:fldChar w:fldCharType="end"/>
      </w:r>
      <w:r>
        <w:t>)</w:t>
      </w:r>
    </w:p>
    <w:p w:rsidR="00125CE3" w:rsidRPr="00754CE2" w:rsidRDefault="00125CE3" w:rsidP="00125CE3">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125CE3" w:rsidRPr="00125CE3" w:rsidRDefault="00125CE3" w:rsidP="00125CE3">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sidRPr="00125CE3">
        <w:rPr>
          <w:b/>
        </w:rPr>
        <w:t xml:space="preserve">The file location declarations also support relative file paths. </w:t>
      </w:r>
      <w:r>
        <w:rPr>
          <w:b/>
        </w:rPr>
        <w:t>The root path to which relative target paths are referred to is the physical file location of the recently opened DCLD configuration file.</w:t>
      </w:r>
    </w:p>
    <w:p w:rsidR="00D07DF8" w:rsidRDefault="00D07DF8" w:rsidP="00B52893">
      <w:pPr>
        <w:pStyle w:val="MCHPNormal"/>
      </w:pPr>
    </w:p>
    <w:p w:rsidR="00D07DF8" w:rsidRDefault="00D07DF8" w:rsidP="00B52893">
      <w:pPr>
        <w:pStyle w:val="MCHPNormal"/>
      </w:pPr>
      <w:bookmarkStart w:id="35" w:name="_GoBack"/>
      <w:bookmarkEnd w:id="35"/>
    </w:p>
    <w:p w:rsidR="006063BF" w:rsidRPr="004D34C3" w:rsidRDefault="006063BF" w:rsidP="002E694F">
      <w:pPr>
        <w:pStyle w:val="MCHPHeading1"/>
        <w:pageBreakBefore/>
        <w:numPr>
          <w:ilvl w:val="0"/>
          <w:numId w:val="6"/>
        </w:numPr>
        <w:ind w:left="562" w:hanging="562"/>
      </w:pPr>
      <w:bookmarkStart w:id="36" w:name="_Toc529394821"/>
      <w:r>
        <w:lastRenderedPageBreak/>
        <w:t>USING DCLD with MPLAB</w:t>
      </w:r>
      <w:r w:rsidR="0038311C" w:rsidRPr="0038311C">
        <w:rPr>
          <w:vertAlign w:val="superscript"/>
        </w:rPr>
        <w:t>®</w:t>
      </w:r>
      <w:r>
        <w:t xml:space="preserve"> X</w:t>
      </w:r>
      <w:bookmarkEnd w:id="36"/>
    </w:p>
    <w:p w:rsidR="008A4CEE" w:rsidRDefault="007B5461" w:rsidP="00B52893">
      <w:pPr>
        <w:pStyle w:val="MCHPNormal"/>
      </w:pPr>
      <w:r>
        <w:t>When installing DCLD on a Windows</w:t>
      </w:r>
      <w:r w:rsidRPr="007B5461">
        <w:rPr>
          <w:vertAlign w:val="superscript"/>
        </w:rPr>
        <w:t>®</w:t>
      </w:r>
      <w:r>
        <w:t xml:space="preserve"> computer, the setup program will associate the file type *.</w:t>
      </w:r>
      <w:proofErr w:type="spellStart"/>
      <w:r>
        <w:t>dcld</w:t>
      </w:r>
      <w:proofErr w:type="spellEnd"/>
      <w:r>
        <w:t xml:space="preserve"> with the Digital Control Loop Designer application executable DCLD.exe.</w:t>
      </w:r>
    </w:p>
    <w:p w:rsidR="008A4CEE" w:rsidRDefault="007B5461" w:rsidP="00B52893">
      <w:pPr>
        <w:pStyle w:val="MCHPNormal"/>
      </w:pPr>
      <w:r>
        <w:t xml:space="preserve">When you use this tool to create a control library for your </w:t>
      </w:r>
      <w:proofErr w:type="spellStart"/>
      <w:r>
        <w:t>dsPIC</w:t>
      </w:r>
      <w:proofErr w:type="spellEnd"/>
      <w:r w:rsidRPr="007B5461">
        <w:rPr>
          <w:vertAlign w:val="superscript"/>
        </w:rPr>
        <w:t>®</w:t>
      </w:r>
      <w:r>
        <w:t xml:space="preserve"> project, </w:t>
      </w:r>
      <w:r w:rsidR="00E573A7">
        <w:t>the DCLD configuration file can be included in your MPLAB</w:t>
      </w:r>
      <w:r w:rsidR="00E573A7" w:rsidRPr="00E573A7">
        <w:rPr>
          <w:vertAlign w:val="superscript"/>
        </w:rPr>
        <w:t>®</w:t>
      </w:r>
      <w:r w:rsidR="00E573A7">
        <w:t xml:space="preserve"> X project files to ease access while working on application code.</w:t>
      </w:r>
    </w:p>
    <w:p w:rsidR="0038311C" w:rsidRDefault="0038311C" w:rsidP="0038311C">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 xml:space="preserve">Adding DCLD </w:t>
      </w:r>
      <w:r w:rsidR="00E0703B">
        <w:rPr>
          <w:rFonts w:eastAsiaTheme="majorEastAsia" w:cstheme="majorBidi"/>
          <w:b/>
          <w:bCs/>
          <w:color w:val="000000" w:themeColor="text1"/>
          <w:sz w:val="24"/>
          <w:szCs w:val="26"/>
        </w:rPr>
        <w:t>C</w:t>
      </w:r>
      <w:r>
        <w:rPr>
          <w:rFonts w:eastAsiaTheme="majorEastAsia" w:cstheme="majorBidi"/>
          <w:b/>
          <w:bCs/>
          <w:color w:val="000000" w:themeColor="text1"/>
          <w:sz w:val="24"/>
          <w:szCs w:val="26"/>
        </w:rPr>
        <w:t>onfiguration</w:t>
      </w:r>
      <w:r w:rsidR="00E0703B">
        <w:rPr>
          <w:rFonts w:eastAsiaTheme="majorEastAsia" w:cstheme="majorBidi"/>
          <w:b/>
          <w:bCs/>
          <w:color w:val="000000" w:themeColor="text1"/>
          <w:sz w:val="24"/>
          <w:szCs w:val="26"/>
        </w:rPr>
        <w:t xml:space="preserve"> Files</w:t>
      </w:r>
      <w:r>
        <w:rPr>
          <w:rFonts w:eastAsiaTheme="majorEastAsia" w:cstheme="majorBidi"/>
          <w:b/>
          <w:bCs/>
          <w:color w:val="000000" w:themeColor="text1"/>
          <w:sz w:val="24"/>
          <w:szCs w:val="26"/>
        </w:rPr>
        <w:t xml:space="preserve"> to MPLAB</w:t>
      </w:r>
      <w:r w:rsidRPr="0038311C">
        <w:rPr>
          <w:rFonts w:eastAsiaTheme="majorEastAsia" w:cstheme="majorBidi"/>
          <w:b/>
          <w:bCs/>
          <w:color w:val="000000" w:themeColor="text1"/>
          <w:sz w:val="24"/>
          <w:szCs w:val="26"/>
          <w:vertAlign w:val="superscript"/>
        </w:rPr>
        <w:t>®</w:t>
      </w:r>
      <w:r>
        <w:rPr>
          <w:rFonts w:eastAsiaTheme="majorEastAsia" w:cstheme="majorBidi"/>
          <w:b/>
          <w:bCs/>
          <w:color w:val="000000" w:themeColor="text1"/>
          <w:sz w:val="24"/>
          <w:szCs w:val="26"/>
        </w:rPr>
        <w:t xml:space="preserve"> X</w:t>
      </w:r>
    </w:p>
    <w:p w:rsidR="0038311C" w:rsidRPr="009D5B9A" w:rsidRDefault="0038311C" w:rsidP="0038311C">
      <w:pPr>
        <w:pStyle w:val="MCHPNormal"/>
        <w:spacing w:after="120"/>
        <w:rPr>
          <w:bCs/>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proofErr w:type="spellStart"/>
      <w:r w:rsidRPr="0038311C">
        <w:rPr>
          <w:bCs/>
          <w:i/>
          <w:szCs w:val="20"/>
          <w:u w:val="single"/>
        </w:rPr>
        <w:t>Makefile</w:t>
      </w:r>
      <w:proofErr w:type="spellEnd"/>
      <w:r>
        <w:rPr>
          <w:bCs/>
          <w:szCs w:val="20"/>
        </w:rPr>
        <w:t xml:space="preserve"> used by compiler and linker to build the project.</w:t>
      </w:r>
    </w:p>
    <w:p w:rsidR="00BC5870" w:rsidRDefault="0038311C" w:rsidP="00BC5870">
      <w:pPr>
        <w:pStyle w:val="Caption"/>
        <w:spacing w:after="0"/>
        <w:jc w:val="center"/>
        <w:rPr>
          <w:color w:val="auto"/>
        </w:rPr>
      </w:pPr>
      <w:r w:rsidRPr="00BC5870">
        <w:rPr>
          <w:color w:val="auto"/>
        </w:rPr>
        <w:drawing>
          <wp:inline distT="0" distB="0" distL="0" distR="0">
            <wp:extent cx="2941320" cy="2649855"/>
            <wp:effectExtent l="19050" t="19050" r="11430" b="171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27">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inline>
        </w:drawing>
      </w:r>
    </w:p>
    <w:p w:rsidR="009F2A3D" w:rsidRPr="005E5171" w:rsidRDefault="009F2A3D" w:rsidP="009F2A3D">
      <w:pPr>
        <w:pStyle w:val="Caption"/>
        <w:jc w:val="center"/>
        <w:rPr>
          <w:color w:val="auto"/>
        </w:rPr>
      </w:pPr>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90E21">
        <w:rPr>
          <w:noProof/>
          <w:color w:val="auto"/>
        </w:rPr>
        <w:t>10</w:t>
      </w:r>
      <w:r w:rsidRPr="005E5171">
        <w:rPr>
          <w:color w:val="auto"/>
        </w:rPr>
        <w:fldChar w:fldCharType="end"/>
      </w:r>
      <w:r w:rsidRPr="005E5171">
        <w:rPr>
          <w:color w:val="auto"/>
        </w:rPr>
        <w:t xml:space="preserve">: </w:t>
      </w:r>
      <w:r>
        <w:rPr>
          <w:color w:val="auto"/>
        </w:rPr>
        <w:t>Adding DCLD Configuration Files to a Project</w:t>
      </w:r>
    </w:p>
    <w:p w:rsidR="008A4CEE" w:rsidRDefault="00271876" w:rsidP="00B52893">
      <w:pPr>
        <w:pStyle w:val="MCHPNormal"/>
      </w:pPr>
      <w:r>
        <w:t xml:space="preserve">Right-click on the </w:t>
      </w:r>
      <w:r w:rsidRPr="00271876">
        <w:rPr>
          <w:b/>
        </w:rPr>
        <w:t>Important Files</w:t>
      </w:r>
      <w:r>
        <w:t xml:space="preserve"> folder in the project manager and select </w:t>
      </w:r>
      <w:r w:rsidRPr="00271876">
        <w:rPr>
          <w:b/>
        </w:rPr>
        <w:t>Add Item to Important Files</w:t>
      </w:r>
      <w:r>
        <w:t>.</w:t>
      </w:r>
    </w:p>
    <w:p w:rsidR="00BC5870" w:rsidRDefault="00271876" w:rsidP="00BC5870">
      <w:pPr>
        <w:pStyle w:val="Caption"/>
        <w:spacing w:after="0"/>
        <w:jc w:val="center"/>
        <w:rPr>
          <w:color w:val="auto"/>
        </w:rPr>
      </w:pPr>
      <w:r w:rsidRPr="00BC5870">
        <w:rPr>
          <w:color w:val="auto"/>
        </w:rPr>
        <w:drawing>
          <wp:inline distT="0" distB="0" distL="0" distR="0">
            <wp:extent cx="2941320" cy="16630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inline>
        </w:drawing>
      </w:r>
    </w:p>
    <w:p w:rsidR="00271876" w:rsidRPr="005E5171" w:rsidRDefault="00271876" w:rsidP="00271876">
      <w:pPr>
        <w:pStyle w:val="Caption"/>
        <w:jc w:val="center"/>
        <w:rPr>
          <w:color w:val="auto"/>
        </w:rPr>
      </w:pPr>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90E21">
        <w:rPr>
          <w:noProof/>
          <w:color w:val="auto"/>
        </w:rPr>
        <w:t>11</w:t>
      </w:r>
      <w:r w:rsidRPr="005E5171">
        <w:rPr>
          <w:color w:val="auto"/>
        </w:rPr>
        <w:fldChar w:fldCharType="end"/>
      </w:r>
      <w:r w:rsidRPr="005E5171">
        <w:rPr>
          <w:color w:val="auto"/>
        </w:rPr>
        <w:t xml:space="preserve">: </w:t>
      </w:r>
      <w:r>
        <w:rPr>
          <w:color w:val="auto"/>
        </w:rPr>
        <w:t>Select the DCLD Configuration File</w:t>
      </w:r>
    </w:p>
    <w:p w:rsidR="008A4CEE" w:rsidRDefault="00271876" w:rsidP="00B52893">
      <w:pPr>
        <w:pStyle w:val="MCHPNormal"/>
      </w:pPr>
      <w:r>
        <w:t xml:space="preserve">From the File Browser dialog, select the DCLD configuration file which should be added to the project and click </w:t>
      </w:r>
      <w:r w:rsidRPr="00271876">
        <w:rPr>
          <w:b/>
        </w:rPr>
        <w:t>Open</w:t>
      </w:r>
      <w:r>
        <w:t>.</w:t>
      </w:r>
    </w:p>
    <w:p w:rsidR="00271876" w:rsidRDefault="00271876" w:rsidP="00B52893">
      <w:pPr>
        <w:pStyle w:val="MCHPNormal"/>
      </w:pPr>
      <w:r>
        <w:t xml:space="preserve">The selected DCLD configuration file will now be shown in the </w:t>
      </w:r>
      <w:r w:rsidRPr="00271876">
        <w:rPr>
          <w:b/>
        </w:rPr>
        <w:t>Important Files</w:t>
      </w:r>
      <w:r>
        <w:t xml:space="preserve"> folder in the </w:t>
      </w:r>
      <w:r w:rsidRPr="00271876">
        <w:rPr>
          <w:b/>
        </w:rPr>
        <w:t>Project Manager</w:t>
      </w:r>
      <w:r>
        <w:t>. You can now open and access DCLD from the Project Manager view in MPLAB</w:t>
      </w:r>
      <w:r w:rsidRPr="00271876">
        <w:rPr>
          <w:vertAlign w:val="superscript"/>
        </w:rPr>
        <w:t>®</w:t>
      </w:r>
      <w:r>
        <w:t xml:space="preserve"> X.</w:t>
      </w:r>
    </w:p>
    <w:p w:rsidR="00AC6B94" w:rsidRDefault="00AC6B94" w:rsidP="00B52893">
      <w:pPr>
        <w:pStyle w:val="MCHPNormal"/>
      </w:pPr>
      <w:r>
        <w:t xml:space="preserve">If you’d like to add multiple configurations for more than one control loop, repeat the described process </w:t>
      </w:r>
      <w:r w:rsidR="004F2634">
        <w:t xml:space="preserve">until all control loop configurations for this project have been added. </w:t>
      </w:r>
    </w:p>
    <w:p w:rsidR="00861909" w:rsidRPr="00754CE2" w:rsidRDefault="00861909" w:rsidP="00861909">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861909" w:rsidRPr="00E13AC0" w:rsidRDefault="00861909" w:rsidP="00861909">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When creating multi-loop systems, each loop must have a unique name to prevent conflicts between files, variables and objects.</w:t>
      </w:r>
    </w:p>
    <w:p w:rsidR="00C462A6" w:rsidRPr="00C462A6" w:rsidRDefault="00C462A6" w:rsidP="00C462A6">
      <w:pPr>
        <w:pStyle w:val="Caption"/>
        <w:rPr>
          <w:b w:val="0"/>
          <w:color w:val="auto"/>
        </w:rPr>
      </w:pPr>
    </w:p>
    <w:p w:rsidR="00C462A6" w:rsidRPr="00C462A6" w:rsidRDefault="00C462A6" w:rsidP="00C462A6">
      <w:pPr>
        <w:pStyle w:val="MCHPNormal"/>
        <w:spacing w:after="120"/>
        <w:jc w:val="left"/>
        <w:rPr>
          <w:rFonts w:eastAsiaTheme="majorEastAsia" w:cstheme="majorBidi"/>
          <w:b/>
          <w:bCs/>
          <w:color w:val="000000" w:themeColor="text1"/>
          <w:sz w:val="24"/>
          <w:szCs w:val="26"/>
        </w:rPr>
      </w:pPr>
      <w:r w:rsidRPr="00C462A6">
        <w:rPr>
          <w:rFonts w:eastAsiaTheme="majorEastAsia" w:cstheme="majorBidi"/>
          <w:b/>
          <w:bCs/>
          <w:color w:val="000000" w:themeColor="text1"/>
          <w:sz w:val="24"/>
          <w:szCs w:val="26"/>
        </w:rPr>
        <w:t>File Locations and Include Paths</w:t>
      </w:r>
    </w:p>
    <w:p w:rsidR="00C462A6" w:rsidRPr="00365428" w:rsidRDefault="00127B1D" w:rsidP="005C347A">
      <w:pPr>
        <w:pStyle w:val="MCHPNormal"/>
      </w:pPr>
      <w:r w:rsidRPr="00365428">
        <w:t>Generated</w:t>
      </w:r>
      <w:r w:rsidR="00581098" w:rsidRPr="00365428">
        <w:t xml:space="preserve"> </w:t>
      </w:r>
      <w:r w:rsidRPr="00365428">
        <w:t xml:space="preserve">header </w:t>
      </w:r>
      <w:r w:rsidR="00581098" w:rsidRPr="00365428">
        <w:t xml:space="preserve">files are </w:t>
      </w:r>
      <w:r w:rsidRPr="00365428">
        <w:t xml:space="preserve">associated by </w:t>
      </w:r>
      <w:r w:rsidRPr="005C347A">
        <w:rPr>
          <w:rFonts w:ascii="Courier New" w:hAnsi="Courier New" w:cs="Courier New"/>
          <w:b/>
          <w:color w:val="006600"/>
          <w:sz w:val="18"/>
        </w:rPr>
        <w:t>#</w:t>
      </w:r>
      <w:proofErr w:type="spellStart"/>
      <w:r w:rsidRPr="005C347A">
        <w:rPr>
          <w:rFonts w:ascii="Courier New" w:hAnsi="Courier New" w:cs="Courier New"/>
          <w:b/>
          <w:color w:val="006600"/>
          <w:sz w:val="18"/>
        </w:rPr>
        <w:t>inlude</w:t>
      </w:r>
      <w:proofErr w:type="spellEnd"/>
      <w:r w:rsidRPr="00365428">
        <w:t xml:space="preserve"> pre-</w:t>
      </w:r>
      <w:r w:rsidRPr="00365428">
        <w:t>compiler directive</w:t>
      </w:r>
      <w:r w:rsidRPr="00365428">
        <w:t xml:space="preserve">s at the beginning of the C-source file and C-header file. In some projects it may be required to include the user-specified file location to this </w:t>
      </w:r>
      <w:r w:rsidRPr="005C347A">
        <w:rPr>
          <w:rFonts w:ascii="Courier New" w:hAnsi="Courier New" w:cs="Courier New"/>
          <w:b/>
          <w:color w:val="006600"/>
          <w:sz w:val="18"/>
        </w:rPr>
        <w:t>#</w:t>
      </w:r>
      <w:proofErr w:type="spellStart"/>
      <w:r w:rsidRPr="005C347A">
        <w:rPr>
          <w:rFonts w:ascii="Courier New" w:hAnsi="Courier New" w:cs="Courier New"/>
          <w:b/>
          <w:color w:val="006600"/>
          <w:sz w:val="18"/>
        </w:rPr>
        <w:t>inlude</w:t>
      </w:r>
      <w:proofErr w:type="spellEnd"/>
      <w:r w:rsidRPr="00365428">
        <w:rPr>
          <w:color w:val="006600"/>
          <w:sz w:val="18"/>
        </w:rPr>
        <w:t xml:space="preserve"> </w:t>
      </w:r>
      <w:r w:rsidRPr="00365428">
        <w:t>pre-compiler directive.</w:t>
      </w:r>
    </w:p>
    <w:p w:rsidR="00E54BC5" w:rsidRDefault="00365428" w:rsidP="005C347A">
      <w:pPr>
        <w:pStyle w:val="MCHPNormal"/>
      </w:pPr>
      <w:r w:rsidRPr="005C347A">
        <w:t xml:space="preserve">This is achieved by selecting the </w:t>
      </w:r>
      <w:r w:rsidRPr="005C347A">
        <w:rPr>
          <w:b/>
        </w:rPr>
        <w:t>Add file location in generated code #include path</w:t>
      </w:r>
      <w:r w:rsidRPr="005C347A">
        <w:t xml:space="preserve"> option right below the </w:t>
      </w:r>
      <w:r w:rsidRPr="005C347A">
        <w:rPr>
          <w:b/>
        </w:rPr>
        <w:t>File Location</w:t>
      </w:r>
      <w:r w:rsidRPr="005C347A">
        <w:t xml:space="preserve"> text box to be found on top of each code generator output tab. (see</w:t>
      </w:r>
      <w:r w:rsidR="00732F97">
        <w:t xml:space="preserve"> </w:t>
      </w:r>
      <w:r w:rsidR="00732F97">
        <w:fldChar w:fldCharType="begin"/>
      </w:r>
      <w:r w:rsidR="00732F97">
        <w:instrText xml:space="preserve"> REF _Ref6398025 \h </w:instrText>
      </w:r>
      <w:r w:rsidR="00732F97">
        <w:fldChar w:fldCharType="separate"/>
      </w:r>
      <w:r w:rsidR="00990E21" w:rsidRPr="005E5171">
        <w:t xml:space="preserve">Figure </w:t>
      </w:r>
      <w:r w:rsidR="00990E21">
        <w:rPr>
          <w:noProof/>
        </w:rPr>
        <w:t>12</w:t>
      </w:r>
      <w:r w:rsidR="00732F97">
        <w:fldChar w:fldCharType="end"/>
      </w:r>
      <w:r w:rsidR="00E54BC5">
        <w:t>)</w:t>
      </w:r>
    </w:p>
    <w:p w:rsidR="005C347A" w:rsidRPr="005C347A" w:rsidRDefault="005C347A" w:rsidP="005C347A">
      <w:pPr>
        <w:pStyle w:val="MCHPNormal"/>
      </w:pPr>
      <w:r>
        <w:lastRenderedPageBreak/>
        <w:t>To prevent confusion with file locations it’s recommended to place the DCLD configuration file in the project folder of your MPLAB X project. In this case the compiler is referencing the relative path information correctly and as specified without need for manual edits after files have been generated.</w:t>
      </w:r>
    </w:p>
    <w:p w:rsidR="00B25988" w:rsidRPr="00B25988" w:rsidRDefault="00C462A6" w:rsidP="00BC5870">
      <w:pPr>
        <w:pStyle w:val="MCHPNormal"/>
        <w:spacing w:after="0"/>
        <w:rPr>
          <w:rFonts w:asciiTheme="minorHAnsi" w:hAnsiTheme="minorHAnsi"/>
          <w:b/>
          <w:bCs/>
          <w:sz w:val="18"/>
          <w:szCs w:val="18"/>
        </w:rPr>
      </w:pPr>
      <w:bookmarkStart w:id="37" w:name="_Ref6395702"/>
      <w:bookmarkStart w:id="38" w:name="_Ref6395723"/>
      <w:r w:rsidRPr="00B25988">
        <w:rPr>
          <w:rFonts w:asciiTheme="minorHAnsi" w:hAnsiTheme="minorHAnsi"/>
          <w:b/>
          <w:bCs/>
          <w:sz w:val="18"/>
          <w:szCs w:val="18"/>
        </w:rPr>
        <w:drawing>
          <wp:inline distT="0" distB="0" distL="0" distR="0" wp14:anchorId="6CFD2EE3" wp14:editId="47FCB400">
            <wp:extent cx="2941320" cy="1421130"/>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1320" cy="1421130"/>
                    </a:xfrm>
                    <a:prstGeom prst="rect">
                      <a:avLst/>
                    </a:prstGeom>
                    <a:ln w="19050">
                      <a:solidFill>
                        <a:schemeClr val="tx1"/>
                      </a:solidFill>
                    </a:ln>
                  </pic:spPr>
                </pic:pic>
              </a:graphicData>
            </a:graphic>
          </wp:inline>
        </w:drawing>
      </w:r>
    </w:p>
    <w:p w:rsidR="00C462A6" w:rsidRPr="005E5171" w:rsidRDefault="00C462A6" w:rsidP="00C462A6">
      <w:pPr>
        <w:pStyle w:val="Caption"/>
        <w:rPr>
          <w:color w:val="auto"/>
        </w:rPr>
      </w:pPr>
      <w:bookmarkStart w:id="39" w:name="_Ref6398025"/>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90E21">
        <w:rPr>
          <w:noProof/>
          <w:color w:val="auto"/>
        </w:rPr>
        <w:t>12</w:t>
      </w:r>
      <w:r w:rsidRPr="005E5171">
        <w:rPr>
          <w:color w:val="auto"/>
        </w:rPr>
        <w:fldChar w:fldCharType="end"/>
      </w:r>
      <w:bookmarkEnd w:id="38"/>
      <w:bookmarkEnd w:id="39"/>
      <w:r w:rsidRPr="005E5171">
        <w:rPr>
          <w:color w:val="auto"/>
        </w:rPr>
        <w:t xml:space="preserve">: </w:t>
      </w:r>
      <w:r>
        <w:rPr>
          <w:color w:val="auto"/>
        </w:rPr>
        <w:t>Optimizing file locations</w:t>
      </w:r>
      <w:bookmarkEnd w:id="37"/>
    </w:p>
    <w:p w:rsidR="00C462A6" w:rsidRDefault="00C462A6" w:rsidP="00C462A6">
      <w:pPr>
        <w:pStyle w:val="MCHPNormal"/>
      </w:pPr>
    </w:p>
    <w:p w:rsidR="00CD7B0D" w:rsidRDefault="00CD7B0D" w:rsidP="00CD7B0D">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Opening DCLD from MPLAB</w:t>
      </w:r>
      <w:r w:rsidRPr="0038311C">
        <w:rPr>
          <w:rFonts w:eastAsiaTheme="majorEastAsia" w:cstheme="majorBidi"/>
          <w:b/>
          <w:bCs/>
          <w:color w:val="000000" w:themeColor="text1"/>
          <w:sz w:val="24"/>
          <w:szCs w:val="26"/>
          <w:vertAlign w:val="superscript"/>
        </w:rPr>
        <w:t>®</w:t>
      </w:r>
      <w:r>
        <w:rPr>
          <w:rFonts w:eastAsiaTheme="majorEastAsia" w:cstheme="majorBidi"/>
          <w:b/>
          <w:bCs/>
          <w:color w:val="000000" w:themeColor="text1"/>
          <w:sz w:val="24"/>
          <w:szCs w:val="26"/>
        </w:rPr>
        <w:t xml:space="preserve"> X Project Manager</w:t>
      </w:r>
    </w:p>
    <w:p w:rsidR="006B2F31" w:rsidRDefault="00880714" w:rsidP="006B2F31">
      <w:pPr>
        <w:pStyle w:val="MCHPNormal"/>
      </w:pPr>
      <w:r>
        <w:t>When a control loop needs to be reconfigured during the development process, you can open the DCLD GUI directly from MPLAB</w:t>
      </w:r>
      <w:r w:rsidRPr="00880714">
        <w:rPr>
          <w:vertAlign w:val="superscript"/>
        </w:rPr>
        <w:t>®</w:t>
      </w:r>
      <w:r>
        <w:t xml:space="preserve"> X Project Manager by following these steps</w:t>
      </w:r>
      <w:r w:rsidR="006B2F31">
        <w:t xml:space="preserve"> (see </w:t>
      </w:r>
      <w:r w:rsidR="00BC5870">
        <w:fldChar w:fldCharType="begin"/>
      </w:r>
      <w:r w:rsidR="00BC5870">
        <w:instrText xml:space="preserve"> REF _Ref6398120 \h </w:instrText>
      </w:r>
      <w:r w:rsidR="00BC5870">
        <w:fldChar w:fldCharType="separate"/>
      </w:r>
      <w:r w:rsidR="00990E21" w:rsidRPr="005E5171">
        <w:t xml:space="preserve">Figure </w:t>
      </w:r>
      <w:r w:rsidR="00990E21">
        <w:rPr>
          <w:noProof/>
        </w:rPr>
        <w:t>13</w:t>
      </w:r>
      <w:r w:rsidR="00BC5870">
        <w:fldChar w:fldCharType="end"/>
      </w:r>
      <w:r w:rsidR="006B2F31">
        <w:t>)</w:t>
      </w:r>
      <w:r>
        <w:t>:</w:t>
      </w:r>
      <w:r w:rsidR="006B2F31" w:rsidRPr="006B2F31">
        <w:t xml:space="preserve"> </w:t>
      </w:r>
    </w:p>
    <w:p w:rsidR="006B2F31" w:rsidRDefault="006B2F31" w:rsidP="006B2F31">
      <w:pPr>
        <w:pStyle w:val="MCHPNormal"/>
      </w:pPr>
      <w:r>
        <w:t>Right-click on the DCLD configuration file in the MPLAB</w:t>
      </w:r>
      <w:r w:rsidRPr="00880714">
        <w:rPr>
          <w:vertAlign w:val="superscript"/>
        </w:rPr>
        <w:t>®</w:t>
      </w:r>
      <w:r>
        <w:t xml:space="preserve"> X Project Manager and click on </w:t>
      </w:r>
      <w:r w:rsidRPr="00880714">
        <w:rPr>
          <w:b/>
        </w:rPr>
        <w:t>Open in System</w:t>
      </w:r>
      <w:r>
        <w:t xml:space="preserve">. This will open your saved DCLD configuration in the DCLD GUI where you can modify your configuration. </w:t>
      </w:r>
    </w:p>
    <w:p w:rsidR="006B2F31" w:rsidRDefault="006B2F31" w:rsidP="006B2F31">
      <w:pPr>
        <w:pStyle w:val="MCHPNormal"/>
      </w:pPr>
      <w:r>
        <w:t>When your edits to the settings are complete, click on Generate Files to update the control loop project files. MPLAB</w:t>
      </w:r>
      <w:r w:rsidRPr="00880714">
        <w:rPr>
          <w:vertAlign w:val="superscript"/>
        </w:rPr>
        <w:t>®</w:t>
      </w:r>
      <w:r>
        <w:t xml:space="preserve"> X will immediately recognize the externally changed files and refresh them inside the editor window. The project can then be immediately built without further steps. The DCLD GUI can remain open to make further adjustments, if necessary. </w:t>
      </w:r>
    </w:p>
    <w:p w:rsidR="00CD7B0D" w:rsidRDefault="00CD7B0D" w:rsidP="00B52893">
      <w:pPr>
        <w:pStyle w:val="MCHPNormal"/>
      </w:pPr>
    </w:p>
    <w:p w:rsidR="00AD2786" w:rsidRPr="00AD2786" w:rsidRDefault="00271876" w:rsidP="00BC5870">
      <w:pPr>
        <w:pStyle w:val="MCHPNormal"/>
        <w:spacing w:after="0"/>
        <w:rPr>
          <w:rFonts w:asciiTheme="minorHAnsi" w:hAnsiTheme="minorHAnsi"/>
          <w:b/>
          <w:bCs/>
          <w:sz w:val="18"/>
          <w:szCs w:val="18"/>
        </w:rPr>
      </w:pPr>
      <w:r w:rsidRPr="00AD2786">
        <w:rPr>
          <w:rFonts w:asciiTheme="minorHAnsi" w:hAnsiTheme="minorHAnsi"/>
          <w:b/>
          <w:bCs/>
          <w:sz w:val="18"/>
          <w:szCs w:val="18"/>
        </w:rPr>
        <w:drawing>
          <wp:inline distT="0" distB="0" distL="0" distR="0">
            <wp:extent cx="2941320" cy="4112260"/>
            <wp:effectExtent l="19050" t="19050" r="11430" b="215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30">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inline>
        </w:drawing>
      </w:r>
    </w:p>
    <w:p w:rsidR="00271876" w:rsidRPr="005E5171" w:rsidRDefault="00271876" w:rsidP="00271876">
      <w:pPr>
        <w:pStyle w:val="Caption"/>
        <w:jc w:val="center"/>
        <w:rPr>
          <w:color w:val="auto"/>
        </w:rPr>
      </w:pPr>
      <w:bookmarkStart w:id="40" w:name="_Ref6398120"/>
      <w:r w:rsidRPr="005E5171">
        <w:rPr>
          <w:color w:val="auto"/>
        </w:rPr>
        <w:t xml:space="preserve">Figure </w:t>
      </w:r>
      <w:r w:rsidRPr="005E5171">
        <w:rPr>
          <w:color w:val="auto"/>
        </w:rPr>
        <w:fldChar w:fldCharType="begin"/>
      </w:r>
      <w:r w:rsidRPr="005E5171">
        <w:rPr>
          <w:color w:val="auto"/>
        </w:rPr>
        <w:instrText xml:space="preserve"> SEQ Figure \* ARABIC </w:instrText>
      </w:r>
      <w:r w:rsidRPr="005E5171">
        <w:rPr>
          <w:color w:val="auto"/>
        </w:rPr>
        <w:fldChar w:fldCharType="separate"/>
      </w:r>
      <w:r w:rsidR="00990E21">
        <w:rPr>
          <w:noProof/>
          <w:color w:val="auto"/>
        </w:rPr>
        <w:t>13</w:t>
      </w:r>
      <w:r w:rsidRPr="005E5171">
        <w:rPr>
          <w:color w:val="auto"/>
        </w:rPr>
        <w:fldChar w:fldCharType="end"/>
      </w:r>
      <w:bookmarkEnd w:id="40"/>
      <w:r w:rsidRPr="005E5171">
        <w:rPr>
          <w:color w:val="auto"/>
        </w:rPr>
        <w:t xml:space="preserve">: </w:t>
      </w:r>
      <w:r>
        <w:rPr>
          <w:color w:val="auto"/>
        </w:rPr>
        <w:t>Opening DCLD from the MPLAB® X Project Manager</w:t>
      </w:r>
    </w:p>
    <w:p w:rsidR="002E694F" w:rsidRDefault="002E694F" w:rsidP="00B52893">
      <w:pPr>
        <w:pStyle w:val="MCHPNormal"/>
      </w:pPr>
    </w:p>
    <w:p w:rsidR="002E694F" w:rsidRDefault="002E694F" w:rsidP="00B52893">
      <w:pPr>
        <w:pStyle w:val="MCHPNormal"/>
      </w:pPr>
    </w:p>
    <w:p w:rsidR="00F067EC" w:rsidRDefault="00F067EC" w:rsidP="002E694F">
      <w:pPr>
        <w:pStyle w:val="MCHPHeading1"/>
        <w:pageBreakBefore/>
        <w:numPr>
          <w:ilvl w:val="0"/>
          <w:numId w:val="6"/>
        </w:numPr>
        <w:ind w:left="562" w:hanging="562"/>
      </w:pPr>
      <w:bookmarkStart w:id="41" w:name="_Toc529394822"/>
      <w:r>
        <w:lastRenderedPageBreak/>
        <w:t>COMMON USE CASES</w:t>
      </w:r>
      <w:bookmarkEnd w:id="41"/>
    </w:p>
    <w:p w:rsidR="008A4CEE" w:rsidRDefault="008D5468" w:rsidP="00B52893">
      <w:pPr>
        <w:pStyle w:val="MCHPNormal"/>
      </w:pPr>
      <w:r>
        <w:t>Depending on how complex t</w:t>
      </w:r>
      <w:r w:rsidR="009C45FE">
        <w:t>he control system is you try to create, DCLD offers multiple options to only create content that’s essentially required without wasting Flash memory of the target device.</w:t>
      </w:r>
    </w:p>
    <w:p w:rsidR="009C45FE" w:rsidRDefault="009C45FE" w:rsidP="00B52893">
      <w:pPr>
        <w:pStyle w:val="MCHPNormal"/>
      </w:pPr>
      <w:r>
        <w:t xml:space="preserve">The DCLD code generators is by default creating the following four essential library files described in </w:t>
      </w:r>
      <w:r>
        <w:fldChar w:fldCharType="begin"/>
      </w:r>
      <w:r>
        <w:instrText xml:space="preserve"> REF _Ref529391979 \r \h </w:instrText>
      </w:r>
      <w:r>
        <w:fldChar w:fldCharType="separate"/>
      </w:r>
      <w:r w:rsidR="00990E21">
        <w:t>5.0</w:t>
      </w:r>
      <w:r>
        <w:fldChar w:fldCharType="end"/>
      </w:r>
      <w:r>
        <w:t xml:space="preserve"> </w:t>
      </w:r>
      <w:r>
        <w:fldChar w:fldCharType="begin"/>
      </w:r>
      <w:r>
        <w:instrText xml:space="preserve"> REF _Ref529391991 \h </w:instrText>
      </w:r>
      <w:r>
        <w:fldChar w:fldCharType="separate"/>
      </w:r>
      <w:r w:rsidR="00990E21">
        <w:t>SOURCE CODE VIEW</w:t>
      </w:r>
      <w:r>
        <w:fldChar w:fldCharType="end"/>
      </w:r>
      <w:r>
        <w:t>.</w:t>
      </w:r>
    </w:p>
    <w:p w:rsidR="009C45FE" w:rsidRPr="009C45FE" w:rsidRDefault="009C45FE" w:rsidP="009C45FE">
      <w:pPr>
        <w:pStyle w:val="MCHPNormal"/>
        <w:numPr>
          <w:ilvl w:val="0"/>
          <w:numId w:val="14"/>
        </w:numPr>
        <w:spacing w:after="0"/>
        <w:ind w:left="187" w:hanging="187"/>
        <w:jc w:val="left"/>
        <w:rPr>
          <w:bCs/>
          <w:szCs w:val="20"/>
        </w:rPr>
      </w:pPr>
      <w:r>
        <w:rPr>
          <w:b/>
          <w:bCs/>
          <w:szCs w:val="20"/>
        </w:rPr>
        <w:t>Assembly Library File</w:t>
      </w:r>
    </w:p>
    <w:p w:rsidR="009C45FE" w:rsidRPr="009C45FE" w:rsidRDefault="009C45FE" w:rsidP="009C45FE">
      <w:pPr>
        <w:pStyle w:val="MCHPNormal"/>
        <w:numPr>
          <w:ilvl w:val="0"/>
          <w:numId w:val="14"/>
        </w:numPr>
        <w:spacing w:after="0"/>
        <w:ind w:left="187" w:hanging="187"/>
        <w:jc w:val="left"/>
        <w:rPr>
          <w:b/>
          <w:bCs/>
          <w:szCs w:val="20"/>
        </w:rPr>
      </w:pPr>
      <w:r w:rsidRPr="009C45FE">
        <w:rPr>
          <w:b/>
          <w:bCs/>
          <w:szCs w:val="20"/>
        </w:rPr>
        <w:t>Library C-Source File</w:t>
      </w:r>
    </w:p>
    <w:p w:rsidR="009C45FE" w:rsidRPr="009C45FE" w:rsidRDefault="009C45FE" w:rsidP="009C45FE">
      <w:pPr>
        <w:pStyle w:val="MCHPNormal"/>
        <w:numPr>
          <w:ilvl w:val="0"/>
          <w:numId w:val="14"/>
        </w:numPr>
        <w:spacing w:after="0"/>
        <w:ind w:left="187" w:hanging="187"/>
        <w:jc w:val="left"/>
        <w:rPr>
          <w:b/>
          <w:bCs/>
          <w:szCs w:val="20"/>
        </w:rPr>
      </w:pPr>
      <w:r w:rsidRPr="009C45FE">
        <w:rPr>
          <w:b/>
          <w:bCs/>
          <w:szCs w:val="20"/>
        </w:rPr>
        <w:t>Library C-Header Files</w:t>
      </w:r>
    </w:p>
    <w:p w:rsidR="009C45FE" w:rsidRPr="009C45FE" w:rsidRDefault="009C45FE" w:rsidP="009C45FE">
      <w:pPr>
        <w:pStyle w:val="MCHPNormal"/>
        <w:numPr>
          <w:ilvl w:val="0"/>
          <w:numId w:val="14"/>
        </w:numPr>
        <w:spacing w:after="120"/>
        <w:ind w:left="187" w:hanging="187"/>
        <w:jc w:val="left"/>
        <w:rPr>
          <w:b/>
          <w:bCs/>
          <w:szCs w:val="20"/>
        </w:rPr>
      </w:pPr>
      <w:r w:rsidRPr="009C45FE">
        <w:rPr>
          <w:b/>
          <w:bCs/>
          <w:szCs w:val="20"/>
        </w:rPr>
        <w:t>Generic Library Header File</w:t>
      </w:r>
    </w:p>
    <w:p w:rsidR="009C45FE" w:rsidRDefault="0013674E" w:rsidP="00B52893">
      <w:pPr>
        <w:pStyle w:val="MCHPNormal"/>
      </w:pPr>
      <w:r>
        <w:t>When creating a single-loop control system, all four files are required for a proper implementation of the control loop library code.</w:t>
      </w:r>
      <w:r w:rsidR="0001500E">
        <w:t xml:space="preserve"> In multi-loop systems, however, it might be beneficial to limit the number of generated files to save memory space in the target device.</w:t>
      </w:r>
    </w:p>
    <w:p w:rsidR="0001500E" w:rsidRDefault="0001500E" w:rsidP="0001500E">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Multiple Controllers using the same Assembly Code</w:t>
      </w:r>
    </w:p>
    <w:p w:rsidR="0013674E" w:rsidRDefault="00EB0BC4" w:rsidP="00B52893">
      <w:pPr>
        <w:pStyle w:val="MCHPNormal"/>
      </w:pPr>
      <w:r>
        <w:t xml:space="preserve">A most common use-case are average current controllers consisting of an outer voltage loop and an inner current loop. Usually both controllers are of Type II (2P2Z in digital) so that only one assembly library but multiple </w:t>
      </w:r>
      <w:r w:rsidR="00FF459E">
        <w:t>sets of coefficients as well as controller history arrays</w:t>
      </w:r>
      <w:r>
        <w:t xml:space="preserve"> would be required</w:t>
      </w:r>
      <w:r w:rsidR="00FF459E">
        <w:t>.</w:t>
      </w:r>
    </w:p>
    <w:p w:rsidR="00FF459E" w:rsidRDefault="00FF459E" w:rsidP="00B52893">
      <w:pPr>
        <w:pStyle w:val="MCHPNormal"/>
      </w:pPr>
      <w:r>
        <w:t xml:space="preserve">In this case it’s recommended to create two independent DCLD configuration files (one for the voltage loop and one for the current loop). </w:t>
      </w:r>
    </w:p>
    <w:p w:rsidR="0066522A" w:rsidRDefault="0066522A" w:rsidP="00B52893">
      <w:pPr>
        <w:pStyle w:val="MCHPNormal"/>
      </w:pPr>
      <w:r>
        <w:t xml:space="preserve">One of both configuration files needs to use the default setting, which will export all four library files. For every additional loop </w:t>
      </w:r>
      <w:r w:rsidRPr="0066522A">
        <w:rPr>
          <w:i/>
        </w:rPr>
        <w:t>based on the same compensator type, using the same number scaling method and code feature options</w:t>
      </w:r>
      <w:r>
        <w:t xml:space="preserve">, it’s only required to export the C-Source and C-Header file containing the coefficient and controller object declarations. </w:t>
      </w:r>
    </w:p>
    <w:p w:rsidR="00990E21" w:rsidRDefault="0066522A" w:rsidP="00783F6C">
      <w:pPr>
        <w:pStyle w:val="MCHPNormal"/>
        <w:jc w:val="center"/>
        <w:rPr>
          <w:noProof/>
        </w:rPr>
      </w:pPr>
      <w:r>
        <w:t xml:space="preserve">This can be configured individually by clicking on menu Tools </w:t>
      </w:r>
      <w:r>
        <w:rPr>
          <w:rFonts w:cs="Arial"/>
        </w:rPr>
        <w:t>→</w:t>
      </w:r>
      <w:r>
        <w:t xml:space="preserve"> Export Generated Files. The File Export context menu offers options for every </w:t>
      </w:r>
      <w:r>
        <w:t xml:space="preserve">individual file to be exported or not </w:t>
      </w:r>
      <w:r w:rsidR="00887D3F">
        <w:br/>
      </w:r>
      <w:r>
        <w:t>(see</w:t>
      </w:r>
      <w:r w:rsidR="00783F6C">
        <w:t xml:space="preserve"> </w:t>
      </w:r>
      <w:r w:rsidR="00783F6C">
        <w:fldChar w:fldCharType="begin"/>
      </w:r>
      <w:r w:rsidR="00783F6C">
        <w:instrText xml:space="preserve"> REF _Ref6395998 \h </w:instrText>
      </w:r>
      <w:r w:rsidR="00783F6C">
        <w:instrText xml:space="preserve"> \* MERGEFORMAT </w:instrText>
      </w:r>
      <w:r w:rsidR="00783F6C">
        <w:fldChar w:fldCharType="separate"/>
      </w:r>
      <w:r w:rsidR="00990E21" w:rsidRPr="00990E21">
        <w:t>Figure 14</w:t>
      </w:r>
      <w:r w:rsidR="00783F6C">
        <w:fldChar w:fldCharType="end"/>
      </w:r>
      <w:r w:rsidR="00783F6C">
        <w:fldChar w:fldCharType="begin"/>
      </w:r>
      <w:r w:rsidR="00783F6C">
        <w:instrText xml:space="preserve"> REF _Ref529393000 \h </w:instrText>
      </w:r>
      <w:r w:rsidR="00783F6C">
        <w:instrText xml:space="preserve"> \* MERGEFORMAT </w:instrText>
      </w:r>
      <w:r w:rsidR="00783F6C">
        <w:fldChar w:fldCharType="separate"/>
      </w:r>
      <w:r w:rsidR="00990E21">
        <w:rPr>
          <w:noProof/>
        </w:rPr>
        <w:drawing>
          <wp:inline distT="0" distB="0" distL="0" distR="0" wp14:anchorId="64C64154" wp14:editId="24C50DA8">
            <wp:extent cx="1904664" cy="11696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31">
                      <a:extLst>
                        <a:ext uri="{28A0092B-C50C-407E-A947-70E740481C1C}">
                          <a14:useLocalDpi xmlns:a14="http://schemas.microsoft.com/office/drawing/2010/main" val="0"/>
                        </a:ext>
                      </a:extLst>
                    </a:blip>
                    <a:stretch>
                      <a:fillRect/>
                    </a:stretch>
                  </pic:blipFill>
                  <pic:spPr>
                    <a:xfrm>
                      <a:off x="0" y="0"/>
                      <a:ext cx="1904664" cy="1169670"/>
                    </a:xfrm>
                    <a:prstGeom prst="rect">
                      <a:avLst/>
                    </a:prstGeom>
                  </pic:spPr>
                </pic:pic>
              </a:graphicData>
            </a:graphic>
          </wp:inline>
        </w:drawing>
      </w:r>
    </w:p>
    <w:p w:rsidR="00365428" w:rsidRDefault="00990E21" w:rsidP="00887D3F">
      <w:pPr>
        <w:pStyle w:val="MCHPNormal"/>
        <w:jc w:val="left"/>
      </w:pPr>
      <w:r w:rsidRPr="00783F6C">
        <w:rPr>
          <w:rFonts w:asciiTheme="minorHAnsi" w:hAnsiTheme="minorHAnsi"/>
          <w:b/>
          <w:bCs/>
          <w:sz w:val="18"/>
          <w:szCs w:val="18"/>
        </w:rPr>
        <w:t xml:space="preserve">Figure </w:t>
      </w:r>
      <w:r>
        <w:rPr>
          <w:rFonts w:asciiTheme="minorHAnsi" w:hAnsiTheme="minorHAnsi"/>
          <w:b/>
          <w:bCs/>
          <w:noProof/>
          <w:sz w:val="18"/>
          <w:szCs w:val="18"/>
        </w:rPr>
        <w:t>14</w:t>
      </w:r>
      <w:r w:rsidR="00783F6C">
        <w:fldChar w:fldCharType="end"/>
      </w:r>
      <w:r w:rsidR="0066522A">
        <w:t>)</w:t>
      </w:r>
    </w:p>
    <w:p w:rsidR="00783F6C" w:rsidRDefault="0066522A" w:rsidP="00783F6C">
      <w:pPr>
        <w:pStyle w:val="MCHPNormal"/>
        <w:jc w:val="center"/>
        <w:rPr>
          <w:noProof/>
        </w:rPr>
      </w:pPr>
      <w:bookmarkStart w:id="42" w:name="_Ref529393000"/>
      <w:r>
        <w:rPr>
          <w:noProof/>
        </w:rPr>
        <w:drawing>
          <wp:inline distT="0" distB="0" distL="0" distR="0">
            <wp:extent cx="1904664" cy="11696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31">
                      <a:extLst>
                        <a:ext uri="{28A0092B-C50C-407E-A947-70E740481C1C}">
                          <a14:useLocalDpi xmlns:a14="http://schemas.microsoft.com/office/drawing/2010/main" val="0"/>
                        </a:ext>
                      </a:extLst>
                    </a:blip>
                    <a:stretch>
                      <a:fillRect/>
                    </a:stretch>
                  </pic:blipFill>
                  <pic:spPr>
                    <a:xfrm>
                      <a:off x="0" y="0"/>
                      <a:ext cx="1904664" cy="1169670"/>
                    </a:xfrm>
                    <a:prstGeom prst="rect">
                      <a:avLst/>
                    </a:prstGeom>
                  </pic:spPr>
                </pic:pic>
              </a:graphicData>
            </a:graphic>
          </wp:inline>
        </w:drawing>
      </w:r>
    </w:p>
    <w:p w:rsidR="0066522A" w:rsidRPr="00783F6C" w:rsidRDefault="0066522A" w:rsidP="00365428">
      <w:pPr>
        <w:pStyle w:val="MCHPNormal"/>
        <w:rPr>
          <w:rFonts w:asciiTheme="minorHAnsi" w:hAnsiTheme="minorHAnsi"/>
          <w:b/>
          <w:bCs/>
          <w:sz w:val="18"/>
          <w:szCs w:val="18"/>
        </w:rPr>
      </w:pPr>
      <w:bookmarkStart w:id="43" w:name="_Ref6395998"/>
      <w:r w:rsidRPr="00783F6C">
        <w:rPr>
          <w:rFonts w:asciiTheme="minorHAnsi" w:hAnsiTheme="minorHAnsi"/>
          <w:b/>
          <w:bCs/>
          <w:sz w:val="18"/>
          <w:szCs w:val="18"/>
        </w:rPr>
        <w:t xml:space="preserve">Figure </w:t>
      </w:r>
      <w:r w:rsidRPr="00783F6C">
        <w:rPr>
          <w:rFonts w:asciiTheme="minorHAnsi" w:hAnsiTheme="minorHAnsi"/>
          <w:b/>
          <w:bCs/>
          <w:sz w:val="18"/>
          <w:szCs w:val="18"/>
        </w:rPr>
        <w:fldChar w:fldCharType="begin"/>
      </w:r>
      <w:r w:rsidRPr="00783F6C">
        <w:rPr>
          <w:rFonts w:asciiTheme="minorHAnsi" w:hAnsiTheme="minorHAnsi"/>
          <w:b/>
          <w:bCs/>
          <w:sz w:val="18"/>
          <w:szCs w:val="18"/>
        </w:rPr>
        <w:instrText xml:space="preserve"> SEQ Figure \* ARABIC </w:instrText>
      </w:r>
      <w:r w:rsidRPr="00783F6C">
        <w:rPr>
          <w:rFonts w:asciiTheme="minorHAnsi" w:hAnsiTheme="minorHAnsi"/>
          <w:b/>
          <w:bCs/>
          <w:sz w:val="18"/>
          <w:szCs w:val="18"/>
        </w:rPr>
        <w:fldChar w:fldCharType="separate"/>
      </w:r>
      <w:r w:rsidR="00990E21">
        <w:rPr>
          <w:rFonts w:asciiTheme="minorHAnsi" w:hAnsiTheme="minorHAnsi"/>
          <w:b/>
          <w:bCs/>
          <w:noProof/>
          <w:sz w:val="18"/>
          <w:szCs w:val="18"/>
        </w:rPr>
        <w:t>14</w:t>
      </w:r>
      <w:r w:rsidRPr="00783F6C">
        <w:rPr>
          <w:rFonts w:asciiTheme="minorHAnsi" w:hAnsiTheme="minorHAnsi"/>
          <w:b/>
          <w:bCs/>
          <w:sz w:val="18"/>
          <w:szCs w:val="18"/>
        </w:rPr>
        <w:fldChar w:fldCharType="end"/>
      </w:r>
      <w:bookmarkEnd w:id="42"/>
      <w:bookmarkEnd w:id="43"/>
      <w:r w:rsidRPr="00783F6C">
        <w:rPr>
          <w:rFonts w:asciiTheme="minorHAnsi" w:hAnsiTheme="minorHAnsi"/>
          <w:b/>
          <w:bCs/>
          <w:sz w:val="18"/>
          <w:szCs w:val="18"/>
        </w:rPr>
        <w:t>: Selecting Files to be Exported</w:t>
      </w:r>
    </w:p>
    <w:p w:rsidR="008A4CEE" w:rsidRDefault="001C124D" w:rsidP="00B52893">
      <w:pPr>
        <w:pStyle w:val="MCHPNormal"/>
      </w:pPr>
      <w:r>
        <w:t>In this example</w:t>
      </w:r>
      <w:r w:rsidR="003E67A1">
        <w:t>,</w:t>
      </w:r>
      <w:r>
        <w:t xml:space="preserve"> </w:t>
      </w:r>
      <w:r w:rsidR="003E67A1">
        <w:t xml:space="preserve">only </w:t>
      </w:r>
      <w:r>
        <w:t xml:space="preserve">the C-Header and C-Source File will be exported. </w:t>
      </w:r>
    </w:p>
    <w:p w:rsidR="003E67A1" w:rsidRPr="00754CE2" w:rsidRDefault="003E67A1" w:rsidP="003E67A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rsidR="003E67A1" w:rsidRPr="00E13AC0" w:rsidRDefault="003E67A1" w:rsidP="003E67A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Function name labels of the initially generated assembly code will be determined by the DCLD configuration which was used to generate them.</w:t>
      </w:r>
      <w:r>
        <w:rPr>
          <w:b/>
          <w:color w:val="FF0000"/>
        </w:rPr>
        <w:br/>
      </w:r>
      <w:r>
        <w:rPr>
          <w:b/>
          <w:color w:val="FF0000"/>
        </w:rPr>
        <w:br/>
        <w:t>When assembly files are used for multiple controllers, make sure the function calls placed in user code use the correct function name labels and hand over the correct pointer to the individual controller object.</w:t>
      </w:r>
      <w:r>
        <w:rPr>
          <w:b/>
          <w:color w:val="FF0000"/>
        </w:rPr>
        <w:br/>
      </w:r>
      <w:r w:rsidR="008562DE">
        <w:rPr>
          <w:b/>
          <w:color w:val="FF0000"/>
        </w:rPr>
        <w:br/>
        <w:t>For Example:</w:t>
      </w:r>
      <w:r>
        <w:rPr>
          <w:b/>
          <w:color w:val="FF0000"/>
        </w:rPr>
        <w:br/>
      </w:r>
      <w:proofErr w:type="spellStart"/>
      <w:r w:rsidR="008562DE">
        <w:rPr>
          <w:rFonts w:ascii="Courier New" w:hAnsi="Courier New" w:cs="Courier New"/>
          <w:b/>
          <w:color w:val="FF0000"/>
          <w:sz w:val="18"/>
        </w:rPr>
        <w:t>my_controller</w:t>
      </w:r>
      <w:r w:rsidR="008562DE" w:rsidRPr="008562DE">
        <w:rPr>
          <w:rFonts w:ascii="Courier New" w:hAnsi="Courier New" w:cs="Courier New"/>
          <w:b/>
          <w:color w:val="FF0000"/>
          <w:sz w:val="18"/>
        </w:rPr>
        <w:t>_Update</w:t>
      </w:r>
      <w:proofErr w:type="spellEnd"/>
      <w:r w:rsidR="008562DE" w:rsidRPr="008562DE">
        <w:rPr>
          <w:rFonts w:ascii="Courier New" w:hAnsi="Courier New" w:cs="Courier New"/>
          <w:b/>
          <w:color w:val="FF0000"/>
          <w:sz w:val="18"/>
        </w:rPr>
        <w:t>(</w:t>
      </w:r>
      <w:r w:rsidR="008562DE">
        <w:rPr>
          <w:rFonts w:ascii="Courier New" w:hAnsi="Courier New" w:cs="Courier New"/>
          <w:b/>
          <w:color w:val="FF0000"/>
          <w:sz w:val="18"/>
        </w:rPr>
        <w:t>&amp;</w:t>
      </w:r>
      <w:proofErr w:type="spellStart"/>
      <w:r w:rsidR="008562DE">
        <w:rPr>
          <w:rFonts w:ascii="Courier New" w:hAnsi="Courier New" w:cs="Courier New"/>
          <w:b/>
          <w:color w:val="FF0000"/>
          <w:sz w:val="18"/>
        </w:rPr>
        <w:t>controller_A</w:t>
      </w:r>
      <w:proofErr w:type="spellEnd"/>
      <w:r w:rsidR="008562DE" w:rsidRPr="008562DE">
        <w:rPr>
          <w:rFonts w:ascii="Courier New" w:hAnsi="Courier New" w:cs="Courier New"/>
          <w:b/>
          <w:color w:val="FF0000"/>
          <w:sz w:val="18"/>
        </w:rPr>
        <w:t>);</w:t>
      </w:r>
      <w:r w:rsidR="008562DE">
        <w:rPr>
          <w:rFonts w:ascii="Courier New" w:hAnsi="Courier New" w:cs="Courier New"/>
          <w:b/>
          <w:color w:val="FF0000"/>
          <w:sz w:val="18"/>
        </w:rPr>
        <w:br/>
        <w:t>(…)</w:t>
      </w:r>
      <w:r w:rsidR="008562DE">
        <w:rPr>
          <w:rFonts w:ascii="Courier New" w:hAnsi="Courier New" w:cs="Courier New"/>
          <w:b/>
          <w:color w:val="FF0000"/>
          <w:sz w:val="18"/>
        </w:rPr>
        <w:br/>
      </w:r>
      <w:proofErr w:type="spellStart"/>
      <w:r w:rsidR="008562DE">
        <w:rPr>
          <w:rFonts w:ascii="Courier New" w:hAnsi="Courier New" w:cs="Courier New"/>
          <w:b/>
          <w:color w:val="FF0000"/>
          <w:sz w:val="18"/>
        </w:rPr>
        <w:t>my_controller</w:t>
      </w:r>
      <w:r w:rsidR="008562DE" w:rsidRPr="008562DE">
        <w:rPr>
          <w:rFonts w:ascii="Courier New" w:hAnsi="Courier New" w:cs="Courier New"/>
          <w:b/>
          <w:color w:val="FF0000"/>
          <w:sz w:val="18"/>
        </w:rPr>
        <w:t>_Update</w:t>
      </w:r>
      <w:proofErr w:type="spellEnd"/>
      <w:r w:rsidR="008562DE" w:rsidRPr="008562DE">
        <w:rPr>
          <w:rFonts w:ascii="Courier New" w:hAnsi="Courier New" w:cs="Courier New"/>
          <w:b/>
          <w:color w:val="FF0000"/>
          <w:sz w:val="18"/>
        </w:rPr>
        <w:t>(</w:t>
      </w:r>
      <w:r w:rsidR="008562DE">
        <w:rPr>
          <w:rFonts w:ascii="Courier New" w:hAnsi="Courier New" w:cs="Courier New"/>
          <w:b/>
          <w:color w:val="FF0000"/>
          <w:sz w:val="18"/>
        </w:rPr>
        <w:t>&amp;</w:t>
      </w:r>
      <w:proofErr w:type="spellStart"/>
      <w:r w:rsidR="008562DE">
        <w:rPr>
          <w:rFonts w:ascii="Courier New" w:hAnsi="Courier New" w:cs="Courier New"/>
          <w:b/>
          <w:color w:val="FF0000"/>
          <w:sz w:val="18"/>
        </w:rPr>
        <w:t>controller_B</w:t>
      </w:r>
      <w:proofErr w:type="spellEnd"/>
      <w:r w:rsidR="008562DE" w:rsidRPr="008562DE">
        <w:rPr>
          <w:rFonts w:ascii="Courier New" w:hAnsi="Courier New" w:cs="Courier New"/>
          <w:b/>
          <w:color w:val="FF0000"/>
          <w:sz w:val="18"/>
        </w:rPr>
        <w:t>);</w:t>
      </w:r>
      <w:r w:rsidR="008562DE">
        <w:rPr>
          <w:rFonts w:ascii="Courier New" w:hAnsi="Courier New" w:cs="Courier New"/>
          <w:b/>
          <w:color w:val="FF0000"/>
          <w:sz w:val="18"/>
        </w:rPr>
        <w:br/>
        <w:t>(…)</w:t>
      </w:r>
      <w:r w:rsidR="008562DE">
        <w:rPr>
          <w:rFonts w:ascii="Courier New" w:hAnsi="Courier New" w:cs="Courier New"/>
          <w:b/>
          <w:color w:val="FF0000"/>
          <w:sz w:val="18"/>
        </w:rPr>
        <w:br/>
      </w:r>
      <w:proofErr w:type="spellStart"/>
      <w:r w:rsidR="008562DE">
        <w:rPr>
          <w:rFonts w:ascii="Courier New" w:hAnsi="Courier New" w:cs="Courier New"/>
          <w:b/>
          <w:color w:val="FF0000"/>
          <w:sz w:val="18"/>
        </w:rPr>
        <w:t>my_controller</w:t>
      </w:r>
      <w:r w:rsidR="008562DE" w:rsidRPr="008562DE">
        <w:rPr>
          <w:rFonts w:ascii="Courier New" w:hAnsi="Courier New" w:cs="Courier New"/>
          <w:b/>
          <w:color w:val="FF0000"/>
          <w:sz w:val="18"/>
        </w:rPr>
        <w:t>_Update</w:t>
      </w:r>
      <w:proofErr w:type="spellEnd"/>
      <w:r w:rsidR="008562DE" w:rsidRPr="008562DE">
        <w:rPr>
          <w:rFonts w:ascii="Courier New" w:hAnsi="Courier New" w:cs="Courier New"/>
          <w:b/>
          <w:color w:val="FF0000"/>
          <w:sz w:val="18"/>
        </w:rPr>
        <w:t>(</w:t>
      </w:r>
      <w:r w:rsidR="008562DE">
        <w:rPr>
          <w:rFonts w:ascii="Courier New" w:hAnsi="Courier New" w:cs="Courier New"/>
          <w:b/>
          <w:color w:val="FF0000"/>
          <w:sz w:val="18"/>
        </w:rPr>
        <w:t>&amp;</w:t>
      </w:r>
      <w:proofErr w:type="spellStart"/>
      <w:r w:rsidR="008562DE">
        <w:rPr>
          <w:rFonts w:ascii="Courier New" w:hAnsi="Courier New" w:cs="Courier New"/>
          <w:b/>
          <w:color w:val="FF0000"/>
          <w:sz w:val="18"/>
        </w:rPr>
        <w:t>controller_C</w:t>
      </w:r>
      <w:proofErr w:type="spellEnd"/>
      <w:r w:rsidR="008562DE" w:rsidRPr="008562DE">
        <w:rPr>
          <w:rFonts w:ascii="Courier New" w:hAnsi="Courier New" w:cs="Courier New"/>
          <w:b/>
          <w:color w:val="FF0000"/>
          <w:sz w:val="18"/>
        </w:rPr>
        <w:t>);</w:t>
      </w:r>
    </w:p>
    <w:p w:rsidR="00233F81" w:rsidRDefault="00233F81" w:rsidP="00233F81">
      <w:pPr>
        <w:pStyle w:val="MCHPNormal"/>
        <w:spacing w:after="120"/>
        <w:jc w:val="left"/>
        <w:rPr>
          <w:rFonts w:eastAsiaTheme="majorEastAsia" w:cstheme="majorBidi"/>
          <w:b/>
          <w:bCs/>
          <w:color w:val="000000" w:themeColor="text1"/>
          <w:sz w:val="24"/>
          <w:szCs w:val="26"/>
        </w:rPr>
      </w:pPr>
      <w:r>
        <w:rPr>
          <w:rFonts w:eastAsiaTheme="majorEastAsia" w:cstheme="majorBidi"/>
          <w:b/>
          <w:bCs/>
          <w:color w:val="000000" w:themeColor="text1"/>
          <w:sz w:val="24"/>
          <w:szCs w:val="26"/>
        </w:rPr>
        <w:t>Limitations</w:t>
      </w:r>
    </w:p>
    <w:p w:rsidR="00233F81" w:rsidRDefault="00233F81" w:rsidP="00233F81">
      <w:pPr>
        <w:pStyle w:val="MCHPNormal"/>
      </w:pPr>
      <w:r>
        <w:t xml:space="preserve">Using generated code for multiple loops has some limitation which need to be kept in mind to prevent address errors and other undesired conflicts. </w:t>
      </w:r>
      <w:r w:rsidR="000D3147">
        <w:t>Preventing these conflicts is the full responsibility of the user!</w:t>
      </w:r>
    </w:p>
    <w:p w:rsidR="00395B2F" w:rsidRPr="00395B2F" w:rsidRDefault="00233F81" w:rsidP="00395B2F">
      <w:pPr>
        <w:pStyle w:val="MCHPNormal"/>
        <w:numPr>
          <w:ilvl w:val="0"/>
          <w:numId w:val="14"/>
        </w:numPr>
        <w:spacing w:after="120"/>
        <w:ind w:left="187" w:hanging="187"/>
        <w:jc w:val="left"/>
        <w:rPr>
          <w:bCs/>
          <w:szCs w:val="20"/>
        </w:rPr>
      </w:pPr>
      <w:r>
        <w:rPr>
          <w:b/>
          <w:bCs/>
          <w:szCs w:val="20"/>
        </w:rPr>
        <w:t xml:space="preserve">Main Filter </w:t>
      </w:r>
      <w:r w:rsidR="00011F5B">
        <w:rPr>
          <w:b/>
          <w:bCs/>
          <w:szCs w:val="20"/>
        </w:rPr>
        <w:t xml:space="preserve">Type </w:t>
      </w:r>
      <w:r>
        <w:rPr>
          <w:b/>
          <w:bCs/>
          <w:szCs w:val="20"/>
        </w:rPr>
        <w:t>Implementation</w:t>
      </w:r>
    </w:p>
    <w:p w:rsidR="00233F81" w:rsidRPr="009C45FE" w:rsidRDefault="00233F81" w:rsidP="00395B2F">
      <w:pPr>
        <w:pStyle w:val="MCHPNormal"/>
        <w:spacing w:after="120"/>
        <w:ind w:left="187"/>
        <w:rPr>
          <w:bCs/>
          <w:szCs w:val="20"/>
        </w:rPr>
      </w:pPr>
      <w:r>
        <w:rPr>
          <w:bCs/>
          <w:szCs w:val="20"/>
        </w:rPr>
        <w:t xml:space="preserve">The selected compensator type (e.g. 2P2Z, 3P3Z, 4P4Z, etc.) will </w:t>
      </w:r>
      <w:r w:rsidR="00011F5B">
        <w:rPr>
          <w:bCs/>
          <w:szCs w:val="20"/>
        </w:rPr>
        <w:t xml:space="preserve">be used as template to determine how many filter iterations will be executed by the assembly code library block. To make this most </w:t>
      </w:r>
      <w:r w:rsidR="00011F5B">
        <w:rPr>
          <w:bCs/>
          <w:szCs w:val="20"/>
        </w:rPr>
        <w:lastRenderedPageBreak/>
        <w:t>efficient in terms of execution time, no dynamic adjustment to different filter types is made. Thus</w:t>
      </w:r>
      <w:r w:rsidR="002E694F">
        <w:rPr>
          <w:bCs/>
          <w:szCs w:val="20"/>
        </w:rPr>
        <w:t>,</w:t>
      </w:r>
      <w:r w:rsidR="00011F5B">
        <w:rPr>
          <w:bCs/>
          <w:szCs w:val="20"/>
        </w:rPr>
        <w:t xml:space="preserve"> the generated assembly library only supports the filter type selected.</w:t>
      </w:r>
    </w:p>
    <w:p w:rsidR="00395B2F" w:rsidRPr="00395B2F" w:rsidRDefault="00011F5B" w:rsidP="00011F5B">
      <w:pPr>
        <w:pStyle w:val="MCHPNormal"/>
        <w:numPr>
          <w:ilvl w:val="0"/>
          <w:numId w:val="14"/>
        </w:numPr>
        <w:spacing w:after="120"/>
        <w:ind w:left="187" w:hanging="187"/>
        <w:jc w:val="left"/>
        <w:rPr>
          <w:bCs/>
          <w:szCs w:val="20"/>
        </w:rPr>
      </w:pPr>
      <w:r>
        <w:rPr>
          <w:b/>
          <w:bCs/>
          <w:szCs w:val="20"/>
        </w:rPr>
        <w:t xml:space="preserve">Scaling Options </w:t>
      </w:r>
    </w:p>
    <w:p w:rsidR="00011F5B" w:rsidRPr="009C45FE" w:rsidRDefault="00011F5B" w:rsidP="00395B2F">
      <w:pPr>
        <w:pStyle w:val="MCHPNormal"/>
        <w:spacing w:after="120"/>
        <w:ind w:left="187"/>
        <w:rPr>
          <w:bCs/>
          <w:szCs w:val="20"/>
        </w:rPr>
      </w:pPr>
      <w:r>
        <w:rPr>
          <w:bCs/>
          <w:szCs w:val="20"/>
        </w:rPr>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rsidR="00395B2F" w:rsidRPr="00395B2F" w:rsidRDefault="00011F5B" w:rsidP="003C1E60">
      <w:pPr>
        <w:pStyle w:val="MCHPNormal"/>
        <w:numPr>
          <w:ilvl w:val="0"/>
          <w:numId w:val="14"/>
        </w:numPr>
        <w:spacing w:after="120"/>
        <w:ind w:left="187" w:hanging="187"/>
        <w:jc w:val="left"/>
        <w:rPr>
          <w:bCs/>
          <w:szCs w:val="20"/>
        </w:rPr>
      </w:pPr>
      <w:r>
        <w:rPr>
          <w:b/>
          <w:bCs/>
          <w:szCs w:val="20"/>
        </w:rPr>
        <w:t xml:space="preserve">Code Features </w:t>
      </w:r>
    </w:p>
    <w:p w:rsidR="00011F5B" w:rsidRPr="009C45FE" w:rsidRDefault="00011F5B" w:rsidP="00395B2F">
      <w:pPr>
        <w:pStyle w:val="MCHPNormal"/>
        <w:spacing w:after="120"/>
        <w:ind w:left="187"/>
        <w:rPr>
          <w:bCs/>
          <w:szCs w:val="20"/>
        </w:rPr>
      </w:pPr>
      <w:r>
        <w:rPr>
          <w:bCs/>
          <w:szCs w:val="20"/>
        </w:rPr>
        <w:t>Code feature selection will have an equally vital impact on the code integrity but does not necessarily exclude multiple controller object from using the same assembly library.</w:t>
      </w:r>
      <w:r>
        <w:rPr>
          <w:bCs/>
          <w:szCs w:val="20"/>
        </w:rPr>
        <w:br/>
        <w:t>Assuming multiple controller objects are built using the same controller/filter type and number-scaling method</w:t>
      </w:r>
      <w:r w:rsidR="00491B39">
        <w:rPr>
          <w:bCs/>
          <w:szCs w:val="20"/>
        </w:rPr>
        <w:t>,</w:t>
      </w:r>
      <w:r>
        <w:rPr>
          <w:bCs/>
          <w:szCs w:val="20"/>
        </w:rPr>
        <w:t xml:space="preserve"> but one controller needs </w:t>
      </w:r>
      <w:r w:rsidR="00491B39">
        <w:rPr>
          <w:bCs/>
          <w:szCs w:val="20"/>
        </w:rPr>
        <w:t>a</w:t>
      </w:r>
      <w:r>
        <w:rPr>
          <w:bCs/>
          <w:szCs w:val="20"/>
        </w:rPr>
        <w:t>nti-</w:t>
      </w:r>
      <w:r w:rsidR="00491B39">
        <w:rPr>
          <w:bCs/>
          <w:szCs w:val="20"/>
        </w:rPr>
        <w:t>w</w:t>
      </w:r>
      <w:r>
        <w:rPr>
          <w:bCs/>
          <w:szCs w:val="20"/>
        </w:rPr>
        <w:t xml:space="preserve">indup clamping while the other controller doesn’t. In this case it is still possible to use the same assembly library, which, however, will </w:t>
      </w:r>
      <w:r w:rsidRPr="00491B39">
        <w:rPr>
          <w:bCs/>
          <w:i/>
          <w:szCs w:val="20"/>
          <w:u w:val="single"/>
        </w:rPr>
        <w:t>always</w:t>
      </w:r>
      <w:r>
        <w:rPr>
          <w:bCs/>
          <w:szCs w:val="20"/>
        </w:rPr>
        <w:t xml:space="preserve"> </w:t>
      </w:r>
      <w:r w:rsidR="00491B39">
        <w:rPr>
          <w:bCs/>
          <w:szCs w:val="20"/>
        </w:rPr>
        <w:t>execute</w:t>
      </w:r>
      <w:r>
        <w:rPr>
          <w:bCs/>
          <w:szCs w:val="20"/>
        </w:rPr>
        <w:t xml:space="preserve"> the anti-windup </w:t>
      </w:r>
      <w:r w:rsidR="00491B39">
        <w:rPr>
          <w:bCs/>
          <w:szCs w:val="20"/>
        </w:rPr>
        <w:t>code block. Thus, the second controller needs to hold reasonable thresholds in its respective data structure spaces to not get cut off by clamping-to-zero.</w:t>
      </w:r>
    </w:p>
    <w:p w:rsidR="00395B2F" w:rsidRPr="00395B2F" w:rsidRDefault="003C1E60" w:rsidP="002E694F">
      <w:pPr>
        <w:pStyle w:val="MCHPNormal"/>
        <w:numPr>
          <w:ilvl w:val="0"/>
          <w:numId w:val="14"/>
        </w:numPr>
        <w:spacing w:after="0"/>
        <w:ind w:left="187" w:hanging="187"/>
        <w:jc w:val="left"/>
      </w:pPr>
      <w:r w:rsidRPr="000D3147">
        <w:rPr>
          <w:b/>
          <w:bCs/>
          <w:szCs w:val="20"/>
        </w:rPr>
        <w:t xml:space="preserve">Context Save/Restore </w:t>
      </w:r>
    </w:p>
    <w:p w:rsidR="008A4CEE" w:rsidRDefault="0023062C" w:rsidP="00395B2F">
      <w:pPr>
        <w:pStyle w:val="MCHPNormal"/>
        <w:spacing w:after="0"/>
        <w:ind w:left="187"/>
      </w:pPr>
      <w:r w:rsidRPr="000D3147">
        <w:rPr>
          <w:bCs/>
          <w:szCs w:val="20"/>
        </w:rPr>
        <w:t xml:space="preserve">As long as all controller objects are based on the same compensator/filter type and using the same number scaling method, context save/restore options should be consistent. Nevertheless, if alternate working registers (ALTWREG) on dsPIC33EP, dsPIC33CH or dsPIC33CK are used, it is important to verify that all control library function calls like </w:t>
      </w:r>
      <w:proofErr w:type="spellStart"/>
      <w:r w:rsidRPr="000D3147">
        <w:rPr>
          <w:rFonts w:ascii="Courier New" w:hAnsi="Courier New" w:cs="Courier New"/>
          <w:bCs/>
          <w:sz w:val="18"/>
          <w:szCs w:val="20"/>
        </w:rPr>
        <w:t>xxx_Update</w:t>
      </w:r>
      <w:proofErr w:type="spellEnd"/>
      <w:r w:rsidRPr="000D3147">
        <w:rPr>
          <w:rFonts w:ascii="Courier New" w:hAnsi="Courier New" w:cs="Courier New"/>
          <w:bCs/>
          <w:sz w:val="18"/>
          <w:szCs w:val="20"/>
        </w:rPr>
        <w:t>(</w:t>
      </w:r>
      <w:proofErr w:type="spellStart"/>
      <w:r w:rsidRPr="000D3147">
        <w:rPr>
          <w:rFonts w:ascii="Courier New" w:hAnsi="Courier New" w:cs="Courier New"/>
          <w:bCs/>
          <w:sz w:val="18"/>
          <w:szCs w:val="20"/>
        </w:rPr>
        <w:t>yyy</w:t>
      </w:r>
      <w:proofErr w:type="spellEnd"/>
      <w:r w:rsidRPr="000D3147">
        <w:rPr>
          <w:rFonts w:ascii="Courier New" w:hAnsi="Courier New" w:cs="Courier New"/>
          <w:bCs/>
          <w:sz w:val="18"/>
          <w:szCs w:val="20"/>
        </w:rPr>
        <w:t>)</w:t>
      </w:r>
      <w:r w:rsidRPr="000D3147">
        <w:rPr>
          <w:bCs/>
          <w:szCs w:val="20"/>
        </w:rPr>
        <w:t xml:space="preserve"> are called on the same interrupt priority with a properly associated ALWREG set. These ALTWREG sets can be different but must be accessible and changes to the working registers must not result in conflicts with other tasks.</w:t>
      </w:r>
    </w:p>
    <w:p w:rsidR="00B52893" w:rsidRDefault="00B52893" w:rsidP="00200400">
      <w:pPr>
        <w:pStyle w:val="MCHPNormal"/>
        <w:pageBreakBefore/>
      </w:pPr>
    </w:p>
    <w:p w:rsidR="00200400" w:rsidRDefault="00200400" w:rsidP="00200400">
      <w:pPr>
        <w:pStyle w:val="MCHPHeading2"/>
        <w:pageBreakBefore/>
        <w:sectPr w:rsidR="00200400" w:rsidSect="008A4CEE">
          <w:type w:val="continuous"/>
          <w:pgSz w:w="12240" w:h="15840" w:code="1"/>
          <w:pgMar w:top="2269" w:right="1134" w:bottom="1304" w:left="1134" w:header="709" w:footer="709" w:gutter="0"/>
          <w:cols w:num="2" w:space="708"/>
          <w:titlePg/>
          <w:docGrid w:linePitch="360"/>
        </w:sectPr>
      </w:pPr>
    </w:p>
    <w:p w:rsidR="00200400" w:rsidRDefault="00200400" w:rsidP="00200400">
      <w:pPr>
        <w:pStyle w:val="MCHPNormal"/>
        <w:pageBreakBefore/>
      </w:pPr>
    </w:p>
    <w:p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rsidR="005F4EFC" w:rsidRPr="004D34C3" w:rsidRDefault="005F4EFC" w:rsidP="005F4EFC">
      <w:pPr>
        <w:pStyle w:val="MCHPHeading1"/>
        <w:numPr>
          <w:ilvl w:val="0"/>
          <w:numId w:val="6"/>
        </w:numPr>
        <w:ind w:left="567" w:hanging="567"/>
      </w:pPr>
      <w:bookmarkStart w:id="44" w:name="_Toc529394823"/>
      <w:r>
        <w:t>LEGAL TERMS FOR DEVELOPMENT BOARDS SOLD AND USED IN EUROPE REGARDING ZVEI REGULATIONS</w:t>
      </w:r>
      <w:bookmarkEnd w:id="44"/>
    </w:p>
    <w:p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 xml:space="preserve">Copyright © 2012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rsidR="005F4EFC" w:rsidRDefault="005F4EFC" w:rsidP="005F4EFC">
      <w:pPr>
        <w:pStyle w:val="MCHPNormal"/>
      </w:pPr>
    </w:p>
    <w:p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rsidR="00EE5C1A" w:rsidRDefault="00EE5C1A" w:rsidP="00180937">
      <w:pPr>
        <w:pStyle w:val="MCHPNormal"/>
      </w:pPr>
    </w:p>
    <w:p w:rsidR="00EE5C1A" w:rsidRDefault="00EE5C1A" w:rsidP="00597B04">
      <w:pPr>
        <w:pStyle w:val="MCHPNormal"/>
        <w:pageBreakBefore/>
      </w:pPr>
    </w:p>
    <w:p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rsidR="00EE5C1A" w:rsidRDefault="00EE5C1A" w:rsidP="00EE5C1A">
      <w:pPr>
        <w:pStyle w:val="MCHPHeading1"/>
      </w:pPr>
      <w:bookmarkStart w:id="45" w:name="_Toc333456191"/>
      <w:bookmarkStart w:id="46" w:name="_Toc529394824"/>
      <w:r>
        <w:t>LEGAL NOTICE</w:t>
      </w:r>
      <w:bookmarkEnd w:id="45"/>
      <w:bookmarkEnd w:id="46"/>
    </w:p>
    <w:p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rsidR="00EE5C1A" w:rsidRDefault="00EE5C1A" w:rsidP="00EE5C1A">
      <w:pPr>
        <w:pStyle w:val="MCHPHeading1"/>
      </w:pPr>
      <w:bookmarkStart w:id="47" w:name="_Toc333456192"/>
      <w:bookmarkStart w:id="48" w:name="_Toc529394825"/>
      <w:r>
        <w:t>TRADEMARKS</w:t>
      </w:r>
      <w:bookmarkEnd w:id="47"/>
      <w:bookmarkEnd w:id="48"/>
      <w:r>
        <w:t xml:space="preserve"> </w:t>
      </w:r>
    </w:p>
    <w:p w:rsidR="00EE5C1A" w:rsidRDefault="00EE5C1A" w:rsidP="00EE5C1A">
      <w:pPr>
        <w:pStyle w:val="MCHPNormal"/>
      </w:pPr>
      <w:r>
        <w:t xml:space="preserve">The Microchip name and logo, the Microchip logo, </w:t>
      </w:r>
      <w:proofErr w:type="spellStart"/>
      <w:r>
        <w:t>Accuron</w:t>
      </w:r>
      <w:proofErr w:type="spellEnd"/>
      <w:r>
        <w:t xml:space="preserve">, </w:t>
      </w:r>
      <w:proofErr w:type="spellStart"/>
      <w:r>
        <w:t>dsPIC</w:t>
      </w:r>
      <w:proofErr w:type="spellEnd"/>
      <w:r>
        <w:t xml:space="preserve">, KEELOQ, KEELOQ logo, MPLAB, PIC, </w:t>
      </w:r>
      <w:proofErr w:type="spellStart"/>
      <w:r>
        <w:t>PICmicro</w:t>
      </w:r>
      <w:proofErr w:type="spellEnd"/>
      <w:r>
        <w:t xml:space="preserve">, PICSTART, </w:t>
      </w:r>
      <w:proofErr w:type="spellStart"/>
      <w:r>
        <w:t>rfPIC</w:t>
      </w:r>
      <w:proofErr w:type="spellEnd"/>
      <w:r>
        <w:t xml:space="preserve"> and </w:t>
      </w:r>
      <w:proofErr w:type="spellStart"/>
      <w:r>
        <w:t>SmartShunt</w:t>
      </w:r>
      <w:proofErr w:type="spellEnd"/>
      <w:r>
        <w:t xml:space="preserve"> are registered trademarks of Microchip Technology Incorporated in the U.S.A. and other countries. </w:t>
      </w:r>
    </w:p>
    <w:p w:rsidR="00EE5C1A" w:rsidRDefault="00EE5C1A" w:rsidP="00EE5C1A">
      <w:pPr>
        <w:pStyle w:val="MCHPNormal"/>
      </w:pPr>
      <w:proofErr w:type="spellStart"/>
      <w:r>
        <w:t>FilterLab</w:t>
      </w:r>
      <w:proofErr w:type="spellEnd"/>
      <w:r>
        <w:t xml:space="preserve">, Linear Active Thermistor, MXDEV, MXLAB, SEEVAL, </w:t>
      </w:r>
      <w:proofErr w:type="spellStart"/>
      <w:r>
        <w:t>SmartSensor</w:t>
      </w:r>
      <w:proofErr w:type="spellEnd"/>
      <w:r>
        <w:t xml:space="preserve"> and The Embedded Control Solutions Company are registered trademarks of Microchip Technology Incorporated in the U.S.A.</w:t>
      </w:r>
    </w:p>
    <w:p w:rsidR="00EE5C1A" w:rsidRDefault="00EE5C1A" w:rsidP="00EE5C1A">
      <w:pPr>
        <w:pStyle w:val="MCHPNormal"/>
      </w:pPr>
      <w:r>
        <w:t xml:space="preserve">Analog-for-the-Digital Age, Application Maestro, </w:t>
      </w:r>
      <w:proofErr w:type="spellStart"/>
      <w:r>
        <w:t>CodeGuard</w:t>
      </w:r>
      <w:proofErr w:type="spellEnd"/>
      <w:r>
        <w:t xml:space="preserve">, </w:t>
      </w:r>
      <w:proofErr w:type="spellStart"/>
      <w:r>
        <w:t>dsPICDEM</w:t>
      </w:r>
      <w:proofErr w:type="spellEnd"/>
      <w:r>
        <w:t xml:space="preserve">, dsPICDEM.net, </w:t>
      </w:r>
      <w:proofErr w:type="spellStart"/>
      <w:r>
        <w:t>dsPICworks</w:t>
      </w:r>
      <w:proofErr w:type="spellEnd"/>
      <w:r>
        <w:t xml:space="preserve">, </w:t>
      </w:r>
      <w:proofErr w:type="spellStart"/>
      <w:r>
        <w:t>dsSPEAK</w:t>
      </w:r>
      <w:proofErr w:type="spellEnd"/>
      <w:r>
        <w:t xml:space="preserve">, ECAN, ECONOMONITOR, </w:t>
      </w:r>
      <w:proofErr w:type="spellStart"/>
      <w:r>
        <w:t>FanSense</w:t>
      </w:r>
      <w:proofErr w:type="spellEnd"/>
      <w:r>
        <w:t xml:space="preserve">, In-Circuit Serial Programming, ICSP, ICEPIC, Mindi, </w:t>
      </w:r>
      <w:proofErr w:type="spellStart"/>
      <w:r>
        <w:t>MiWi</w:t>
      </w:r>
      <w:proofErr w:type="spellEnd"/>
      <w:r>
        <w:t xml:space="preserve">, MPASM, MPLAB Certified logo, MPLIB, MPLINK, </w:t>
      </w:r>
      <w:proofErr w:type="spellStart"/>
      <w:r>
        <w:t>mTouch</w:t>
      </w:r>
      <w:proofErr w:type="spellEnd"/>
      <w:r>
        <w:t xml:space="preserve">, </w:t>
      </w:r>
      <w:proofErr w:type="spellStart"/>
      <w:r>
        <w:t>PICkit</w:t>
      </w:r>
      <w:proofErr w:type="spellEnd"/>
      <w:r>
        <w:t xml:space="preserve">, PICDEM, PICDEM.net, </w:t>
      </w:r>
      <w:proofErr w:type="spellStart"/>
      <w:r>
        <w:t>PICtail</w:t>
      </w:r>
      <w:proofErr w:type="spellEnd"/>
      <w:r>
        <w:t xml:space="preserve">, PIC32 logo, </w:t>
      </w:r>
      <w:proofErr w:type="spellStart"/>
      <w:r>
        <w:t>PowerCal</w:t>
      </w:r>
      <w:proofErr w:type="spellEnd"/>
      <w:r>
        <w:t xml:space="preserve">, </w:t>
      </w:r>
      <w:proofErr w:type="spellStart"/>
      <w:r>
        <w:t>PowerInfo</w:t>
      </w:r>
      <w:proofErr w:type="spellEnd"/>
      <w:r>
        <w:t xml:space="preserve">, </w:t>
      </w:r>
      <w:proofErr w:type="spellStart"/>
      <w:r>
        <w:t>PowerMate</w:t>
      </w:r>
      <w:proofErr w:type="spellEnd"/>
      <w:r>
        <w:t xml:space="preserve">, </w:t>
      </w:r>
      <w:proofErr w:type="spellStart"/>
      <w:r>
        <w:t>PowerTool</w:t>
      </w:r>
      <w:proofErr w:type="spellEnd"/>
      <w:r>
        <w:t xml:space="preserve">, REAL ICE, </w:t>
      </w:r>
      <w:proofErr w:type="spellStart"/>
      <w:r>
        <w:t>rfLAB</w:t>
      </w:r>
      <w:proofErr w:type="spellEnd"/>
      <w:r>
        <w:t xml:space="preserve">, Select Mode, Total Endurance, UNI/O, </w:t>
      </w:r>
      <w:proofErr w:type="spellStart"/>
      <w:r>
        <w:t>WiperLock</w:t>
      </w:r>
      <w:proofErr w:type="spellEnd"/>
      <w:r>
        <w:t xml:space="preserve"> and ZENA are trademarks of Microchip Technology Incorporated in the U.S.A. and other countries. SQTP is a service mark of Microchip Technology Incorporated in the U.S.A. All other trademarks mentioned herein are property of their respective companies. </w:t>
      </w:r>
    </w:p>
    <w:p w:rsidR="00EE5C1A" w:rsidRDefault="00EE5C1A" w:rsidP="00EE5C1A">
      <w:pPr>
        <w:pStyle w:val="MCHPNormal"/>
      </w:pPr>
    </w:p>
    <w:p w:rsidR="00EE5C1A" w:rsidRDefault="00EE5C1A" w:rsidP="00EE5C1A">
      <w:pPr>
        <w:pStyle w:val="MCHPNormal"/>
      </w:pPr>
      <w:r>
        <w:t>© 2012, Microchip Technology Incorporated, All Rights Reserved.</w:t>
      </w:r>
    </w:p>
    <w:p w:rsidR="00FE1453" w:rsidRDefault="00FE1453" w:rsidP="00180937">
      <w:pPr>
        <w:pStyle w:val="MCHPNormal"/>
      </w:pPr>
    </w:p>
    <w:p w:rsidR="00FE1453" w:rsidRDefault="00FE1453" w:rsidP="00597B04">
      <w:pPr>
        <w:pStyle w:val="MCHPNormal"/>
        <w:pBdr>
          <w:bottom w:val="single" w:sz="24" w:space="1" w:color="auto"/>
        </w:pBdr>
      </w:pPr>
    </w:p>
    <w:p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rsidR="00EE5C1A" w:rsidRDefault="00FE1453" w:rsidP="00180937">
      <w:pPr>
        <w:pStyle w:val="MCHPNormal"/>
      </w:pPr>
      <w:r>
        <w:rPr>
          <w:noProof/>
        </w:rPr>
        <w:drawing>
          <wp:inline distT="0" distB="0" distL="0" distR="0">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32" cstate="print"/>
                    <a:stretch>
                      <a:fillRect/>
                    </a:stretch>
                  </pic:blipFill>
                  <pic:spPr>
                    <a:xfrm>
                      <a:off x="0" y="0"/>
                      <a:ext cx="2941320" cy="927735"/>
                    </a:xfrm>
                    <a:prstGeom prst="rect">
                      <a:avLst/>
                    </a:prstGeom>
                  </pic:spPr>
                </pic:pic>
              </a:graphicData>
            </a:graphic>
          </wp:inline>
        </w:drawing>
      </w:r>
    </w:p>
    <w:p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MCUs and dsPIC</w:t>
      </w:r>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 xml:space="preserve">code hopping devices, Serial EEPROMs, </w:t>
      </w:r>
      <w:proofErr w:type="spellStart"/>
      <w:r>
        <w:rPr>
          <w:rFonts w:ascii="Arial-ItalicMT" w:hAnsi="Arial-ItalicMT" w:cs="Arial-ItalicMT"/>
          <w:i/>
          <w:iCs/>
          <w:sz w:val="14"/>
          <w:szCs w:val="14"/>
        </w:rPr>
        <w:t>microperipherals</w:t>
      </w:r>
      <w:proofErr w:type="spellEnd"/>
      <w:r>
        <w:rPr>
          <w:rFonts w:ascii="Arial-ItalicMT" w:hAnsi="Arial-ItalicMT" w:cs="Arial-ItalicMT"/>
          <w:i/>
          <w:iCs/>
          <w:sz w:val="14"/>
          <w:szCs w:val="14"/>
        </w:rPr>
        <w:t>, nonvolatile memory and analog products. In addition, Microchip’s quality system for the design and manufacture of development systems is ISO 9001:2000 certified.</w:t>
      </w:r>
    </w:p>
    <w:p w:rsidR="00EA6D57" w:rsidRPr="00057BED" w:rsidRDefault="002E24F7" w:rsidP="005F4EFC">
      <w:pPr>
        <w:pStyle w:val="MCHPHeading1"/>
        <w:pageBreakBefore/>
        <w:spacing w:before="0"/>
      </w:pPr>
      <w:bookmarkStart w:id="49" w:name="_Toc529394826"/>
      <w:r>
        <w:lastRenderedPageBreak/>
        <w:t>CONTACT INFORMATION</w:t>
      </w:r>
      <w:bookmarkEnd w:id="49"/>
    </w:p>
    <w:p w:rsidR="00D73AC7" w:rsidRDefault="00D73AC7" w:rsidP="00D73AC7">
      <w:pPr>
        <w:pStyle w:val="MCHPNormal"/>
      </w:pPr>
    </w:p>
    <w:p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rsidTr="00A80BA8">
        <w:tc>
          <w:tcPr>
            <w:tcW w:w="2547" w:type="dxa"/>
          </w:tcPr>
          <w:p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rsidR="00D73AC7" w:rsidRDefault="00D73AC7" w:rsidP="00D73AC7">
            <w:pPr>
              <w:autoSpaceDE w:val="0"/>
              <w:autoSpaceDN w:val="0"/>
              <w:adjustRightInd w:val="0"/>
              <w:rPr>
                <w:rFonts w:ascii="Arial-BoldMT" w:hAnsi="Arial-BoldMT" w:cs="Arial-BoldMT"/>
                <w:b/>
                <w:bCs/>
                <w:color w:val="000000"/>
                <w:sz w:val="20"/>
                <w:szCs w:val="20"/>
              </w:rPr>
            </w:pPr>
          </w:p>
          <w:p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rsidR="00D73AC7" w:rsidRDefault="00D73AC7" w:rsidP="0017056D">
            <w:pPr>
              <w:pStyle w:val="MCHPNormal"/>
            </w:pPr>
          </w:p>
        </w:tc>
        <w:tc>
          <w:tcPr>
            <w:tcW w:w="2547" w:type="dxa"/>
          </w:tcPr>
          <w:p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rsidR="00D73AC7" w:rsidRDefault="00D73AC7" w:rsidP="00D73AC7">
            <w:pPr>
              <w:autoSpaceDE w:val="0"/>
              <w:autoSpaceDN w:val="0"/>
              <w:adjustRightInd w:val="0"/>
              <w:rPr>
                <w:rFonts w:ascii="Arial-BoldMT" w:hAnsi="Arial-BoldMT" w:cs="Arial-BoldMT"/>
                <w:b/>
                <w:bCs/>
                <w:color w:val="000000"/>
                <w:sz w:val="20"/>
                <w:szCs w:val="20"/>
              </w:rPr>
            </w:pP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rsidR="00D73AC7" w:rsidRDefault="00D73AC7" w:rsidP="00D73AC7">
            <w:pPr>
              <w:autoSpaceDE w:val="0"/>
              <w:autoSpaceDN w:val="0"/>
              <w:adjustRightInd w:val="0"/>
              <w:rPr>
                <w:rFonts w:ascii="ArialMT" w:hAnsi="ArialMT" w:cs="ArialMT"/>
                <w:color w:val="000000"/>
                <w:sz w:val="16"/>
                <w:szCs w:val="16"/>
              </w:rPr>
            </w:pPr>
            <w:proofErr w:type="spellStart"/>
            <w:r>
              <w:rPr>
                <w:rFonts w:ascii="ArialMT" w:hAnsi="ArialMT" w:cs="ArialMT"/>
                <w:color w:val="000000"/>
                <w:sz w:val="16"/>
                <w:szCs w:val="16"/>
              </w:rPr>
              <w:t>Harbour</w:t>
            </w:r>
            <w:proofErr w:type="spellEnd"/>
            <w:r>
              <w:rPr>
                <w:rFonts w:ascii="ArialMT" w:hAnsi="ArialMT" w:cs="ArialMT"/>
                <w:color w:val="000000"/>
                <w:sz w:val="16"/>
                <w:szCs w:val="16"/>
              </w:rPr>
              <w:t xml:space="preserve"> City, Kowloon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rsidR="00D73AC7" w:rsidRDefault="00D73AC7" w:rsidP="00D73AC7">
            <w:pPr>
              <w:autoSpaceDE w:val="0"/>
              <w:autoSpaceDN w:val="0"/>
              <w:adjustRightInd w:val="0"/>
              <w:rPr>
                <w:rFonts w:ascii="Arial-BoldMT" w:hAnsi="Arial-BoldMT" w:cs="Arial-BoldMT"/>
                <w:b/>
                <w:bCs/>
                <w:color w:val="000000"/>
                <w:sz w:val="20"/>
                <w:szCs w:val="20"/>
              </w:rPr>
            </w:pP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 xml:space="preserve">Taiwan - </w:t>
            </w:r>
            <w:proofErr w:type="spellStart"/>
            <w:r w:rsidRPr="0017056D">
              <w:rPr>
                <w:rFonts w:ascii="Arial-BoldMT" w:hAnsi="Arial-BoldMT" w:cs="Arial-BoldMT"/>
                <w:b/>
                <w:bCs/>
                <w:color w:val="000000"/>
                <w:sz w:val="16"/>
                <w:szCs w:val="16"/>
              </w:rPr>
              <w:t>Hsin</w:t>
            </w:r>
            <w:proofErr w:type="spellEnd"/>
            <w:r w:rsidRPr="0017056D">
              <w:rPr>
                <w:rFonts w:ascii="Arial-BoldMT" w:hAnsi="Arial-BoldMT" w:cs="Arial-BoldMT"/>
                <w:b/>
                <w:bCs/>
                <w:color w:val="000000"/>
                <w:sz w:val="16"/>
                <w:szCs w:val="16"/>
              </w:rPr>
              <w:t xml:space="preserve"> Chu</w:t>
            </w:r>
          </w:p>
          <w:p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rsidR="00D73AC7" w:rsidRDefault="00D73AC7" w:rsidP="0017056D">
            <w:pPr>
              <w:pStyle w:val="MCHPNormal"/>
            </w:pPr>
          </w:p>
        </w:tc>
        <w:tc>
          <w:tcPr>
            <w:tcW w:w="2547" w:type="dxa"/>
          </w:tcPr>
          <w:p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rsidR="00D73AC7" w:rsidRDefault="00D73AC7" w:rsidP="00D73AC7">
            <w:pPr>
              <w:autoSpaceDE w:val="0"/>
              <w:autoSpaceDN w:val="0"/>
              <w:adjustRightInd w:val="0"/>
              <w:rPr>
                <w:rFonts w:ascii="Arial-BoldMT" w:hAnsi="Arial-BoldMT" w:cs="Arial-BoldMT"/>
                <w:b/>
                <w:bCs/>
                <w:color w:val="000000"/>
                <w:sz w:val="20"/>
                <w:szCs w:val="20"/>
              </w:rPr>
            </w:pP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Netherlands - Drunen</w:t>
            </w:r>
          </w:p>
          <w:p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rsidR="00D73AC7" w:rsidRPr="00180937" w:rsidRDefault="00D73AC7" w:rsidP="00D73AC7">
            <w:pPr>
              <w:pStyle w:val="MCHPNormal"/>
            </w:pPr>
          </w:p>
          <w:p w:rsidR="00D73AC7" w:rsidRDefault="00D73AC7" w:rsidP="0017056D">
            <w:pPr>
              <w:pStyle w:val="MCHPNormal"/>
            </w:pPr>
          </w:p>
        </w:tc>
      </w:tr>
    </w:tbl>
    <w:p w:rsidR="00D73AC7" w:rsidRDefault="00D73AC7" w:rsidP="0017056D">
      <w:pPr>
        <w:pStyle w:val="MCHPNormal"/>
      </w:pPr>
    </w:p>
    <w:p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5E7" w:rsidRDefault="00DD15E7" w:rsidP="006F1F78">
      <w:pPr>
        <w:spacing w:after="0" w:line="240" w:lineRule="auto"/>
      </w:pPr>
      <w:r>
        <w:separator/>
      </w:r>
    </w:p>
  </w:endnote>
  <w:endnote w:type="continuationSeparator" w:id="0">
    <w:p w:rsidR="00DD15E7" w:rsidRDefault="00DD15E7"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94F" w:rsidRPr="00AC2083" w:rsidRDefault="002E694F"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sidR="00347C58">
          <w:rPr>
            <w:rFonts w:ascii="Arial" w:hAnsi="Arial" w:cs="Arial"/>
            <w:sz w:val="20"/>
            <w:szCs w:val="20"/>
          </w:rPr>
          <w:t>UG20181026D</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990E21">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94F" w:rsidRPr="00AC2083" w:rsidRDefault="002E694F"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990E21">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sidR="00347C58">
              <w:rPr>
                <w:rFonts w:ascii="Arial" w:hAnsi="Arial" w:cs="Arial"/>
                <w:sz w:val="20"/>
                <w:szCs w:val="20"/>
              </w:rPr>
              <w:t>UG20181026D</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94F" w:rsidRPr="00AC2083" w:rsidRDefault="002E694F"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990E21">
      <w:rPr>
        <w:rFonts w:ascii="Arial" w:hAnsi="Arial" w:cs="Arial"/>
        <w:noProof/>
        <w:sz w:val="20"/>
        <w:szCs w:val="20"/>
      </w:rPr>
      <w:t>2019</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sidR="00347C58">
              <w:rPr>
                <w:rFonts w:ascii="Arial" w:hAnsi="Arial" w:cs="Arial"/>
                <w:sz w:val="20"/>
                <w:szCs w:val="20"/>
              </w:rPr>
              <w:t>UG20181026D</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5E7" w:rsidRDefault="00DD15E7" w:rsidP="006F1F78">
      <w:pPr>
        <w:spacing w:after="0" w:line="240" w:lineRule="auto"/>
      </w:pPr>
      <w:r>
        <w:separator/>
      </w:r>
    </w:p>
  </w:footnote>
  <w:footnote w:type="continuationSeparator" w:id="0">
    <w:p w:rsidR="00DD15E7" w:rsidRDefault="00DD15E7" w:rsidP="006F1F78">
      <w:pPr>
        <w:spacing w:after="0" w:line="240" w:lineRule="auto"/>
      </w:pPr>
      <w:r>
        <w:continuationSeparator/>
      </w:r>
    </w:p>
  </w:footnote>
  <w:footnote w:id="1">
    <w:p w:rsidR="002E694F" w:rsidRPr="00195E73" w:rsidRDefault="002E694F">
      <w:pPr>
        <w:pStyle w:val="FootnoteText"/>
      </w:pPr>
      <w:r>
        <w:rPr>
          <w:rStyle w:val="FootnoteReference"/>
        </w:rPr>
        <w:footnoteRef/>
      </w:r>
      <w:r>
        <w:t xml:space="preserve"> user code changes may get overwritten by the generator without warning (see Code Generator Settings)</w:t>
      </w:r>
    </w:p>
  </w:footnote>
  <w:footnote w:id="2">
    <w:p w:rsidR="002E694F" w:rsidRPr="00195E73" w:rsidRDefault="002E694F">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2E694F" w:rsidTr="00466F5C">
      <w:tc>
        <w:tcPr>
          <w:tcW w:w="2518" w:type="dxa"/>
        </w:tcPr>
        <w:p w:rsidR="002E694F" w:rsidRDefault="002E694F" w:rsidP="00466F5C">
          <w:pPr>
            <w:pStyle w:val="Header"/>
          </w:pPr>
          <w:r>
            <w:rPr>
              <w:noProof/>
            </w:rPr>
            <w:drawing>
              <wp:inline distT="0" distB="0" distL="0" distR="0">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rsidR="002E694F" w:rsidRPr="00C93CDF" w:rsidRDefault="002E694F" w:rsidP="00C93CDF">
          <w:pPr>
            <w:pStyle w:val="Header"/>
            <w:jc w:val="right"/>
            <w:rPr>
              <w:rFonts w:ascii="Arial" w:hAnsi="Arial" w:cs="Arial"/>
              <w:b/>
              <w:sz w:val="36"/>
            </w:rPr>
          </w:pPr>
          <w:r w:rsidRPr="00C93CDF">
            <w:rPr>
              <w:rFonts w:ascii="Arial" w:hAnsi="Arial" w:cs="Arial"/>
              <w:b/>
              <w:sz w:val="36"/>
            </w:rPr>
            <w:t xml:space="preserve">Digital Control Loop Designer SDK </w:t>
          </w:r>
        </w:p>
        <w:p w:rsidR="002E694F" w:rsidRDefault="002E694F" w:rsidP="00C93CDF">
          <w:pPr>
            <w:pStyle w:val="Header"/>
            <w:jc w:val="right"/>
          </w:pPr>
          <w:r w:rsidRPr="00C93CDF">
            <w:rPr>
              <w:rFonts w:ascii="Arial" w:hAnsi="Arial" w:cs="Arial"/>
              <w:b/>
              <w:sz w:val="36"/>
            </w:rPr>
            <w:t>User Guide</w:t>
          </w:r>
        </w:p>
      </w:tc>
    </w:tr>
  </w:tbl>
  <w:p w:rsidR="002E694F" w:rsidRPr="00180937" w:rsidRDefault="002E694F"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2E694F" w:rsidTr="001A63BF">
      <w:tc>
        <w:tcPr>
          <w:tcW w:w="7513" w:type="dxa"/>
          <w:vAlign w:val="bottom"/>
        </w:tcPr>
        <w:p w:rsidR="002E694F" w:rsidRPr="00C93CDF" w:rsidRDefault="002E694F" w:rsidP="00C93CDF">
          <w:pPr>
            <w:pStyle w:val="Header"/>
            <w:rPr>
              <w:rFonts w:ascii="Arial" w:hAnsi="Arial" w:cs="Arial"/>
              <w:b/>
              <w:sz w:val="36"/>
            </w:rPr>
          </w:pPr>
          <w:r w:rsidRPr="00C93CDF">
            <w:rPr>
              <w:rFonts w:ascii="Arial" w:hAnsi="Arial" w:cs="Arial"/>
              <w:b/>
              <w:sz w:val="36"/>
            </w:rPr>
            <w:t xml:space="preserve">Digital Control Loop Designer SDK </w:t>
          </w:r>
        </w:p>
        <w:p w:rsidR="002E694F" w:rsidRDefault="002E694F" w:rsidP="00C93CDF">
          <w:pPr>
            <w:pStyle w:val="Header"/>
          </w:pPr>
          <w:r w:rsidRPr="00C93CDF">
            <w:rPr>
              <w:rFonts w:ascii="Arial" w:hAnsi="Arial" w:cs="Arial"/>
              <w:b/>
              <w:sz w:val="36"/>
            </w:rPr>
            <w:t>User Guide</w:t>
          </w:r>
        </w:p>
      </w:tc>
      <w:tc>
        <w:tcPr>
          <w:tcW w:w="2552" w:type="dxa"/>
          <w:vAlign w:val="bottom"/>
        </w:tcPr>
        <w:p w:rsidR="002E694F" w:rsidRDefault="002E694F" w:rsidP="001A63BF">
          <w:pPr>
            <w:pStyle w:val="Header"/>
            <w:jc w:val="right"/>
          </w:pPr>
          <w:r w:rsidRPr="001A63BF">
            <w:rPr>
              <w:rFonts w:ascii="Arial" w:hAnsi="Arial" w:cs="Arial"/>
              <w:b/>
              <w:noProof/>
              <w:sz w:val="36"/>
            </w:rPr>
            <w:drawing>
              <wp:inline distT="0" distB="0" distL="0" distR="0">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rsidR="002E694F" w:rsidRPr="00180937" w:rsidRDefault="002E694F"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2E694F" w:rsidTr="007C4561">
      <w:tc>
        <w:tcPr>
          <w:tcW w:w="7513" w:type="dxa"/>
          <w:vAlign w:val="bottom"/>
        </w:tcPr>
        <w:p w:rsidR="002E694F" w:rsidRDefault="002E694F"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rsidR="002E694F" w:rsidRDefault="002E694F" w:rsidP="007C4561">
          <w:pPr>
            <w:pStyle w:val="Header"/>
            <w:jc w:val="right"/>
          </w:pPr>
          <w:r w:rsidRPr="001A63BF">
            <w:rPr>
              <w:rFonts w:ascii="Arial" w:hAnsi="Arial" w:cs="Arial"/>
              <w:b/>
              <w:noProof/>
              <w:sz w:val="36"/>
            </w:rPr>
            <w:drawing>
              <wp:inline distT="0" distB="0" distL="0" distR="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rsidR="002E694F" w:rsidRPr="00180937" w:rsidRDefault="002E694F"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D3659"/>
    <w:multiLevelType w:val="hybridMultilevel"/>
    <w:tmpl w:val="467A1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3"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13"/>
  </w:num>
  <w:num w:numId="5">
    <w:abstractNumId w:val="8"/>
  </w:num>
  <w:num w:numId="6">
    <w:abstractNumId w:val="7"/>
  </w:num>
  <w:num w:numId="7">
    <w:abstractNumId w:val="2"/>
  </w:num>
  <w:num w:numId="8">
    <w:abstractNumId w:val="6"/>
  </w:num>
  <w:num w:numId="9">
    <w:abstractNumId w:val="11"/>
  </w:num>
  <w:num w:numId="10">
    <w:abstractNumId w:val="12"/>
  </w:num>
  <w:num w:numId="11">
    <w:abstractNumId w:val="4"/>
  </w:num>
  <w:num w:numId="12">
    <w:abstractNumId w:val="10"/>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6BDA"/>
    <w:rsid w:val="00010A78"/>
    <w:rsid w:val="00011F5B"/>
    <w:rsid w:val="0001320B"/>
    <w:rsid w:val="0001500E"/>
    <w:rsid w:val="00016C01"/>
    <w:rsid w:val="00016F5C"/>
    <w:rsid w:val="0001725D"/>
    <w:rsid w:val="0001780A"/>
    <w:rsid w:val="000203B3"/>
    <w:rsid w:val="00030D69"/>
    <w:rsid w:val="00031147"/>
    <w:rsid w:val="0003208A"/>
    <w:rsid w:val="000413EF"/>
    <w:rsid w:val="000443C8"/>
    <w:rsid w:val="00050E69"/>
    <w:rsid w:val="00053CD4"/>
    <w:rsid w:val="00057BED"/>
    <w:rsid w:val="000645FD"/>
    <w:rsid w:val="000657AE"/>
    <w:rsid w:val="00070602"/>
    <w:rsid w:val="00071403"/>
    <w:rsid w:val="000723B6"/>
    <w:rsid w:val="0007423B"/>
    <w:rsid w:val="000743A1"/>
    <w:rsid w:val="00080B10"/>
    <w:rsid w:val="00081062"/>
    <w:rsid w:val="0008674F"/>
    <w:rsid w:val="000876CF"/>
    <w:rsid w:val="00092EF2"/>
    <w:rsid w:val="00095148"/>
    <w:rsid w:val="000A1B0F"/>
    <w:rsid w:val="000A7B02"/>
    <w:rsid w:val="000C086B"/>
    <w:rsid w:val="000C21BD"/>
    <w:rsid w:val="000C21CD"/>
    <w:rsid w:val="000C6601"/>
    <w:rsid w:val="000D133B"/>
    <w:rsid w:val="000D27F7"/>
    <w:rsid w:val="000D3147"/>
    <w:rsid w:val="000E1AAD"/>
    <w:rsid w:val="000F1DF0"/>
    <w:rsid w:val="000F6632"/>
    <w:rsid w:val="000F6CD0"/>
    <w:rsid w:val="000F766B"/>
    <w:rsid w:val="000F7AD4"/>
    <w:rsid w:val="000F7C14"/>
    <w:rsid w:val="001013A7"/>
    <w:rsid w:val="0010242F"/>
    <w:rsid w:val="00102B8A"/>
    <w:rsid w:val="00103749"/>
    <w:rsid w:val="00103862"/>
    <w:rsid w:val="001053C9"/>
    <w:rsid w:val="00105A7D"/>
    <w:rsid w:val="00106177"/>
    <w:rsid w:val="00125CE3"/>
    <w:rsid w:val="00127B1D"/>
    <w:rsid w:val="00130BE2"/>
    <w:rsid w:val="0013674E"/>
    <w:rsid w:val="00143096"/>
    <w:rsid w:val="001432D2"/>
    <w:rsid w:val="00151C1F"/>
    <w:rsid w:val="001530A5"/>
    <w:rsid w:val="00154121"/>
    <w:rsid w:val="00160D34"/>
    <w:rsid w:val="00162139"/>
    <w:rsid w:val="0016243E"/>
    <w:rsid w:val="001650BB"/>
    <w:rsid w:val="00167638"/>
    <w:rsid w:val="0017056D"/>
    <w:rsid w:val="00170945"/>
    <w:rsid w:val="00172AB6"/>
    <w:rsid w:val="00177FEE"/>
    <w:rsid w:val="00180937"/>
    <w:rsid w:val="00180A38"/>
    <w:rsid w:val="00182230"/>
    <w:rsid w:val="00186529"/>
    <w:rsid w:val="001915C0"/>
    <w:rsid w:val="00195E73"/>
    <w:rsid w:val="00197F6B"/>
    <w:rsid w:val="001A0794"/>
    <w:rsid w:val="001A3364"/>
    <w:rsid w:val="001A63BF"/>
    <w:rsid w:val="001B30CD"/>
    <w:rsid w:val="001B39F3"/>
    <w:rsid w:val="001C124D"/>
    <w:rsid w:val="001C2187"/>
    <w:rsid w:val="001C232A"/>
    <w:rsid w:val="001C4411"/>
    <w:rsid w:val="001D3F0B"/>
    <w:rsid w:val="001D7D9D"/>
    <w:rsid w:val="001E291D"/>
    <w:rsid w:val="001E2AC2"/>
    <w:rsid w:val="001E4764"/>
    <w:rsid w:val="00200400"/>
    <w:rsid w:val="00203694"/>
    <w:rsid w:val="00206D24"/>
    <w:rsid w:val="002103B8"/>
    <w:rsid w:val="00212D8B"/>
    <w:rsid w:val="0022025B"/>
    <w:rsid w:val="002206F0"/>
    <w:rsid w:val="00220766"/>
    <w:rsid w:val="002234A4"/>
    <w:rsid w:val="00223A92"/>
    <w:rsid w:val="002243A6"/>
    <w:rsid w:val="00227296"/>
    <w:rsid w:val="0023062C"/>
    <w:rsid w:val="002338F6"/>
    <w:rsid w:val="00233F81"/>
    <w:rsid w:val="002341D7"/>
    <w:rsid w:val="002349E3"/>
    <w:rsid w:val="00237B15"/>
    <w:rsid w:val="002406ED"/>
    <w:rsid w:val="00240F49"/>
    <w:rsid w:val="00242202"/>
    <w:rsid w:val="00244142"/>
    <w:rsid w:val="00246A96"/>
    <w:rsid w:val="002471C6"/>
    <w:rsid w:val="00250037"/>
    <w:rsid w:val="00250B78"/>
    <w:rsid w:val="00250D25"/>
    <w:rsid w:val="0025108E"/>
    <w:rsid w:val="00251A4E"/>
    <w:rsid w:val="0025239F"/>
    <w:rsid w:val="00252B84"/>
    <w:rsid w:val="00253FBE"/>
    <w:rsid w:val="00265C5D"/>
    <w:rsid w:val="0026775C"/>
    <w:rsid w:val="00271876"/>
    <w:rsid w:val="00281412"/>
    <w:rsid w:val="0028542E"/>
    <w:rsid w:val="00292680"/>
    <w:rsid w:val="00292E79"/>
    <w:rsid w:val="002A24EF"/>
    <w:rsid w:val="002A26B5"/>
    <w:rsid w:val="002A3602"/>
    <w:rsid w:val="002B41E8"/>
    <w:rsid w:val="002B607D"/>
    <w:rsid w:val="002D0911"/>
    <w:rsid w:val="002D1AF5"/>
    <w:rsid w:val="002D5760"/>
    <w:rsid w:val="002D5F1A"/>
    <w:rsid w:val="002E249C"/>
    <w:rsid w:val="002E24F7"/>
    <w:rsid w:val="002E694F"/>
    <w:rsid w:val="002F0E5C"/>
    <w:rsid w:val="002F0EB3"/>
    <w:rsid w:val="002F2545"/>
    <w:rsid w:val="002F41AC"/>
    <w:rsid w:val="002F4683"/>
    <w:rsid w:val="002F6A8F"/>
    <w:rsid w:val="003003D3"/>
    <w:rsid w:val="00302616"/>
    <w:rsid w:val="00302CA6"/>
    <w:rsid w:val="00303569"/>
    <w:rsid w:val="00304320"/>
    <w:rsid w:val="00304AB1"/>
    <w:rsid w:val="00306792"/>
    <w:rsid w:val="00306DB7"/>
    <w:rsid w:val="003144D9"/>
    <w:rsid w:val="00315E40"/>
    <w:rsid w:val="00316A08"/>
    <w:rsid w:val="0031701D"/>
    <w:rsid w:val="00320A7F"/>
    <w:rsid w:val="00322B53"/>
    <w:rsid w:val="00326348"/>
    <w:rsid w:val="003279FA"/>
    <w:rsid w:val="00327A15"/>
    <w:rsid w:val="00327D21"/>
    <w:rsid w:val="00332B0F"/>
    <w:rsid w:val="00335922"/>
    <w:rsid w:val="003415D0"/>
    <w:rsid w:val="00341881"/>
    <w:rsid w:val="00347C58"/>
    <w:rsid w:val="003515EC"/>
    <w:rsid w:val="0035720B"/>
    <w:rsid w:val="003574FE"/>
    <w:rsid w:val="00360246"/>
    <w:rsid w:val="00365428"/>
    <w:rsid w:val="003702FE"/>
    <w:rsid w:val="00370A0B"/>
    <w:rsid w:val="00371867"/>
    <w:rsid w:val="003719F9"/>
    <w:rsid w:val="00377F0D"/>
    <w:rsid w:val="0038311C"/>
    <w:rsid w:val="00387E87"/>
    <w:rsid w:val="00391EB7"/>
    <w:rsid w:val="0039451D"/>
    <w:rsid w:val="00395B2F"/>
    <w:rsid w:val="003A1523"/>
    <w:rsid w:val="003B2768"/>
    <w:rsid w:val="003B584F"/>
    <w:rsid w:val="003B7314"/>
    <w:rsid w:val="003C1E60"/>
    <w:rsid w:val="003C53D7"/>
    <w:rsid w:val="003D0B1D"/>
    <w:rsid w:val="003D7A2E"/>
    <w:rsid w:val="003E04F2"/>
    <w:rsid w:val="003E1A03"/>
    <w:rsid w:val="003E2FC9"/>
    <w:rsid w:val="003E5CCF"/>
    <w:rsid w:val="003E67A1"/>
    <w:rsid w:val="003F09C1"/>
    <w:rsid w:val="003F25AF"/>
    <w:rsid w:val="003F33D3"/>
    <w:rsid w:val="003F47BE"/>
    <w:rsid w:val="003F4B71"/>
    <w:rsid w:val="004055E5"/>
    <w:rsid w:val="004067EF"/>
    <w:rsid w:val="0042169E"/>
    <w:rsid w:val="00421AC1"/>
    <w:rsid w:val="0042307D"/>
    <w:rsid w:val="004260AA"/>
    <w:rsid w:val="004276F0"/>
    <w:rsid w:val="00432FBD"/>
    <w:rsid w:val="00436734"/>
    <w:rsid w:val="00451B3B"/>
    <w:rsid w:val="00453F8B"/>
    <w:rsid w:val="00460716"/>
    <w:rsid w:val="004661A7"/>
    <w:rsid w:val="00466751"/>
    <w:rsid w:val="00466F5C"/>
    <w:rsid w:val="00467D5A"/>
    <w:rsid w:val="00474ED7"/>
    <w:rsid w:val="004768A2"/>
    <w:rsid w:val="004775BF"/>
    <w:rsid w:val="00481F55"/>
    <w:rsid w:val="00483265"/>
    <w:rsid w:val="00485D19"/>
    <w:rsid w:val="00486A83"/>
    <w:rsid w:val="00486A84"/>
    <w:rsid w:val="00486D23"/>
    <w:rsid w:val="00491B39"/>
    <w:rsid w:val="0049715F"/>
    <w:rsid w:val="004974EE"/>
    <w:rsid w:val="00497615"/>
    <w:rsid w:val="004A13B8"/>
    <w:rsid w:val="004A323A"/>
    <w:rsid w:val="004A68B7"/>
    <w:rsid w:val="004B4FF1"/>
    <w:rsid w:val="004B6A91"/>
    <w:rsid w:val="004C3DAD"/>
    <w:rsid w:val="004C3F5B"/>
    <w:rsid w:val="004D10EC"/>
    <w:rsid w:val="004D19EE"/>
    <w:rsid w:val="004D34C3"/>
    <w:rsid w:val="004D772C"/>
    <w:rsid w:val="004E24C7"/>
    <w:rsid w:val="004E27FF"/>
    <w:rsid w:val="004E34C1"/>
    <w:rsid w:val="004E4BE6"/>
    <w:rsid w:val="004E5554"/>
    <w:rsid w:val="004F1789"/>
    <w:rsid w:val="004F1F06"/>
    <w:rsid w:val="004F2634"/>
    <w:rsid w:val="004F2987"/>
    <w:rsid w:val="004F4C04"/>
    <w:rsid w:val="004F4C89"/>
    <w:rsid w:val="0050024E"/>
    <w:rsid w:val="00502D14"/>
    <w:rsid w:val="00511F32"/>
    <w:rsid w:val="005122E3"/>
    <w:rsid w:val="00512CF7"/>
    <w:rsid w:val="005204CB"/>
    <w:rsid w:val="00522372"/>
    <w:rsid w:val="00524D26"/>
    <w:rsid w:val="00525072"/>
    <w:rsid w:val="00531748"/>
    <w:rsid w:val="00532E17"/>
    <w:rsid w:val="005332D6"/>
    <w:rsid w:val="005406DF"/>
    <w:rsid w:val="00544BD9"/>
    <w:rsid w:val="005477C9"/>
    <w:rsid w:val="00571BDE"/>
    <w:rsid w:val="0057573B"/>
    <w:rsid w:val="005762F5"/>
    <w:rsid w:val="0057642B"/>
    <w:rsid w:val="00576F97"/>
    <w:rsid w:val="00577395"/>
    <w:rsid w:val="00577765"/>
    <w:rsid w:val="00577F49"/>
    <w:rsid w:val="00580CB1"/>
    <w:rsid w:val="00581098"/>
    <w:rsid w:val="00590A64"/>
    <w:rsid w:val="005919B0"/>
    <w:rsid w:val="005923C9"/>
    <w:rsid w:val="005928A8"/>
    <w:rsid w:val="00592A2D"/>
    <w:rsid w:val="00592BDB"/>
    <w:rsid w:val="0059337C"/>
    <w:rsid w:val="00593EBE"/>
    <w:rsid w:val="00595223"/>
    <w:rsid w:val="00597B04"/>
    <w:rsid w:val="005A25CD"/>
    <w:rsid w:val="005A5897"/>
    <w:rsid w:val="005B11E9"/>
    <w:rsid w:val="005C0411"/>
    <w:rsid w:val="005C347A"/>
    <w:rsid w:val="005D2833"/>
    <w:rsid w:val="005D37B8"/>
    <w:rsid w:val="005D47FE"/>
    <w:rsid w:val="005E3FEC"/>
    <w:rsid w:val="005E5171"/>
    <w:rsid w:val="005F18AA"/>
    <w:rsid w:val="005F308C"/>
    <w:rsid w:val="005F4EFC"/>
    <w:rsid w:val="005F5294"/>
    <w:rsid w:val="00602FC1"/>
    <w:rsid w:val="00603F78"/>
    <w:rsid w:val="006044FB"/>
    <w:rsid w:val="006063BF"/>
    <w:rsid w:val="006121CA"/>
    <w:rsid w:val="00613EBF"/>
    <w:rsid w:val="006158ED"/>
    <w:rsid w:val="00621128"/>
    <w:rsid w:val="00622EF2"/>
    <w:rsid w:val="00625860"/>
    <w:rsid w:val="00625C42"/>
    <w:rsid w:val="006275C8"/>
    <w:rsid w:val="00630C47"/>
    <w:rsid w:val="00635356"/>
    <w:rsid w:val="00636579"/>
    <w:rsid w:val="00637FC8"/>
    <w:rsid w:val="00643FB1"/>
    <w:rsid w:val="006452B0"/>
    <w:rsid w:val="00654AD4"/>
    <w:rsid w:val="00662C96"/>
    <w:rsid w:val="0066522A"/>
    <w:rsid w:val="00671840"/>
    <w:rsid w:val="00672E9A"/>
    <w:rsid w:val="0068017B"/>
    <w:rsid w:val="00681EFC"/>
    <w:rsid w:val="00682267"/>
    <w:rsid w:val="006823A6"/>
    <w:rsid w:val="00686B79"/>
    <w:rsid w:val="0069212E"/>
    <w:rsid w:val="006956F8"/>
    <w:rsid w:val="006960A9"/>
    <w:rsid w:val="00697465"/>
    <w:rsid w:val="006A6512"/>
    <w:rsid w:val="006B2F31"/>
    <w:rsid w:val="006B5FDE"/>
    <w:rsid w:val="006B76D0"/>
    <w:rsid w:val="006B7924"/>
    <w:rsid w:val="006C2878"/>
    <w:rsid w:val="006C3D68"/>
    <w:rsid w:val="006C608D"/>
    <w:rsid w:val="006D2EE3"/>
    <w:rsid w:val="006E3A71"/>
    <w:rsid w:val="006E518F"/>
    <w:rsid w:val="006F0C40"/>
    <w:rsid w:val="006F1798"/>
    <w:rsid w:val="006F1F78"/>
    <w:rsid w:val="00703523"/>
    <w:rsid w:val="0070549D"/>
    <w:rsid w:val="00705D5D"/>
    <w:rsid w:val="0071011F"/>
    <w:rsid w:val="00710FC8"/>
    <w:rsid w:val="007152D5"/>
    <w:rsid w:val="0071735D"/>
    <w:rsid w:val="00725395"/>
    <w:rsid w:val="007258F4"/>
    <w:rsid w:val="007265EF"/>
    <w:rsid w:val="007277D0"/>
    <w:rsid w:val="00730793"/>
    <w:rsid w:val="00732F97"/>
    <w:rsid w:val="00735ED6"/>
    <w:rsid w:val="00741317"/>
    <w:rsid w:val="00742D00"/>
    <w:rsid w:val="00747FD5"/>
    <w:rsid w:val="00750369"/>
    <w:rsid w:val="00754CE2"/>
    <w:rsid w:val="007562C6"/>
    <w:rsid w:val="00756C78"/>
    <w:rsid w:val="00756F03"/>
    <w:rsid w:val="007662EA"/>
    <w:rsid w:val="007669A9"/>
    <w:rsid w:val="00766E24"/>
    <w:rsid w:val="00783F6C"/>
    <w:rsid w:val="007872EA"/>
    <w:rsid w:val="00787B30"/>
    <w:rsid w:val="00795B2E"/>
    <w:rsid w:val="007A37D3"/>
    <w:rsid w:val="007A48B8"/>
    <w:rsid w:val="007A54F6"/>
    <w:rsid w:val="007A5F4A"/>
    <w:rsid w:val="007A6F5A"/>
    <w:rsid w:val="007A7086"/>
    <w:rsid w:val="007B5461"/>
    <w:rsid w:val="007B5FE0"/>
    <w:rsid w:val="007B6A42"/>
    <w:rsid w:val="007C0633"/>
    <w:rsid w:val="007C0BF3"/>
    <w:rsid w:val="007C3475"/>
    <w:rsid w:val="007C4561"/>
    <w:rsid w:val="007D0A46"/>
    <w:rsid w:val="007D3B20"/>
    <w:rsid w:val="007E27A7"/>
    <w:rsid w:val="007E361E"/>
    <w:rsid w:val="007E5FE8"/>
    <w:rsid w:val="007F2B16"/>
    <w:rsid w:val="00801B25"/>
    <w:rsid w:val="00801CCE"/>
    <w:rsid w:val="00802CE1"/>
    <w:rsid w:val="00810F21"/>
    <w:rsid w:val="00813A9F"/>
    <w:rsid w:val="00815751"/>
    <w:rsid w:val="00817479"/>
    <w:rsid w:val="00820D88"/>
    <w:rsid w:val="00825CDA"/>
    <w:rsid w:val="00826473"/>
    <w:rsid w:val="00827C10"/>
    <w:rsid w:val="0083794E"/>
    <w:rsid w:val="008411A9"/>
    <w:rsid w:val="00841B5C"/>
    <w:rsid w:val="00847022"/>
    <w:rsid w:val="00853ADE"/>
    <w:rsid w:val="008541AC"/>
    <w:rsid w:val="00854603"/>
    <w:rsid w:val="008562DE"/>
    <w:rsid w:val="00861909"/>
    <w:rsid w:val="00861ECD"/>
    <w:rsid w:val="0086374C"/>
    <w:rsid w:val="008637D1"/>
    <w:rsid w:val="008723C7"/>
    <w:rsid w:val="00872D1E"/>
    <w:rsid w:val="008733BF"/>
    <w:rsid w:val="00877508"/>
    <w:rsid w:val="0087781D"/>
    <w:rsid w:val="00880714"/>
    <w:rsid w:val="00886371"/>
    <w:rsid w:val="00887D3F"/>
    <w:rsid w:val="008A4794"/>
    <w:rsid w:val="008A4CEE"/>
    <w:rsid w:val="008A5349"/>
    <w:rsid w:val="008A79E5"/>
    <w:rsid w:val="008C2D02"/>
    <w:rsid w:val="008D525A"/>
    <w:rsid w:val="008D5468"/>
    <w:rsid w:val="008D55A2"/>
    <w:rsid w:val="008D7F96"/>
    <w:rsid w:val="008F108D"/>
    <w:rsid w:val="009027F4"/>
    <w:rsid w:val="0090487F"/>
    <w:rsid w:val="0091129E"/>
    <w:rsid w:val="0091189B"/>
    <w:rsid w:val="00912F18"/>
    <w:rsid w:val="009142BB"/>
    <w:rsid w:val="009217E1"/>
    <w:rsid w:val="00921842"/>
    <w:rsid w:val="0092679C"/>
    <w:rsid w:val="0092733B"/>
    <w:rsid w:val="0093064C"/>
    <w:rsid w:val="00933B8E"/>
    <w:rsid w:val="00936411"/>
    <w:rsid w:val="00942FA7"/>
    <w:rsid w:val="00943030"/>
    <w:rsid w:val="0095070E"/>
    <w:rsid w:val="00956139"/>
    <w:rsid w:val="00957BE2"/>
    <w:rsid w:val="0096227B"/>
    <w:rsid w:val="00962C79"/>
    <w:rsid w:val="009652F9"/>
    <w:rsid w:val="009654F9"/>
    <w:rsid w:val="00971F8F"/>
    <w:rsid w:val="00972DA1"/>
    <w:rsid w:val="00990E21"/>
    <w:rsid w:val="00995778"/>
    <w:rsid w:val="009A1429"/>
    <w:rsid w:val="009A15F5"/>
    <w:rsid w:val="009A4182"/>
    <w:rsid w:val="009A6C79"/>
    <w:rsid w:val="009A7232"/>
    <w:rsid w:val="009B2422"/>
    <w:rsid w:val="009B3BAA"/>
    <w:rsid w:val="009B51BC"/>
    <w:rsid w:val="009B6D34"/>
    <w:rsid w:val="009C2E33"/>
    <w:rsid w:val="009C45FE"/>
    <w:rsid w:val="009C4BCA"/>
    <w:rsid w:val="009C6A22"/>
    <w:rsid w:val="009D5B9A"/>
    <w:rsid w:val="009D7111"/>
    <w:rsid w:val="009E1C9B"/>
    <w:rsid w:val="009E1DCA"/>
    <w:rsid w:val="009E1F95"/>
    <w:rsid w:val="009E288D"/>
    <w:rsid w:val="009F2A3D"/>
    <w:rsid w:val="009F2F10"/>
    <w:rsid w:val="009F6AEE"/>
    <w:rsid w:val="00A02C86"/>
    <w:rsid w:val="00A0556A"/>
    <w:rsid w:val="00A07D06"/>
    <w:rsid w:val="00A11B08"/>
    <w:rsid w:val="00A12D71"/>
    <w:rsid w:val="00A14B3D"/>
    <w:rsid w:val="00A167D0"/>
    <w:rsid w:val="00A20C6A"/>
    <w:rsid w:val="00A245A6"/>
    <w:rsid w:val="00A24FDD"/>
    <w:rsid w:val="00A25A82"/>
    <w:rsid w:val="00A27A2D"/>
    <w:rsid w:val="00A35500"/>
    <w:rsid w:val="00A40F77"/>
    <w:rsid w:val="00A414F4"/>
    <w:rsid w:val="00A518CF"/>
    <w:rsid w:val="00A5317A"/>
    <w:rsid w:val="00A53D4D"/>
    <w:rsid w:val="00A5456E"/>
    <w:rsid w:val="00A6128D"/>
    <w:rsid w:val="00A61F9D"/>
    <w:rsid w:val="00A704E7"/>
    <w:rsid w:val="00A71803"/>
    <w:rsid w:val="00A72E46"/>
    <w:rsid w:val="00A74E27"/>
    <w:rsid w:val="00A7620A"/>
    <w:rsid w:val="00A80BA8"/>
    <w:rsid w:val="00A83585"/>
    <w:rsid w:val="00A8495D"/>
    <w:rsid w:val="00A86128"/>
    <w:rsid w:val="00A8694E"/>
    <w:rsid w:val="00A928F7"/>
    <w:rsid w:val="00A94339"/>
    <w:rsid w:val="00AA0257"/>
    <w:rsid w:val="00AA36A5"/>
    <w:rsid w:val="00AA749A"/>
    <w:rsid w:val="00AB3B93"/>
    <w:rsid w:val="00AC030E"/>
    <w:rsid w:val="00AC0B64"/>
    <w:rsid w:val="00AC2083"/>
    <w:rsid w:val="00AC2097"/>
    <w:rsid w:val="00AC2FB1"/>
    <w:rsid w:val="00AC5357"/>
    <w:rsid w:val="00AC6B94"/>
    <w:rsid w:val="00AC740A"/>
    <w:rsid w:val="00AC7F36"/>
    <w:rsid w:val="00AD10AD"/>
    <w:rsid w:val="00AD17C4"/>
    <w:rsid w:val="00AD1998"/>
    <w:rsid w:val="00AD2786"/>
    <w:rsid w:val="00AE2515"/>
    <w:rsid w:val="00AE2F47"/>
    <w:rsid w:val="00AF3CE3"/>
    <w:rsid w:val="00AF56E3"/>
    <w:rsid w:val="00AF6295"/>
    <w:rsid w:val="00B0280E"/>
    <w:rsid w:val="00B03647"/>
    <w:rsid w:val="00B10838"/>
    <w:rsid w:val="00B12602"/>
    <w:rsid w:val="00B13E47"/>
    <w:rsid w:val="00B15157"/>
    <w:rsid w:val="00B152ED"/>
    <w:rsid w:val="00B17E29"/>
    <w:rsid w:val="00B25988"/>
    <w:rsid w:val="00B279BA"/>
    <w:rsid w:val="00B3094A"/>
    <w:rsid w:val="00B31962"/>
    <w:rsid w:val="00B32125"/>
    <w:rsid w:val="00B34AC6"/>
    <w:rsid w:val="00B3775D"/>
    <w:rsid w:val="00B42460"/>
    <w:rsid w:val="00B455C2"/>
    <w:rsid w:val="00B52893"/>
    <w:rsid w:val="00B57349"/>
    <w:rsid w:val="00B60BA1"/>
    <w:rsid w:val="00B61AF9"/>
    <w:rsid w:val="00B62F25"/>
    <w:rsid w:val="00B63BFD"/>
    <w:rsid w:val="00B70935"/>
    <w:rsid w:val="00B71633"/>
    <w:rsid w:val="00B725DD"/>
    <w:rsid w:val="00B77159"/>
    <w:rsid w:val="00B81500"/>
    <w:rsid w:val="00B81FC7"/>
    <w:rsid w:val="00B83845"/>
    <w:rsid w:val="00B838F8"/>
    <w:rsid w:val="00B86B38"/>
    <w:rsid w:val="00B905CD"/>
    <w:rsid w:val="00B918BC"/>
    <w:rsid w:val="00B9215E"/>
    <w:rsid w:val="00BA3BBB"/>
    <w:rsid w:val="00BB0B0F"/>
    <w:rsid w:val="00BC0C8D"/>
    <w:rsid w:val="00BC5870"/>
    <w:rsid w:val="00BC7E18"/>
    <w:rsid w:val="00BD09CC"/>
    <w:rsid w:val="00BD11FB"/>
    <w:rsid w:val="00BD4071"/>
    <w:rsid w:val="00BE0A29"/>
    <w:rsid w:val="00BE5F76"/>
    <w:rsid w:val="00BF0D7B"/>
    <w:rsid w:val="00BF4492"/>
    <w:rsid w:val="00BF45D3"/>
    <w:rsid w:val="00BF615E"/>
    <w:rsid w:val="00BF7FBD"/>
    <w:rsid w:val="00C00DBF"/>
    <w:rsid w:val="00C02394"/>
    <w:rsid w:val="00C03358"/>
    <w:rsid w:val="00C047DB"/>
    <w:rsid w:val="00C05810"/>
    <w:rsid w:val="00C11C8A"/>
    <w:rsid w:val="00C11ED9"/>
    <w:rsid w:val="00C1642C"/>
    <w:rsid w:val="00C306DE"/>
    <w:rsid w:val="00C37CB8"/>
    <w:rsid w:val="00C4385D"/>
    <w:rsid w:val="00C43AC6"/>
    <w:rsid w:val="00C462A6"/>
    <w:rsid w:val="00C50BD9"/>
    <w:rsid w:val="00C57604"/>
    <w:rsid w:val="00C57BFF"/>
    <w:rsid w:val="00C60B7F"/>
    <w:rsid w:val="00C6259D"/>
    <w:rsid w:val="00C6351E"/>
    <w:rsid w:val="00C65C8D"/>
    <w:rsid w:val="00C675AD"/>
    <w:rsid w:val="00C70B24"/>
    <w:rsid w:val="00C70F51"/>
    <w:rsid w:val="00C74BD3"/>
    <w:rsid w:val="00C83B1F"/>
    <w:rsid w:val="00C92143"/>
    <w:rsid w:val="00C93CDF"/>
    <w:rsid w:val="00C95B74"/>
    <w:rsid w:val="00CA2272"/>
    <w:rsid w:val="00CA3BA6"/>
    <w:rsid w:val="00CA3D4B"/>
    <w:rsid w:val="00CA70D2"/>
    <w:rsid w:val="00CA71FC"/>
    <w:rsid w:val="00CB0010"/>
    <w:rsid w:val="00CB04B7"/>
    <w:rsid w:val="00CB12FF"/>
    <w:rsid w:val="00CB1422"/>
    <w:rsid w:val="00CB4E68"/>
    <w:rsid w:val="00CB7FDE"/>
    <w:rsid w:val="00CC01F2"/>
    <w:rsid w:val="00CC0E9A"/>
    <w:rsid w:val="00CC1C77"/>
    <w:rsid w:val="00CC1CF8"/>
    <w:rsid w:val="00CC2C4F"/>
    <w:rsid w:val="00CC33BB"/>
    <w:rsid w:val="00CD3DE7"/>
    <w:rsid w:val="00CD5BC3"/>
    <w:rsid w:val="00CD5C3C"/>
    <w:rsid w:val="00CD7B0D"/>
    <w:rsid w:val="00CE18AD"/>
    <w:rsid w:val="00CE484E"/>
    <w:rsid w:val="00CE5573"/>
    <w:rsid w:val="00CF4720"/>
    <w:rsid w:val="00CF6B55"/>
    <w:rsid w:val="00CF729A"/>
    <w:rsid w:val="00D02BD6"/>
    <w:rsid w:val="00D07076"/>
    <w:rsid w:val="00D075E7"/>
    <w:rsid w:val="00D07DF8"/>
    <w:rsid w:val="00D10806"/>
    <w:rsid w:val="00D12951"/>
    <w:rsid w:val="00D1302D"/>
    <w:rsid w:val="00D150AA"/>
    <w:rsid w:val="00D16D5D"/>
    <w:rsid w:val="00D1748D"/>
    <w:rsid w:val="00D20545"/>
    <w:rsid w:val="00D2089B"/>
    <w:rsid w:val="00D21A4D"/>
    <w:rsid w:val="00D3003E"/>
    <w:rsid w:val="00D310BA"/>
    <w:rsid w:val="00D310DE"/>
    <w:rsid w:val="00D3121A"/>
    <w:rsid w:val="00D32FE3"/>
    <w:rsid w:val="00D344D4"/>
    <w:rsid w:val="00D409D3"/>
    <w:rsid w:val="00D40F04"/>
    <w:rsid w:val="00D410A3"/>
    <w:rsid w:val="00D45B05"/>
    <w:rsid w:val="00D46E5C"/>
    <w:rsid w:val="00D51672"/>
    <w:rsid w:val="00D52882"/>
    <w:rsid w:val="00D52F46"/>
    <w:rsid w:val="00D560D1"/>
    <w:rsid w:val="00D56325"/>
    <w:rsid w:val="00D5701C"/>
    <w:rsid w:val="00D579A1"/>
    <w:rsid w:val="00D61097"/>
    <w:rsid w:val="00D67AFF"/>
    <w:rsid w:val="00D727E1"/>
    <w:rsid w:val="00D73AC7"/>
    <w:rsid w:val="00D820D8"/>
    <w:rsid w:val="00D82B45"/>
    <w:rsid w:val="00D873BE"/>
    <w:rsid w:val="00D9598C"/>
    <w:rsid w:val="00D97577"/>
    <w:rsid w:val="00DA130A"/>
    <w:rsid w:val="00DA3960"/>
    <w:rsid w:val="00DB7CE4"/>
    <w:rsid w:val="00DC0B50"/>
    <w:rsid w:val="00DC1A3D"/>
    <w:rsid w:val="00DD062A"/>
    <w:rsid w:val="00DD15E7"/>
    <w:rsid w:val="00DD324D"/>
    <w:rsid w:val="00DE2202"/>
    <w:rsid w:val="00DE3D19"/>
    <w:rsid w:val="00DE3E48"/>
    <w:rsid w:val="00DE5174"/>
    <w:rsid w:val="00DE7304"/>
    <w:rsid w:val="00DF3C4C"/>
    <w:rsid w:val="00E02AF1"/>
    <w:rsid w:val="00E0703B"/>
    <w:rsid w:val="00E075DA"/>
    <w:rsid w:val="00E11878"/>
    <w:rsid w:val="00E13AC0"/>
    <w:rsid w:val="00E15362"/>
    <w:rsid w:val="00E20BB0"/>
    <w:rsid w:val="00E24C2C"/>
    <w:rsid w:val="00E31D13"/>
    <w:rsid w:val="00E37BC5"/>
    <w:rsid w:val="00E408FC"/>
    <w:rsid w:val="00E42131"/>
    <w:rsid w:val="00E42544"/>
    <w:rsid w:val="00E42643"/>
    <w:rsid w:val="00E440DA"/>
    <w:rsid w:val="00E51C77"/>
    <w:rsid w:val="00E544EF"/>
    <w:rsid w:val="00E54BC5"/>
    <w:rsid w:val="00E573A7"/>
    <w:rsid w:val="00E60CF8"/>
    <w:rsid w:val="00E64B46"/>
    <w:rsid w:val="00E6547F"/>
    <w:rsid w:val="00E71681"/>
    <w:rsid w:val="00E74303"/>
    <w:rsid w:val="00E74498"/>
    <w:rsid w:val="00E7725C"/>
    <w:rsid w:val="00E7730C"/>
    <w:rsid w:val="00E805B6"/>
    <w:rsid w:val="00E86475"/>
    <w:rsid w:val="00E8688F"/>
    <w:rsid w:val="00E86E6A"/>
    <w:rsid w:val="00E93311"/>
    <w:rsid w:val="00E94190"/>
    <w:rsid w:val="00E967AC"/>
    <w:rsid w:val="00E97707"/>
    <w:rsid w:val="00EA1F75"/>
    <w:rsid w:val="00EA3FD0"/>
    <w:rsid w:val="00EA51E9"/>
    <w:rsid w:val="00EA6D57"/>
    <w:rsid w:val="00EA7645"/>
    <w:rsid w:val="00EB07D2"/>
    <w:rsid w:val="00EB0BC4"/>
    <w:rsid w:val="00EC4DF9"/>
    <w:rsid w:val="00EE0187"/>
    <w:rsid w:val="00EE0CE2"/>
    <w:rsid w:val="00EE205D"/>
    <w:rsid w:val="00EE3007"/>
    <w:rsid w:val="00EE39EB"/>
    <w:rsid w:val="00EE5A23"/>
    <w:rsid w:val="00EE5C1A"/>
    <w:rsid w:val="00EE6210"/>
    <w:rsid w:val="00EE6243"/>
    <w:rsid w:val="00EF229F"/>
    <w:rsid w:val="00EF5059"/>
    <w:rsid w:val="00EF5CB3"/>
    <w:rsid w:val="00F03C57"/>
    <w:rsid w:val="00F04ABC"/>
    <w:rsid w:val="00F067EC"/>
    <w:rsid w:val="00F10DBB"/>
    <w:rsid w:val="00F16447"/>
    <w:rsid w:val="00F16780"/>
    <w:rsid w:val="00F167F9"/>
    <w:rsid w:val="00F24F34"/>
    <w:rsid w:val="00F25C5D"/>
    <w:rsid w:val="00F26E6A"/>
    <w:rsid w:val="00F40B11"/>
    <w:rsid w:val="00F4109D"/>
    <w:rsid w:val="00F44D29"/>
    <w:rsid w:val="00F453DF"/>
    <w:rsid w:val="00F53944"/>
    <w:rsid w:val="00F546BF"/>
    <w:rsid w:val="00F57A8E"/>
    <w:rsid w:val="00F57C68"/>
    <w:rsid w:val="00F606E3"/>
    <w:rsid w:val="00F62788"/>
    <w:rsid w:val="00F64D56"/>
    <w:rsid w:val="00F73B8E"/>
    <w:rsid w:val="00F73E8F"/>
    <w:rsid w:val="00F84D7A"/>
    <w:rsid w:val="00F86CA6"/>
    <w:rsid w:val="00F86D0E"/>
    <w:rsid w:val="00F9159F"/>
    <w:rsid w:val="00F92879"/>
    <w:rsid w:val="00F95C0C"/>
    <w:rsid w:val="00F96679"/>
    <w:rsid w:val="00FA15D8"/>
    <w:rsid w:val="00FB053C"/>
    <w:rsid w:val="00FB4BF5"/>
    <w:rsid w:val="00FC3A64"/>
    <w:rsid w:val="00FC6177"/>
    <w:rsid w:val="00FC77D6"/>
    <w:rsid w:val="00FC7AD2"/>
    <w:rsid w:val="00FD05F9"/>
    <w:rsid w:val="00FD5889"/>
    <w:rsid w:val="00FD6CD1"/>
    <w:rsid w:val="00FE0E15"/>
    <w:rsid w:val="00FE1453"/>
    <w:rsid w:val="00FE1BEF"/>
    <w:rsid w:val="00FE4708"/>
    <w:rsid w:val="00FE7B0C"/>
    <w:rsid w:val="00FF12BB"/>
    <w:rsid w:val="00FF3BC8"/>
    <w:rsid w:val="00FF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BB5D8"/>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232"/>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5A9B76-7756-4A65-A6F5-5FC232F9B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Pages>
  <Words>6301</Words>
  <Characters>35919</Characters>
  <Application>Microsoft Office Word</Application>
  <DocSecurity>0</DocSecurity>
  <Lines>299</Lines>
  <Paragraphs>84</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UG20181026C</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42136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UG20181026D</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122</cp:revision>
  <cp:lastPrinted>2019-04-17T10:57:00Z</cp:lastPrinted>
  <dcterms:created xsi:type="dcterms:W3CDTF">2018-10-27T19:30:00Z</dcterms:created>
  <dcterms:modified xsi:type="dcterms:W3CDTF">2019-04-17T10:57:00Z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