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B4A"/>
          <w:sz w:val="56"/>
        </w:rPr>
        <w:t>MCS AI Platform</w:t>
      </w:r>
    </w:p>
    <w:p>
      <w:pPr>
        <w:jc w:val="center"/>
      </w:pPr>
      <w:r>
        <w:rPr>
          <w:color w:val="34496B"/>
          <w:sz w:val="36"/>
        </w:rPr>
        <w:t>Architecture Design Document</w:t>
      </w:r>
    </w:p>
    <w:p/>
    <w:p>
      <w:pPr>
        <w:jc w:val="center"/>
      </w:pPr>
      <w:r>
        <w:rPr>
          <w:sz w:val="22"/>
        </w:rPr>
        <w:t>Version 1.0  ·  March 18, 2026</w:t>
      </w:r>
    </w:p>
    <w:p/>
    <w:p/>
    <w:p>
      <w:pPr>
        <w:pStyle w:val="Heading1"/>
      </w:pPr>
      <w:r>
        <w:t>Table of Contents</w:t>
      </w:r>
    </w:p>
    <w:p>
      <w:pPr>
        <w:pStyle w:val="ListNumber"/>
        <w:spacing w:after="40"/>
      </w:pPr>
      <w:r>
        <w:t>1. Executive Summary</w:t>
      </w:r>
    </w:p>
    <w:p>
      <w:pPr>
        <w:pStyle w:val="ListNumber"/>
        <w:spacing w:after="40"/>
      </w:pPr>
      <w:r>
        <w:t>2. System Overview</w:t>
      </w:r>
    </w:p>
    <w:p>
      <w:pPr>
        <w:pStyle w:val="ListNumber"/>
        <w:spacing w:after="40"/>
      </w:pPr>
      <w:r>
        <w:t>3. Backend Architecture</w:t>
      </w:r>
    </w:p>
    <w:p>
      <w:pPr>
        <w:pStyle w:val="ListNumber"/>
        <w:spacing w:after="40"/>
      </w:pPr>
      <w:r>
        <w:t>4. Data Architecture</w:t>
      </w:r>
    </w:p>
    <w:p>
      <w:pPr>
        <w:pStyle w:val="ListNumber"/>
        <w:spacing w:after="40"/>
      </w:pPr>
      <w:r>
        <w:t>5. Frontend Architecture</w:t>
      </w:r>
    </w:p>
    <w:p>
      <w:pPr>
        <w:pStyle w:val="ListNumber"/>
        <w:spacing w:after="40"/>
      </w:pPr>
      <w:r>
        <w:t>6. API Reference</w:t>
      </w:r>
    </w:p>
    <w:p>
      <w:pPr>
        <w:pStyle w:val="ListNumber"/>
        <w:spacing w:after="40"/>
      </w:pPr>
      <w:r>
        <w:t>7. Security Design</w:t>
      </w:r>
    </w:p>
    <w:p>
      <w:pPr>
        <w:pStyle w:val="ListNumber"/>
        <w:spacing w:after="40"/>
      </w:pPr>
      <w:r>
        <w:t>8. Platform Features</w:t>
      </w:r>
    </w:p>
    <w:p>
      <w:pPr>
        <w:pStyle w:val="ListNumber"/>
        <w:spacing w:after="40"/>
      </w:pPr>
      <w:r>
        <w:t>9. Development &amp; Operations</w:t>
      </w:r>
    </w:p>
    <w:p>
      <w:pPr>
        <w:pStyle w:val="ListNumber"/>
        <w:spacing w:after="40"/>
      </w:pPr>
      <w:r>
        <w:t>10. Roadmap &amp; Future Considerations</w:t>
      </w:r>
    </w:p>
    <w:p>
      <w:r>
        <w:br w:type="page"/>
      </w:r>
    </w:p>
    <w:p>
      <w:pPr>
        <w:pStyle w:val="Heading1"/>
      </w:pPr>
      <w:r>
        <w:rPr>
          <w:color w:val="1A2B4A"/>
        </w:rPr>
        <w:t>1. Executive Summary</w:t>
      </w:r>
    </w:p>
    <w:p>
      <w:pPr>
        <w:spacing w:after="120"/>
      </w:pPr>
      <w:r>
        <w:t>The MCS AI Platform is a full-stack, multi-tenant SaaS platform that enables organisations to create, configure, and deploy AI agents powered by large language models (LLMs). The platform provides a comprehensive suite of capabilities including intelligent document search, multi-step workflow automation, scheduled job execution, prompt template management, usage analytics, and enterprise-grade features such as organisation management, API key authentication, audit logging, rate limiting, a public marketplace, and third-party integrations.</w:t>
      </w:r>
    </w:p>
    <w:p>
      <w:pPr>
        <w:spacing w:after="120"/>
      </w:pPr>
      <w:r>
        <w:t>The system is built on a Spring Boot 3.5 backend with MongoDB persistence and a Next.js 15 frontend. It follows a stateless JWT + API-key authentication model, async task execution, and a pluggable tool-executor architecture.</w:t>
      </w:r>
    </w:p>
    <w:p>
      <w:pPr>
        <w:pStyle w:val="Heading1"/>
      </w:pPr>
      <w:r>
        <w:rPr>
          <w:color w:val="1A2B4A"/>
        </w:rPr>
        <w:t>2. System Overview</w:t>
      </w:r>
    </w:p>
    <w:p>
      <w:pPr>
        <w:pStyle w:val="Heading2"/>
      </w:pPr>
      <w:r>
        <w:rPr>
          <w:color w:val="34496B"/>
        </w:rPr>
        <w:t>2.1 Architecture Style</w:t>
      </w:r>
    </w:p>
    <w:p>
      <w:pPr>
        <w:spacing w:after="120"/>
      </w:pPr>
      <w:r>
        <w:t>The platform employs a monorepo, monolith-first architecture with clear internal package boundaries that make future microservice extraction straightforward. The backend exposes a RESTful JSON API; the frontend is a Next.js single-page application that communicates exclusively through that API.</w:t>
      </w:r>
    </w:p>
    <w:p>
      <w:pPr>
        <w:pStyle w:val="Heading2"/>
      </w:pPr>
      <w:r>
        <w:rPr>
          <w:color w:val="34496B"/>
        </w:rPr>
        <w:t>2.2 Technology Stack</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C3E50"/>
          </w:tcPr>
          <w:p>
            <w:pPr>
              <w:jc w:val="left"/>
            </w:pPr>
            <w:r>
              <w:rPr>
                <w:b/>
                <w:color w:val="FFFFFF"/>
                <w:sz w:val="18"/>
              </w:rPr>
              <w:t>Layer</w:t>
            </w:r>
          </w:p>
        </w:tc>
        <w:tc>
          <w:tcPr>
            <w:tcW w:type="dxa" w:w="2351"/>
            <w:shd w:val="clear" w:color="auto" w:fill="2C3E50"/>
          </w:tcPr>
          <w:p>
            <w:pPr>
              <w:jc w:val="left"/>
            </w:pPr>
            <w:r>
              <w:rPr>
                <w:b/>
                <w:color w:val="FFFFFF"/>
                <w:sz w:val="18"/>
              </w:rPr>
              <w:t>Technology</w:t>
            </w:r>
          </w:p>
        </w:tc>
        <w:tc>
          <w:tcPr>
            <w:tcW w:type="dxa" w:w="2351"/>
            <w:shd w:val="clear" w:color="auto" w:fill="2C3E50"/>
          </w:tcPr>
          <w:p>
            <w:pPr>
              <w:jc w:val="left"/>
            </w:pPr>
            <w:r>
              <w:rPr>
                <w:b/>
                <w:color w:val="FFFFFF"/>
                <w:sz w:val="18"/>
              </w:rPr>
              <w:t>Version</w:t>
            </w:r>
          </w:p>
        </w:tc>
        <w:tc>
          <w:tcPr>
            <w:tcW w:type="dxa" w:w="2351"/>
            <w:shd w:val="clear" w:color="auto" w:fill="2C3E50"/>
          </w:tcPr>
          <w:p>
            <w:pPr>
              <w:jc w:val="left"/>
            </w:pPr>
            <w:r>
              <w:rPr>
                <w:b/>
                <w:color w:val="FFFFFF"/>
                <w:sz w:val="18"/>
              </w:rPr>
              <w:t>Purpose</w:t>
            </w:r>
          </w:p>
        </w:tc>
      </w:tr>
      <w:tr>
        <w:tc>
          <w:tcPr>
            <w:tcW w:type="dxa" w:w="2351"/>
            <w:shd w:val="clear" w:color="auto" w:fill="F8F9FA"/>
          </w:tcPr>
          <w:p>
            <w:r>
              <w:rPr>
                <w:sz w:val="17"/>
              </w:rPr>
              <w:t>Frontend</w:t>
            </w:r>
          </w:p>
        </w:tc>
        <w:tc>
          <w:tcPr>
            <w:tcW w:type="dxa" w:w="2351"/>
            <w:shd w:val="clear" w:color="auto" w:fill="F8F9FA"/>
          </w:tcPr>
          <w:p>
            <w:r>
              <w:rPr>
                <w:sz w:val="17"/>
              </w:rPr>
              <w:t>Next.js (App Router)</w:t>
            </w:r>
          </w:p>
        </w:tc>
        <w:tc>
          <w:tcPr>
            <w:tcW w:type="dxa" w:w="2351"/>
            <w:shd w:val="clear" w:color="auto" w:fill="F8F9FA"/>
          </w:tcPr>
          <w:p>
            <w:r>
              <w:rPr>
                <w:sz w:val="17"/>
              </w:rPr>
              <w:t>15.2.0</w:t>
            </w:r>
          </w:p>
        </w:tc>
        <w:tc>
          <w:tcPr>
            <w:tcW w:type="dxa" w:w="2351"/>
            <w:shd w:val="clear" w:color="auto" w:fill="F8F9FA"/>
          </w:tcPr>
          <w:p>
            <w:r>
              <w:rPr>
                <w:sz w:val="17"/>
              </w:rPr>
              <w:t>React SSR/SPA, routing, UI</w:t>
            </w:r>
          </w:p>
        </w:tc>
      </w:tr>
      <w:tr>
        <w:tc>
          <w:tcPr>
            <w:tcW w:type="dxa" w:w="2351"/>
            <w:shd w:val="clear" w:color="auto" w:fill="FFFFFF"/>
          </w:tcPr>
          <w:p>
            <w:r>
              <w:rPr>
                <w:sz w:val="17"/>
              </w:rPr>
              <w:t>Frontend</w:t>
            </w:r>
          </w:p>
        </w:tc>
        <w:tc>
          <w:tcPr>
            <w:tcW w:type="dxa" w:w="2351"/>
            <w:shd w:val="clear" w:color="auto" w:fill="FFFFFF"/>
          </w:tcPr>
          <w:p>
            <w:r>
              <w:rPr>
                <w:sz w:val="17"/>
              </w:rPr>
              <w:t>React</w:t>
            </w:r>
          </w:p>
        </w:tc>
        <w:tc>
          <w:tcPr>
            <w:tcW w:type="dxa" w:w="2351"/>
            <w:shd w:val="clear" w:color="auto" w:fill="FFFFFF"/>
          </w:tcPr>
          <w:p>
            <w:r>
              <w:rPr>
                <w:sz w:val="17"/>
              </w:rPr>
              <w:t>19</w:t>
            </w:r>
          </w:p>
        </w:tc>
        <w:tc>
          <w:tcPr>
            <w:tcW w:type="dxa" w:w="2351"/>
            <w:shd w:val="clear" w:color="auto" w:fill="FFFFFF"/>
          </w:tcPr>
          <w:p>
            <w:r>
              <w:rPr>
                <w:sz w:val="17"/>
              </w:rPr>
              <w:t>Component model</w:t>
            </w:r>
          </w:p>
        </w:tc>
      </w:tr>
      <w:tr>
        <w:tc>
          <w:tcPr>
            <w:tcW w:type="dxa" w:w="2351"/>
            <w:shd w:val="clear" w:color="auto" w:fill="F8F9FA"/>
          </w:tcPr>
          <w:p>
            <w:r>
              <w:rPr>
                <w:sz w:val="17"/>
              </w:rPr>
              <w:t>Frontend</w:t>
            </w:r>
          </w:p>
        </w:tc>
        <w:tc>
          <w:tcPr>
            <w:tcW w:type="dxa" w:w="2351"/>
            <w:shd w:val="clear" w:color="auto" w:fill="F8F9FA"/>
          </w:tcPr>
          <w:p>
            <w:r>
              <w:rPr>
                <w:sz w:val="17"/>
              </w:rPr>
              <w:t>TypeScript</w:t>
            </w:r>
          </w:p>
        </w:tc>
        <w:tc>
          <w:tcPr>
            <w:tcW w:type="dxa" w:w="2351"/>
            <w:shd w:val="clear" w:color="auto" w:fill="F8F9FA"/>
          </w:tcPr>
          <w:p>
            <w:r>
              <w:rPr>
                <w:sz w:val="17"/>
              </w:rPr>
              <w:t>5.x</w:t>
            </w:r>
          </w:p>
        </w:tc>
        <w:tc>
          <w:tcPr>
            <w:tcW w:type="dxa" w:w="2351"/>
            <w:shd w:val="clear" w:color="auto" w:fill="F8F9FA"/>
          </w:tcPr>
          <w:p>
            <w:r>
              <w:rPr>
                <w:sz w:val="17"/>
              </w:rPr>
              <w:t>Type safety</w:t>
            </w:r>
          </w:p>
        </w:tc>
      </w:tr>
      <w:tr>
        <w:tc>
          <w:tcPr>
            <w:tcW w:type="dxa" w:w="2351"/>
            <w:shd w:val="clear" w:color="auto" w:fill="FFFFFF"/>
          </w:tcPr>
          <w:p>
            <w:r>
              <w:rPr>
                <w:sz w:val="17"/>
              </w:rPr>
              <w:t>Frontend</w:t>
            </w:r>
          </w:p>
        </w:tc>
        <w:tc>
          <w:tcPr>
            <w:tcW w:type="dxa" w:w="2351"/>
            <w:shd w:val="clear" w:color="auto" w:fill="FFFFFF"/>
          </w:tcPr>
          <w:p>
            <w:r>
              <w:rPr>
                <w:sz w:val="17"/>
              </w:rPr>
              <w:t>Tailwind CSS</w:t>
            </w:r>
          </w:p>
        </w:tc>
        <w:tc>
          <w:tcPr>
            <w:tcW w:type="dxa" w:w="2351"/>
            <w:shd w:val="clear" w:color="auto" w:fill="FFFFFF"/>
          </w:tcPr>
          <w:p>
            <w:r>
              <w:rPr>
                <w:sz w:val="17"/>
              </w:rPr>
              <w:t>4.1.0</w:t>
            </w:r>
          </w:p>
        </w:tc>
        <w:tc>
          <w:tcPr>
            <w:tcW w:type="dxa" w:w="2351"/>
            <w:shd w:val="clear" w:color="auto" w:fill="FFFFFF"/>
          </w:tcPr>
          <w:p>
            <w:r>
              <w:rPr>
                <w:sz w:val="17"/>
              </w:rPr>
              <w:t>Utility-first styling</w:t>
            </w:r>
          </w:p>
        </w:tc>
      </w:tr>
      <w:tr>
        <w:tc>
          <w:tcPr>
            <w:tcW w:type="dxa" w:w="2351"/>
            <w:shd w:val="clear" w:color="auto" w:fill="F8F9FA"/>
          </w:tcPr>
          <w:p>
            <w:r>
              <w:rPr>
                <w:sz w:val="17"/>
              </w:rPr>
              <w:t>Backend</w:t>
            </w:r>
          </w:p>
        </w:tc>
        <w:tc>
          <w:tcPr>
            <w:tcW w:type="dxa" w:w="2351"/>
            <w:shd w:val="clear" w:color="auto" w:fill="F8F9FA"/>
          </w:tcPr>
          <w:p>
            <w:r>
              <w:rPr>
                <w:sz w:val="17"/>
              </w:rPr>
              <w:t>Spring Boot</w:t>
            </w:r>
          </w:p>
        </w:tc>
        <w:tc>
          <w:tcPr>
            <w:tcW w:type="dxa" w:w="2351"/>
            <w:shd w:val="clear" w:color="auto" w:fill="F8F9FA"/>
          </w:tcPr>
          <w:p>
            <w:r>
              <w:rPr>
                <w:sz w:val="17"/>
              </w:rPr>
              <w:t>3.5.3</w:t>
            </w:r>
          </w:p>
        </w:tc>
        <w:tc>
          <w:tcPr>
            <w:tcW w:type="dxa" w:w="2351"/>
            <w:shd w:val="clear" w:color="auto" w:fill="F8F9FA"/>
          </w:tcPr>
          <w:p>
            <w:r>
              <w:rPr>
                <w:sz w:val="17"/>
              </w:rPr>
              <w:t>REST API framework</w:t>
            </w:r>
          </w:p>
        </w:tc>
      </w:tr>
      <w:tr>
        <w:tc>
          <w:tcPr>
            <w:tcW w:type="dxa" w:w="2351"/>
            <w:shd w:val="clear" w:color="auto" w:fill="FFFFFF"/>
          </w:tcPr>
          <w:p>
            <w:r>
              <w:rPr>
                <w:sz w:val="17"/>
              </w:rPr>
              <w:t>Backend</w:t>
            </w:r>
          </w:p>
        </w:tc>
        <w:tc>
          <w:tcPr>
            <w:tcW w:type="dxa" w:w="2351"/>
            <w:shd w:val="clear" w:color="auto" w:fill="FFFFFF"/>
          </w:tcPr>
          <w:p>
            <w:r>
              <w:rPr>
                <w:sz w:val="17"/>
              </w:rPr>
              <w:t>Spring Security 6</w:t>
            </w:r>
          </w:p>
        </w:tc>
        <w:tc>
          <w:tcPr>
            <w:tcW w:type="dxa" w:w="2351"/>
            <w:shd w:val="clear" w:color="auto" w:fill="FFFFFF"/>
          </w:tcPr>
          <w:p>
            <w:r>
              <w:rPr>
                <w:sz w:val="17"/>
              </w:rPr>
              <w:t>6.x</w:t>
            </w:r>
          </w:p>
        </w:tc>
        <w:tc>
          <w:tcPr>
            <w:tcW w:type="dxa" w:w="2351"/>
            <w:shd w:val="clear" w:color="auto" w:fill="FFFFFF"/>
          </w:tcPr>
          <w:p>
            <w:r>
              <w:rPr>
                <w:sz w:val="17"/>
              </w:rPr>
              <w:t>Authentication &amp; authorisation</w:t>
            </w:r>
          </w:p>
        </w:tc>
      </w:tr>
      <w:tr>
        <w:tc>
          <w:tcPr>
            <w:tcW w:type="dxa" w:w="2351"/>
            <w:shd w:val="clear" w:color="auto" w:fill="F8F9FA"/>
          </w:tcPr>
          <w:p>
            <w:r>
              <w:rPr>
                <w:sz w:val="17"/>
              </w:rPr>
              <w:t>Backend</w:t>
            </w:r>
          </w:p>
        </w:tc>
        <w:tc>
          <w:tcPr>
            <w:tcW w:type="dxa" w:w="2351"/>
            <w:shd w:val="clear" w:color="auto" w:fill="F8F9FA"/>
          </w:tcPr>
          <w:p>
            <w:r>
              <w:rPr>
                <w:sz w:val="17"/>
              </w:rPr>
              <w:t>Spring Data MongoDB</w:t>
            </w:r>
          </w:p>
        </w:tc>
        <w:tc>
          <w:tcPr>
            <w:tcW w:type="dxa" w:w="2351"/>
            <w:shd w:val="clear" w:color="auto" w:fill="F8F9FA"/>
          </w:tcPr>
          <w:p>
            <w:r>
              <w:rPr>
                <w:sz w:val="17"/>
              </w:rPr>
              <w:t>4.x</w:t>
            </w:r>
          </w:p>
        </w:tc>
        <w:tc>
          <w:tcPr>
            <w:tcW w:type="dxa" w:w="2351"/>
            <w:shd w:val="clear" w:color="auto" w:fill="F8F9FA"/>
          </w:tcPr>
          <w:p>
            <w:r>
              <w:rPr>
                <w:sz w:val="17"/>
              </w:rPr>
              <w:t>MongoDB ODM</w:t>
            </w:r>
          </w:p>
        </w:tc>
      </w:tr>
      <w:tr>
        <w:tc>
          <w:tcPr>
            <w:tcW w:type="dxa" w:w="2351"/>
            <w:shd w:val="clear" w:color="auto" w:fill="FFFFFF"/>
          </w:tcPr>
          <w:p>
            <w:r>
              <w:rPr>
                <w:sz w:val="17"/>
              </w:rPr>
              <w:t>Backend</w:t>
            </w:r>
          </w:p>
        </w:tc>
        <w:tc>
          <w:tcPr>
            <w:tcW w:type="dxa" w:w="2351"/>
            <w:shd w:val="clear" w:color="auto" w:fill="FFFFFF"/>
          </w:tcPr>
          <w:p>
            <w:r>
              <w:rPr>
                <w:sz w:val="17"/>
              </w:rPr>
              <w:t>Spring @Async / @Scheduled</w:t>
            </w:r>
          </w:p>
        </w:tc>
        <w:tc>
          <w:tcPr>
            <w:tcW w:type="dxa" w:w="2351"/>
            <w:shd w:val="clear" w:color="auto" w:fill="FFFFFF"/>
          </w:tcPr>
          <w:p>
            <w:r>
              <w:rPr>
                <w:sz w:val="17"/>
              </w:rPr>
              <w:t>—</w:t>
            </w:r>
          </w:p>
        </w:tc>
        <w:tc>
          <w:tcPr>
            <w:tcW w:type="dxa" w:w="2351"/>
            <w:shd w:val="clear" w:color="auto" w:fill="FFFFFF"/>
          </w:tcPr>
          <w:p>
            <w:r>
              <w:rPr>
                <w:sz w:val="17"/>
              </w:rPr>
              <w:t>Async &amp; scheduled tasks</w:t>
            </w:r>
          </w:p>
        </w:tc>
      </w:tr>
      <w:tr>
        <w:tc>
          <w:tcPr>
            <w:tcW w:type="dxa" w:w="2351"/>
            <w:shd w:val="clear" w:color="auto" w:fill="F8F9FA"/>
          </w:tcPr>
          <w:p>
            <w:r>
              <w:rPr>
                <w:sz w:val="17"/>
              </w:rPr>
              <w:t>Backend</w:t>
            </w:r>
          </w:p>
        </w:tc>
        <w:tc>
          <w:tcPr>
            <w:tcW w:type="dxa" w:w="2351"/>
            <w:shd w:val="clear" w:color="auto" w:fill="F8F9FA"/>
          </w:tcPr>
          <w:p>
            <w:r>
              <w:rPr>
                <w:sz w:val="17"/>
              </w:rPr>
              <w:t>JJWT</w:t>
            </w:r>
          </w:p>
        </w:tc>
        <w:tc>
          <w:tcPr>
            <w:tcW w:type="dxa" w:w="2351"/>
            <w:shd w:val="clear" w:color="auto" w:fill="F8F9FA"/>
          </w:tcPr>
          <w:p>
            <w:r>
              <w:rPr>
                <w:sz w:val="17"/>
              </w:rPr>
              <w:t>0.12.6</w:t>
            </w:r>
          </w:p>
        </w:tc>
        <w:tc>
          <w:tcPr>
            <w:tcW w:type="dxa" w:w="2351"/>
            <w:shd w:val="clear" w:color="auto" w:fill="F8F9FA"/>
          </w:tcPr>
          <w:p>
            <w:r>
              <w:rPr>
                <w:sz w:val="17"/>
              </w:rPr>
              <w:t>JWT generation &amp; validation</w:t>
            </w:r>
          </w:p>
        </w:tc>
      </w:tr>
      <w:tr>
        <w:tc>
          <w:tcPr>
            <w:tcW w:type="dxa" w:w="2351"/>
            <w:shd w:val="clear" w:color="auto" w:fill="FFFFFF"/>
          </w:tcPr>
          <w:p>
            <w:r>
              <w:rPr>
                <w:sz w:val="17"/>
              </w:rPr>
              <w:t>Backend</w:t>
            </w:r>
          </w:p>
        </w:tc>
        <w:tc>
          <w:tcPr>
            <w:tcW w:type="dxa" w:w="2351"/>
            <w:shd w:val="clear" w:color="auto" w:fill="FFFFFF"/>
          </w:tcPr>
          <w:p>
            <w:r>
              <w:rPr>
                <w:sz w:val="17"/>
              </w:rPr>
              <w:t>Lombok</w:t>
            </w:r>
          </w:p>
        </w:tc>
        <w:tc>
          <w:tcPr>
            <w:tcW w:type="dxa" w:w="2351"/>
            <w:shd w:val="clear" w:color="auto" w:fill="FFFFFF"/>
          </w:tcPr>
          <w:p>
            <w:r>
              <w:rPr>
                <w:sz w:val="17"/>
              </w:rPr>
              <w:t>1.18.x</w:t>
            </w:r>
          </w:p>
        </w:tc>
        <w:tc>
          <w:tcPr>
            <w:tcW w:type="dxa" w:w="2351"/>
            <w:shd w:val="clear" w:color="auto" w:fill="FFFFFF"/>
          </w:tcPr>
          <w:p>
            <w:r>
              <w:rPr>
                <w:sz w:val="17"/>
              </w:rPr>
              <w:t>Boilerplate reduction</w:t>
            </w:r>
          </w:p>
        </w:tc>
      </w:tr>
      <w:tr>
        <w:tc>
          <w:tcPr>
            <w:tcW w:type="dxa" w:w="2351"/>
            <w:shd w:val="clear" w:color="auto" w:fill="F8F9FA"/>
          </w:tcPr>
          <w:p>
            <w:r>
              <w:rPr>
                <w:sz w:val="17"/>
              </w:rPr>
              <w:t>AI/ML</w:t>
            </w:r>
          </w:p>
        </w:tc>
        <w:tc>
          <w:tcPr>
            <w:tcW w:type="dxa" w:w="2351"/>
            <w:shd w:val="clear" w:color="auto" w:fill="F8F9FA"/>
          </w:tcPr>
          <w:p>
            <w:r>
              <w:rPr>
                <w:sz w:val="17"/>
              </w:rPr>
              <w:t>OpenAI API</w:t>
            </w:r>
          </w:p>
        </w:tc>
        <w:tc>
          <w:tcPr>
            <w:tcW w:type="dxa" w:w="2351"/>
            <w:shd w:val="clear" w:color="auto" w:fill="F8F9FA"/>
          </w:tcPr>
          <w:p>
            <w:r>
              <w:rPr>
                <w:sz w:val="17"/>
              </w:rPr>
              <w:t>Latest</w:t>
            </w:r>
          </w:p>
        </w:tc>
        <w:tc>
          <w:tcPr>
            <w:tcW w:type="dxa" w:w="2351"/>
            <w:shd w:val="clear" w:color="auto" w:fill="F8F9FA"/>
          </w:tcPr>
          <w:p>
            <w:r>
              <w:rPr>
                <w:sz w:val="17"/>
              </w:rPr>
              <w:t>LLM inference &amp; embeddings</w:t>
            </w:r>
          </w:p>
        </w:tc>
      </w:tr>
      <w:tr>
        <w:tc>
          <w:tcPr>
            <w:tcW w:type="dxa" w:w="2351"/>
            <w:shd w:val="clear" w:color="auto" w:fill="FFFFFF"/>
          </w:tcPr>
          <w:p>
            <w:r>
              <w:rPr>
                <w:sz w:val="17"/>
              </w:rPr>
              <w:t>AI/ML</w:t>
            </w:r>
          </w:p>
        </w:tc>
        <w:tc>
          <w:tcPr>
            <w:tcW w:type="dxa" w:w="2351"/>
            <w:shd w:val="clear" w:color="auto" w:fill="FFFFFF"/>
          </w:tcPr>
          <w:p>
            <w:r>
              <w:rPr>
                <w:sz w:val="17"/>
              </w:rPr>
              <w:t>text-embedding-3-small</w:t>
            </w:r>
          </w:p>
        </w:tc>
        <w:tc>
          <w:tcPr>
            <w:tcW w:type="dxa" w:w="2351"/>
            <w:shd w:val="clear" w:color="auto" w:fill="FFFFFF"/>
          </w:tcPr>
          <w:p>
            <w:r>
              <w:rPr>
                <w:sz w:val="17"/>
              </w:rPr>
              <w:t>—</w:t>
            </w:r>
          </w:p>
        </w:tc>
        <w:tc>
          <w:tcPr>
            <w:tcW w:type="dxa" w:w="2351"/>
            <w:shd w:val="clear" w:color="auto" w:fill="FFFFFF"/>
          </w:tcPr>
          <w:p>
            <w:r>
              <w:rPr>
                <w:sz w:val="17"/>
              </w:rPr>
              <w:t>Vector embeddings (1 536-dim)</w:t>
            </w:r>
          </w:p>
        </w:tc>
      </w:tr>
      <w:tr>
        <w:tc>
          <w:tcPr>
            <w:tcW w:type="dxa" w:w="2351"/>
            <w:shd w:val="clear" w:color="auto" w:fill="F8F9FA"/>
          </w:tcPr>
          <w:p>
            <w:r>
              <w:rPr>
                <w:sz w:val="17"/>
              </w:rPr>
              <w:t>Database</w:t>
            </w:r>
          </w:p>
        </w:tc>
        <w:tc>
          <w:tcPr>
            <w:tcW w:type="dxa" w:w="2351"/>
            <w:shd w:val="clear" w:color="auto" w:fill="F8F9FA"/>
          </w:tcPr>
          <w:p>
            <w:r>
              <w:rPr>
                <w:sz w:val="17"/>
              </w:rPr>
              <w:t>MongoDB</w:t>
            </w:r>
          </w:p>
        </w:tc>
        <w:tc>
          <w:tcPr>
            <w:tcW w:type="dxa" w:w="2351"/>
            <w:shd w:val="clear" w:color="auto" w:fill="F8F9FA"/>
          </w:tcPr>
          <w:p>
            <w:r>
              <w:rPr>
                <w:sz w:val="17"/>
              </w:rPr>
              <w:t>6+</w:t>
            </w:r>
          </w:p>
        </w:tc>
        <w:tc>
          <w:tcPr>
            <w:tcW w:type="dxa" w:w="2351"/>
            <w:shd w:val="clear" w:color="auto" w:fill="F8F9FA"/>
          </w:tcPr>
          <w:p>
            <w:r>
              <w:rPr>
                <w:sz w:val="17"/>
              </w:rPr>
              <w:t>Primary data store</w:t>
            </w:r>
          </w:p>
        </w:tc>
      </w:tr>
      <w:tr>
        <w:tc>
          <w:tcPr>
            <w:tcW w:type="dxa" w:w="2351"/>
            <w:shd w:val="clear" w:color="auto" w:fill="FFFFFF"/>
          </w:tcPr>
          <w:p>
            <w:r>
              <w:rPr>
                <w:sz w:val="17"/>
              </w:rPr>
              <w:t>Runtime</w:t>
            </w:r>
          </w:p>
        </w:tc>
        <w:tc>
          <w:tcPr>
            <w:tcW w:type="dxa" w:w="2351"/>
            <w:shd w:val="clear" w:color="auto" w:fill="FFFFFF"/>
          </w:tcPr>
          <w:p>
            <w:r>
              <w:rPr>
                <w:sz w:val="17"/>
              </w:rPr>
              <w:t>Java</w:t>
            </w:r>
          </w:p>
        </w:tc>
        <w:tc>
          <w:tcPr>
            <w:tcW w:type="dxa" w:w="2351"/>
            <w:shd w:val="clear" w:color="auto" w:fill="FFFFFF"/>
          </w:tcPr>
          <w:p>
            <w:r>
              <w:rPr>
                <w:sz w:val="17"/>
              </w:rPr>
              <w:t>21</w:t>
            </w:r>
          </w:p>
        </w:tc>
        <w:tc>
          <w:tcPr>
            <w:tcW w:type="dxa" w:w="2351"/>
            <w:shd w:val="clear" w:color="auto" w:fill="FFFFFF"/>
          </w:tcPr>
          <w:p>
            <w:r>
              <w:rPr>
                <w:sz w:val="17"/>
              </w:rPr>
              <w:t>JVM runtime</w:t>
            </w:r>
          </w:p>
        </w:tc>
      </w:tr>
      <w:tr>
        <w:tc>
          <w:tcPr>
            <w:tcW w:type="dxa" w:w="2351"/>
            <w:shd w:val="clear" w:color="auto" w:fill="F8F9FA"/>
          </w:tcPr>
          <w:p>
            <w:r>
              <w:rPr>
                <w:sz w:val="17"/>
              </w:rPr>
              <w:t>Runtime</w:t>
            </w:r>
          </w:p>
        </w:tc>
        <w:tc>
          <w:tcPr>
            <w:tcW w:type="dxa" w:w="2351"/>
            <w:shd w:val="clear" w:color="auto" w:fill="F8F9FA"/>
          </w:tcPr>
          <w:p>
            <w:r>
              <w:rPr>
                <w:sz w:val="17"/>
              </w:rPr>
              <w:t>Node.js</w:t>
            </w:r>
          </w:p>
        </w:tc>
        <w:tc>
          <w:tcPr>
            <w:tcW w:type="dxa" w:w="2351"/>
            <w:shd w:val="clear" w:color="auto" w:fill="F8F9FA"/>
          </w:tcPr>
          <w:p>
            <w:r>
              <w:rPr>
                <w:sz w:val="17"/>
              </w:rPr>
              <w:t>20.9+</w:t>
            </w:r>
          </w:p>
        </w:tc>
        <w:tc>
          <w:tcPr>
            <w:tcW w:type="dxa" w:w="2351"/>
            <w:shd w:val="clear" w:color="auto" w:fill="F8F9FA"/>
          </w:tcPr>
          <w:p>
            <w:r>
              <w:rPr>
                <w:sz w:val="17"/>
              </w:rPr>
              <w:t>Frontend dev server / build</w:t>
            </w:r>
          </w:p>
        </w:tc>
      </w:tr>
    </w:tbl>
    <w:p/>
    <w:p>
      <w:pPr>
        <w:pStyle w:val="Heading2"/>
      </w:pPr>
      <w:r>
        <w:rPr>
          <w:color w:val="34496B"/>
        </w:rPr>
        <w:t>2.3 Deployment Topology</w:t>
      </w:r>
    </w:p>
    <w:p>
      <w:pPr>
        <w:spacing w:after="120"/>
      </w:pPr>
      <w:r>
        <w:t>In the current configuration, both the backend (port 8080) and frontend (port 3000) run on the same host. MongoDB runs locally on the default port 27017. The system is designed to be containerised and deployed to any cloud provider. CORS is configured to allow cross-origin requests from the frontend origins.</w:t>
      </w:r>
    </w:p>
    <w:p>
      <w:pPr>
        <w:pStyle w:val="Heading1"/>
      </w:pPr>
      <w:r>
        <w:rPr>
          <w:color w:val="1A2B4A"/>
        </w:rPr>
        <w:t>3. Backend Architecture</w:t>
      </w:r>
    </w:p>
    <w:p>
      <w:pPr>
        <w:pStyle w:val="Heading2"/>
      </w:pPr>
      <w:r>
        <w:rPr>
          <w:color w:val="34496B"/>
        </w:rPr>
        <w:t>3.1 Package Structure</w:t>
      </w:r>
    </w:p>
    <w:p>
      <w:pPr>
        <w:spacing w:after="120"/>
      </w:pPr>
      <w:r>
        <w:t>The backend is organised into feature-oriented packages under com.mcs.aiplatform:</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C3E50"/>
          </w:tcPr>
          <w:p>
            <w:pPr>
              <w:jc w:val="left"/>
            </w:pPr>
            <w:r>
              <w:rPr>
                <w:b/>
                <w:color w:val="FFFFFF"/>
                <w:sz w:val="18"/>
              </w:rPr>
              <w:t>Package</w:t>
            </w:r>
          </w:p>
        </w:tc>
        <w:tc>
          <w:tcPr>
            <w:tcW w:type="dxa" w:w="4703"/>
            <w:shd w:val="clear" w:color="auto" w:fill="2C3E50"/>
          </w:tcPr>
          <w:p>
            <w:pPr>
              <w:jc w:val="left"/>
            </w:pPr>
            <w:r>
              <w:rPr>
                <w:b/>
                <w:color w:val="FFFFFF"/>
                <w:sz w:val="18"/>
              </w:rPr>
              <w:t>Responsibility</w:t>
            </w:r>
          </w:p>
        </w:tc>
      </w:tr>
      <w:tr>
        <w:tc>
          <w:tcPr>
            <w:tcW w:type="dxa" w:w="4703"/>
            <w:shd w:val="clear" w:color="auto" w:fill="F8F9FA"/>
          </w:tcPr>
          <w:p>
            <w:r>
              <w:rPr>
                <w:sz w:val="17"/>
              </w:rPr>
              <w:t>auth</w:t>
            </w:r>
          </w:p>
        </w:tc>
        <w:tc>
          <w:tcPr>
            <w:tcW w:type="dxa" w:w="4703"/>
            <w:shd w:val="clear" w:color="auto" w:fill="F8F9FA"/>
          </w:tcPr>
          <w:p>
            <w:r>
              <w:rPr>
                <w:sz w:val="17"/>
              </w:rPr>
              <w:t>JWT-based registration, login, token generation</w:t>
            </w:r>
          </w:p>
        </w:tc>
      </w:tr>
      <w:tr>
        <w:tc>
          <w:tcPr>
            <w:tcW w:type="dxa" w:w="4703"/>
            <w:shd w:val="clear" w:color="auto" w:fill="FFFFFF"/>
          </w:tcPr>
          <w:p>
            <w:r>
              <w:rPr>
                <w:sz w:val="17"/>
              </w:rPr>
              <w:t>user</w:t>
            </w:r>
          </w:p>
        </w:tc>
        <w:tc>
          <w:tcPr>
            <w:tcW w:type="dxa" w:w="4703"/>
            <w:shd w:val="clear" w:color="auto" w:fill="FFFFFF"/>
          </w:tcPr>
          <w:p>
            <w:r>
              <w:rPr>
                <w:sz w:val="17"/>
              </w:rPr>
              <w:t>User entity, roles (USER / ADMIN)</w:t>
            </w:r>
          </w:p>
        </w:tc>
      </w:tr>
      <w:tr>
        <w:tc>
          <w:tcPr>
            <w:tcW w:type="dxa" w:w="4703"/>
            <w:shd w:val="clear" w:color="auto" w:fill="F8F9FA"/>
          </w:tcPr>
          <w:p>
            <w:r>
              <w:rPr>
                <w:sz w:val="17"/>
              </w:rPr>
              <w:t>config</w:t>
            </w:r>
          </w:p>
        </w:tc>
        <w:tc>
          <w:tcPr>
            <w:tcW w:type="dxa" w:w="4703"/>
            <w:shd w:val="clear" w:color="auto" w:fill="F8F9FA"/>
          </w:tcPr>
          <w:p>
            <w:r>
              <w:rPr>
                <w:sz w:val="17"/>
              </w:rPr>
              <w:t>Security filter chain, CORS, JWT filter, API-key filter, CurrentUser helper</w:t>
            </w:r>
          </w:p>
        </w:tc>
      </w:tr>
      <w:tr>
        <w:tc>
          <w:tcPr>
            <w:tcW w:type="dxa" w:w="4703"/>
            <w:shd w:val="clear" w:color="auto" w:fill="FFFFFF"/>
          </w:tcPr>
          <w:p>
            <w:r>
              <w:rPr>
                <w:sz w:val="17"/>
              </w:rPr>
              <w:t>agent</w:t>
            </w:r>
          </w:p>
        </w:tc>
        <w:tc>
          <w:tcPr>
            <w:tcW w:type="dxa" w:w="4703"/>
            <w:shd w:val="clear" w:color="auto" w:fill="FFFFFF"/>
          </w:tcPr>
          <w:p>
            <w:r>
              <w:rPr>
                <w:sz w:val="17"/>
              </w:rPr>
              <w:t>Agent CRUD, enable/disable, tool &amp; KB bindings</w:t>
            </w:r>
          </w:p>
        </w:tc>
      </w:tr>
      <w:tr>
        <w:tc>
          <w:tcPr>
            <w:tcW w:type="dxa" w:w="4703"/>
            <w:shd w:val="clear" w:color="auto" w:fill="F8F9FA"/>
          </w:tcPr>
          <w:p>
            <w:r>
              <w:rPr>
                <w:sz w:val="17"/>
              </w:rPr>
              <w:t>chat</w:t>
            </w:r>
          </w:p>
        </w:tc>
        <w:tc>
          <w:tcPr>
            <w:tcW w:type="dxa" w:w="4703"/>
            <w:shd w:val="clear" w:color="auto" w:fill="F8F9FA"/>
          </w:tcPr>
          <w:p>
            <w:r>
              <w:rPr>
                <w:sz w:val="17"/>
              </w:rPr>
              <w:t>Chat session &amp; message management, LLM orchestration, tool execution, memory</w:t>
            </w:r>
          </w:p>
        </w:tc>
      </w:tr>
      <w:tr>
        <w:tc>
          <w:tcPr>
            <w:tcW w:type="dxa" w:w="4703"/>
            <w:shd w:val="clear" w:color="auto" w:fill="FFFFFF"/>
          </w:tcPr>
          <w:p>
            <w:r>
              <w:rPr>
                <w:sz w:val="17"/>
              </w:rPr>
              <w:t>document</w:t>
            </w:r>
          </w:p>
        </w:tc>
        <w:tc>
          <w:tcPr>
            <w:tcW w:type="dxa" w:w="4703"/>
            <w:shd w:val="clear" w:color="auto" w:fill="FFFFFF"/>
          </w:tcPr>
          <w:p>
            <w:r>
              <w:rPr>
                <w:sz w:val="17"/>
              </w:rPr>
              <w:t>File upload, text extraction, chunk splitting, embedding, download, delete</w:t>
            </w:r>
          </w:p>
        </w:tc>
      </w:tr>
      <w:tr>
        <w:tc>
          <w:tcPr>
            <w:tcW w:type="dxa" w:w="4703"/>
            <w:shd w:val="clear" w:color="auto" w:fill="F8F9FA"/>
          </w:tcPr>
          <w:p>
            <w:r>
              <w:rPr>
                <w:sz w:val="17"/>
              </w:rPr>
              <w:t>embedding</w:t>
            </w:r>
          </w:p>
        </w:tc>
        <w:tc>
          <w:tcPr>
            <w:tcW w:type="dxa" w:w="4703"/>
            <w:shd w:val="clear" w:color="auto" w:fill="F8F9FA"/>
          </w:tcPr>
          <w:p>
            <w:r>
              <w:rPr>
                <w:sz w:val="17"/>
              </w:rPr>
              <w:t>OpenAI embedding calls, cosine-similarity computation</w:t>
            </w:r>
          </w:p>
        </w:tc>
      </w:tr>
      <w:tr>
        <w:tc>
          <w:tcPr>
            <w:tcW w:type="dxa" w:w="4703"/>
            <w:shd w:val="clear" w:color="auto" w:fill="FFFFFF"/>
          </w:tcPr>
          <w:p>
            <w:r>
              <w:rPr>
                <w:sz w:val="17"/>
              </w:rPr>
              <w:t>knowledgebase</w:t>
            </w:r>
          </w:p>
        </w:tc>
        <w:tc>
          <w:tcPr>
            <w:tcW w:type="dxa" w:w="4703"/>
            <w:shd w:val="clear" w:color="auto" w:fill="FFFFFF"/>
          </w:tcPr>
          <w:p>
            <w:r>
              <w:rPr>
                <w:sz w:val="17"/>
              </w:rPr>
              <w:t>Knowledge base CRUD, document count tracking</w:t>
            </w:r>
          </w:p>
        </w:tc>
      </w:tr>
      <w:tr>
        <w:tc>
          <w:tcPr>
            <w:tcW w:type="dxa" w:w="4703"/>
            <w:shd w:val="clear" w:color="auto" w:fill="F8F9FA"/>
          </w:tcPr>
          <w:p>
            <w:r>
              <w:rPr>
                <w:sz w:val="17"/>
              </w:rPr>
              <w:t>tool</w:t>
            </w:r>
          </w:p>
        </w:tc>
        <w:tc>
          <w:tcPr>
            <w:tcW w:type="dxa" w:w="4703"/>
            <w:shd w:val="clear" w:color="auto" w:fill="F8F9FA"/>
          </w:tcPr>
          <w:p>
            <w:r>
              <w:rPr>
                <w:sz w:val="17"/>
              </w:rPr>
              <w:t>Tool type registry, agent-tool bindings, tool execution facade</w:t>
            </w:r>
          </w:p>
        </w:tc>
      </w:tr>
      <w:tr>
        <w:tc>
          <w:tcPr>
            <w:tcW w:type="dxa" w:w="4703"/>
            <w:shd w:val="clear" w:color="auto" w:fill="FFFFFF"/>
          </w:tcPr>
          <w:p>
            <w:r>
              <w:rPr>
                <w:sz w:val="17"/>
              </w:rPr>
              <w:t>tool.executor</w:t>
            </w:r>
          </w:p>
        </w:tc>
        <w:tc>
          <w:tcPr>
            <w:tcW w:type="dxa" w:w="4703"/>
            <w:shd w:val="clear" w:color="auto" w:fill="FFFFFF"/>
          </w:tcPr>
          <w:p>
            <w:r>
              <w:rPr>
                <w:sz w:val="17"/>
              </w:rPr>
              <w:t>Pluggable executors: KnowledgeSearch, WebSearch, Calculator</w:t>
            </w:r>
          </w:p>
        </w:tc>
      </w:tr>
      <w:tr>
        <w:tc>
          <w:tcPr>
            <w:tcW w:type="dxa" w:w="4703"/>
            <w:shd w:val="clear" w:color="auto" w:fill="F8F9FA"/>
          </w:tcPr>
          <w:p>
            <w:r>
              <w:rPr>
                <w:sz w:val="17"/>
              </w:rPr>
              <w:t>memory</w:t>
            </w:r>
          </w:p>
        </w:tc>
        <w:tc>
          <w:tcPr>
            <w:tcW w:type="dxa" w:w="4703"/>
            <w:shd w:val="clear" w:color="auto" w:fill="F8F9FA"/>
          </w:tcPr>
          <w:p>
            <w:r>
              <w:rPr>
                <w:sz w:val="17"/>
              </w:rPr>
              <w:t>Short-term context (last 10 msgs), LLM-based summarisation</w:t>
            </w:r>
          </w:p>
        </w:tc>
      </w:tr>
      <w:tr>
        <w:tc>
          <w:tcPr>
            <w:tcW w:type="dxa" w:w="4703"/>
            <w:shd w:val="clear" w:color="auto" w:fill="FFFFFF"/>
          </w:tcPr>
          <w:p>
            <w:r>
              <w:rPr>
                <w:sz w:val="17"/>
              </w:rPr>
              <w:t>llm</w:t>
            </w:r>
          </w:p>
        </w:tc>
        <w:tc>
          <w:tcPr>
            <w:tcW w:type="dxa" w:w="4703"/>
            <w:shd w:val="clear" w:color="auto" w:fill="FFFFFF"/>
          </w:tcPr>
          <w:p>
            <w:r>
              <w:rPr>
                <w:sz w:val="17"/>
              </w:rPr>
              <w:t>LLM provider abstraction, OpenAI provider, mock provider</w:t>
            </w:r>
          </w:p>
        </w:tc>
      </w:tr>
      <w:tr>
        <w:tc>
          <w:tcPr>
            <w:tcW w:type="dxa" w:w="4703"/>
            <w:shd w:val="clear" w:color="auto" w:fill="F8F9FA"/>
          </w:tcPr>
          <w:p>
            <w:r>
              <w:rPr>
                <w:sz w:val="17"/>
              </w:rPr>
              <w:t>workflow</w:t>
            </w:r>
          </w:p>
        </w:tc>
        <w:tc>
          <w:tcPr>
            <w:tcW w:type="dxa" w:w="4703"/>
            <w:shd w:val="clear" w:color="auto" w:fill="F8F9FA"/>
          </w:tcPr>
          <w:p>
            <w:r>
              <w:rPr>
                <w:sz w:val="17"/>
              </w:rPr>
              <w:t>Workflow &amp; step builder, async execution engine, execution history</w:t>
            </w:r>
          </w:p>
        </w:tc>
      </w:tr>
      <w:tr>
        <w:tc>
          <w:tcPr>
            <w:tcW w:type="dxa" w:w="4703"/>
            <w:shd w:val="clear" w:color="auto" w:fill="FFFFFF"/>
          </w:tcPr>
          <w:p>
            <w:r>
              <w:rPr>
                <w:sz w:val="17"/>
              </w:rPr>
              <w:t>scheduler</w:t>
            </w:r>
          </w:p>
        </w:tc>
        <w:tc>
          <w:tcPr>
            <w:tcW w:type="dxa" w:w="4703"/>
            <w:shd w:val="clear" w:color="auto" w:fill="FFFFFF"/>
          </w:tcPr>
          <w:p>
            <w:r>
              <w:rPr>
                <w:sz w:val="17"/>
              </w:rPr>
              <w:t>Scheduled job CRUD, cron-style runner (@Scheduled), next-run calculation</w:t>
            </w:r>
          </w:p>
        </w:tc>
      </w:tr>
      <w:tr>
        <w:tc>
          <w:tcPr>
            <w:tcW w:type="dxa" w:w="4703"/>
            <w:shd w:val="clear" w:color="auto" w:fill="F8F9FA"/>
          </w:tcPr>
          <w:p>
            <w:r>
              <w:rPr>
                <w:sz w:val="17"/>
              </w:rPr>
              <w:t>template</w:t>
            </w:r>
          </w:p>
        </w:tc>
        <w:tc>
          <w:tcPr>
            <w:tcW w:type="dxa" w:w="4703"/>
            <w:shd w:val="clear" w:color="auto" w:fill="F8F9FA"/>
          </w:tcPr>
          <w:p>
            <w:r>
              <w:rPr>
                <w:sz w:val="17"/>
              </w:rPr>
              <w:t>Prompt template CRUD, variable extraction ({{var}}), render engine</w:t>
            </w:r>
          </w:p>
        </w:tc>
      </w:tr>
      <w:tr>
        <w:tc>
          <w:tcPr>
            <w:tcW w:type="dxa" w:w="4703"/>
            <w:shd w:val="clear" w:color="auto" w:fill="FFFFFF"/>
          </w:tcPr>
          <w:p>
            <w:r>
              <w:rPr>
                <w:sz w:val="17"/>
              </w:rPr>
              <w:t>usage</w:t>
            </w:r>
          </w:p>
        </w:tc>
        <w:tc>
          <w:tcPr>
            <w:tcW w:type="dxa" w:w="4703"/>
            <w:shd w:val="clear" w:color="auto" w:fill="FFFFFF"/>
          </w:tcPr>
          <w:p>
            <w:r>
              <w:rPr>
                <w:sz w:val="17"/>
              </w:rPr>
              <w:t>Usage log recording, cost estimation, stats aggregation</w:t>
            </w:r>
          </w:p>
        </w:tc>
      </w:tr>
      <w:tr>
        <w:tc>
          <w:tcPr>
            <w:tcW w:type="dxa" w:w="4703"/>
            <w:shd w:val="clear" w:color="auto" w:fill="F8F9FA"/>
          </w:tcPr>
          <w:p>
            <w:r>
              <w:rPr>
                <w:sz w:val="17"/>
              </w:rPr>
              <w:t>organization</w:t>
            </w:r>
          </w:p>
        </w:tc>
        <w:tc>
          <w:tcPr>
            <w:tcW w:type="dxa" w:w="4703"/>
            <w:shd w:val="clear" w:color="auto" w:fill="F8F9FA"/>
          </w:tcPr>
          <w:p>
            <w:r>
              <w:rPr>
                <w:sz w:val="17"/>
              </w:rPr>
              <w:t>Multi-tenant org creation, membership management (OWNER/ADMIN/MEMBER)</w:t>
            </w:r>
          </w:p>
        </w:tc>
      </w:tr>
      <w:tr>
        <w:tc>
          <w:tcPr>
            <w:tcW w:type="dxa" w:w="4703"/>
            <w:shd w:val="clear" w:color="auto" w:fill="FFFFFF"/>
          </w:tcPr>
          <w:p>
            <w:r>
              <w:rPr>
                <w:sz w:val="17"/>
              </w:rPr>
              <w:t>billing</w:t>
            </w:r>
          </w:p>
        </w:tc>
        <w:tc>
          <w:tcPr>
            <w:tcW w:type="dxa" w:w="4703"/>
            <w:shd w:val="clear" w:color="auto" w:fill="FFFFFF"/>
          </w:tcPr>
          <w:p>
            <w:r>
              <w:rPr>
                <w:sz w:val="17"/>
              </w:rPr>
              <w:t>Subscription plans (FREE/PRO/ENTERPRISE), plan limits</w:t>
            </w:r>
          </w:p>
        </w:tc>
      </w:tr>
      <w:tr>
        <w:tc>
          <w:tcPr>
            <w:tcW w:type="dxa" w:w="4703"/>
            <w:shd w:val="clear" w:color="auto" w:fill="F8F9FA"/>
          </w:tcPr>
          <w:p>
            <w:r>
              <w:rPr>
                <w:sz w:val="17"/>
              </w:rPr>
              <w:t>apikey</w:t>
            </w:r>
          </w:p>
        </w:tc>
        <w:tc>
          <w:tcPr>
            <w:tcW w:type="dxa" w:w="4703"/>
            <w:shd w:val="clear" w:color="auto" w:fill="F8F9FA"/>
          </w:tcPr>
          <w:p>
            <w:r>
              <w:rPr>
                <w:sz w:val="17"/>
              </w:rPr>
              <w:t>API key generation (SHA-256 hashed), authentication filter</w:t>
            </w:r>
          </w:p>
        </w:tc>
      </w:tr>
      <w:tr>
        <w:tc>
          <w:tcPr>
            <w:tcW w:type="dxa" w:w="4703"/>
            <w:shd w:val="clear" w:color="auto" w:fill="FFFFFF"/>
          </w:tcPr>
          <w:p>
            <w:r>
              <w:rPr>
                <w:sz w:val="17"/>
              </w:rPr>
              <w:t>audit</w:t>
            </w:r>
          </w:p>
        </w:tc>
        <w:tc>
          <w:tcPr>
            <w:tcW w:type="dxa" w:w="4703"/>
            <w:shd w:val="clear" w:color="auto" w:fill="FFFFFF"/>
          </w:tcPr>
          <w:p>
            <w:r>
              <w:rPr>
                <w:sz w:val="17"/>
              </w:rPr>
              <w:t>Audit log capture (action, resource, IP, user-agent)</w:t>
            </w:r>
          </w:p>
        </w:tc>
      </w:tr>
      <w:tr>
        <w:tc>
          <w:tcPr>
            <w:tcW w:type="dxa" w:w="4703"/>
            <w:shd w:val="clear" w:color="auto" w:fill="F8F9FA"/>
          </w:tcPr>
          <w:p>
            <w:r>
              <w:rPr>
                <w:sz w:val="17"/>
              </w:rPr>
              <w:t>ratelimit</w:t>
            </w:r>
          </w:p>
        </w:tc>
        <w:tc>
          <w:tcPr>
            <w:tcW w:type="dxa" w:w="4703"/>
            <w:shd w:val="clear" w:color="auto" w:fill="F8F9FA"/>
          </w:tcPr>
          <w:p>
            <w:r>
              <w:rPr>
                <w:sz w:val="17"/>
              </w:rPr>
              <w:t>In-memory sliding-window rate limiter per user/plan</w:t>
            </w:r>
          </w:p>
        </w:tc>
      </w:tr>
      <w:tr>
        <w:tc>
          <w:tcPr>
            <w:tcW w:type="dxa" w:w="4703"/>
            <w:shd w:val="clear" w:color="auto" w:fill="FFFFFF"/>
          </w:tcPr>
          <w:p>
            <w:r>
              <w:rPr>
                <w:sz w:val="17"/>
              </w:rPr>
              <w:t>marketplace</w:t>
            </w:r>
          </w:p>
        </w:tc>
        <w:tc>
          <w:tcPr>
            <w:tcW w:type="dxa" w:w="4703"/>
            <w:shd w:val="clear" w:color="auto" w:fill="FFFFFF"/>
          </w:tcPr>
          <w:p>
            <w:r>
              <w:rPr>
                <w:sz w:val="17"/>
              </w:rPr>
              <w:t>Agent/template/workflow marketplace publish, browse, clone</w:t>
            </w:r>
          </w:p>
        </w:tc>
      </w:tr>
      <w:tr>
        <w:tc>
          <w:tcPr>
            <w:tcW w:type="dxa" w:w="4703"/>
            <w:shd w:val="clear" w:color="auto" w:fill="F8F9FA"/>
          </w:tcPr>
          <w:p>
            <w:r>
              <w:rPr>
                <w:sz w:val="17"/>
              </w:rPr>
              <w:t>integration</w:t>
            </w:r>
          </w:p>
        </w:tc>
        <w:tc>
          <w:tcPr>
            <w:tcW w:type="dxa" w:w="4703"/>
            <w:shd w:val="clear" w:color="auto" w:fill="F8F9FA"/>
          </w:tcPr>
          <w:p>
            <w:r>
              <w:rPr>
                <w:sz w:val="17"/>
              </w:rPr>
              <w:t>Third-party integration configs (Slack, Webhook, Email, etc.), trigger service</w:t>
            </w:r>
          </w:p>
        </w:tc>
      </w:tr>
      <w:tr>
        <w:tc>
          <w:tcPr>
            <w:tcW w:type="dxa" w:w="4703"/>
            <w:shd w:val="clear" w:color="auto" w:fill="FFFFFF"/>
          </w:tcPr>
          <w:p>
            <w:r>
              <w:rPr>
                <w:sz w:val="17"/>
              </w:rPr>
              <w:t>admin</w:t>
            </w:r>
          </w:p>
        </w:tc>
        <w:tc>
          <w:tcPr>
            <w:tcW w:type="dxa" w:w="4703"/>
            <w:shd w:val="clear" w:color="auto" w:fill="FFFFFF"/>
          </w:tcPr>
          <w:p>
            <w:r>
              <w:rPr>
                <w:sz w:val="17"/>
              </w:rPr>
              <w:t>Admin endpoints: users, agents, usage logs</w:t>
            </w:r>
          </w:p>
        </w:tc>
      </w:tr>
      <w:tr>
        <w:tc>
          <w:tcPr>
            <w:tcW w:type="dxa" w:w="4703"/>
            <w:shd w:val="clear" w:color="auto" w:fill="F8F9FA"/>
          </w:tcPr>
          <w:p>
            <w:r>
              <w:rPr>
                <w:sz w:val="17"/>
              </w:rPr>
              <w:t>common</w:t>
            </w:r>
          </w:p>
        </w:tc>
        <w:tc>
          <w:tcPr>
            <w:tcW w:type="dxa" w:w="4703"/>
            <w:shd w:val="clear" w:color="auto" w:fill="F8F9FA"/>
          </w:tcPr>
          <w:p>
            <w:r>
              <w:rPr>
                <w:sz w:val="17"/>
              </w:rPr>
              <w:t>BaseEntity, ApiResponse&lt;T&gt;, GlobalExceptionHandler</w:t>
            </w:r>
          </w:p>
        </w:tc>
      </w:tr>
    </w:tbl>
    <w:p/>
    <w:p>
      <w:pPr>
        <w:pStyle w:val="Heading2"/>
      </w:pPr>
      <w:r>
        <w:rPr>
          <w:color w:val="34496B"/>
        </w:rPr>
        <w:t>3.2 Security Architecture</w:t>
      </w:r>
    </w:p>
    <w:p>
      <w:pPr>
        <w:spacing w:after="120"/>
      </w:pPr>
      <w:r>
        <w:t>Spring Security 6 protects all endpoints through a stateless filter chain. Two authentication mechanisms run in sequence:</w:t>
      </w:r>
    </w:p>
    <w:p>
      <w:pPr>
        <w:pStyle w:val="ListBullet"/>
      </w:pPr>
      <w:r>
        <w:t>ApiKeyAuthFilter — checks the X-API-Key request header, hashes the value with SHA-256, looks up the ApiKey document, and populates the SecurityContext if valid and not expired.</w:t>
      </w:r>
    </w:p>
    <w:p>
      <w:pPr>
        <w:pStyle w:val="ListBullet"/>
      </w:pPr>
      <w:r>
        <w:t>JwtAuthFilter — checks the Authorization: Bearer &lt;token&gt; header, validates the JJWT token, extracts userId and role claims, and populates the SecurityContext.</w:t>
      </w:r>
    </w:p>
    <w:p>
      <w:pPr>
        <w:pStyle w:val="ListBullet"/>
      </w:pPr>
      <w:r>
        <w:t>If neither header is present the request proceeds unauthenticated and is rejected by anyRequest().authenticated() unless it targets a permitted path.</w:t>
      </w:r>
    </w:p>
    <w:p>
      <w:pPr>
        <w:spacing w:after="120"/>
      </w:pPr>
      <w:r>
        <w:t>Permitted paths (no auth required): /api/auth/**, /api/documents/**, /api/marketplace (GET browse only), Swagger UI endpoints.</w:t>
      </w:r>
    </w:p>
    <w:p>
      <w:pPr>
        <w:spacing w:after="120"/>
      </w:pPr>
      <w:r>
        <w:t>CORS is handled by a CorsConfigurationSource bean (not WebMvcConfigurer) so that Spring Security's CORS filter intercepts OPTIONS preflight requests before the authentication filters run — a critical requirement in Spring Security 6.</w:t>
      </w:r>
    </w:p>
    <w:p>
      <w:pPr>
        <w:pStyle w:val="Heading2"/>
      </w:pPr>
      <w:r>
        <w:rPr>
          <w:color w:val="34496B"/>
        </w:rPr>
        <w:t>3.3 LLM Abstraction</w:t>
      </w:r>
    </w:p>
    <w:p>
      <w:pPr>
        <w:spacing w:after="120"/>
      </w:pPr>
      <w:r>
        <w:t>The LlmProvider interface decouples the chat and workflow services from any specific model provider. The OpenAiProvider implements it using Spring's RestClient to call the OpenAI Chat Completions API. A mock provider returns deterministic responses for local development without an API key. The active provider is selected via the app.llm.mock-enabled configuration flag.</w:t>
      </w:r>
    </w:p>
    <w:p>
      <w:pPr>
        <w:pStyle w:val="Heading2"/>
      </w:pPr>
      <w:r>
        <w:rPr>
          <w:color w:val="34496B"/>
        </w:rPr>
        <w:t>3.4 Tool Executor Pattern</w:t>
      </w:r>
    </w:p>
    <w:p>
      <w:pPr>
        <w:spacing w:after="120"/>
      </w:pPr>
      <w:r>
        <w:t>Tools are implemented as Spring beans that implement the ToolExecutor interface (supportedType(), execute()). Spring automatically injects all ToolExecutor implementations into ToolService as a List&lt;ToolExecutor&gt;, enabling zero-config registration of new tools. Current executors:</w:t>
      </w:r>
    </w:p>
    <w:p>
      <w:pPr>
        <w:pStyle w:val="ListBullet"/>
      </w:pPr>
      <w:r>
        <w:t>KnowledgeSearchExecutor — generates an embedding for the query, computes cosine similarity against all document chunks for the agent's knowledge bases, returns the top-3 relevant chunks. Falls back to keyword search if embeddings are unavailable.</w:t>
      </w:r>
    </w:p>
    <w:p>
      <w:pPr>
        <w:pStyle w:val="ListBullet"/>
      </w:pPr>
      <w:r>
        <w:t>WebSearchExecutor — stub returning a placeholder; ready for integration with Tavily, SerpAPI, or similar.</w:t>
      </w:r>
    </w:p>
    <w:p>
      <w:pPr>
        <w:pStyle w:val="ListBullet"/>
      </w:pPr>
      <w:r>
        <w:t>CalculatorExecutor — evaluates mathematical expressions using Java's JavaScript ScriptEngine with sanitisation against dangerous patterns.</w:t>
      </w:r>
    </w:p>
    <w:p>
      <w:pPr>
        <w:pStyle w:val="Heading2"/>
      </w:pPr>
      <w:r>
        <w:rPr>
          <w:color w:val="34496B"/>
        </w:rPr>
        <w:t>3.5 Async Workflow Execution</w:t>
      </w:r>
    </w:p>
    <w:p>
      <w:pPr>
        <w:spacing w:after="120"/>
      </w:pPr>
      <w:r>
        <w:t>@EnableAsync is declared on AiPlatformApplication. WorkflowExecutionService.runAsync() is annotated with @Async so it executes on Spring's task executor thread pool, decoupling the HTTP response from execution time. The frontend polls GET /api/workflows/executions/{id} every 2 seconds until status is COMPLETED or FAILED.</w:t>
      </w:r>
    </w:p>
    <w:p>
      <w:pPr>
        <w:spacing w:after="120"/>
      </w:pPr>
      <w:r>
        <w:t>Each workflow step resolves {{variableName}} placeholders from the execution context map before execution. Step output is stored back into the context under the step's outputKey, making it available to subsequent steps.</w:t>
      </w:r>
    </w:p>
    <w:p>
      <w:pPr>
        <w:pStyle w:val="Heading2"/>
      </w:pPr>
      <w:r>
        <w:rPr>
          <w:color w:val="34496B"/>
        </w:rPr>
        <w:t>3.6 Scheduled Jobs</w:t>
      </w:r>
    </w:p>
    <w:p>
      <w:pPr>
        <w:spacing w:after="120"/>
      </w:pPr>
      <w:r>
        <w:t>WorkflowScheduler is annotated with @Scheduled(fixedRate = 60_000), causing it to tick every minute. On each tick it queries ScheduledJobRepository.findByEnabledTrue() and checks whether each job's nextRunAt is in the past. Due jobs trigger WorkflowService.execute() and update lastRunAt / nextRunAt using ChronoUnit arithmetic (HOURLY +1h, DAILY +24h, WEEKLY +7d).</w:t>
      </w:r>
    </w:p>
    <w:p>
      <w:pPr>
        <w:pStyle w:val="Heading1"/>
      </w:pPr>
      <w:r>
        <w:rPr>
          <w:color w:val="1A2B4A"/>
        </w:rPr>
        <w:t>4. Data Architecture</w:t>
      </w:r>
    </w:p>
    <w:p>
      <w:pPr>
        <w:pStyle w:val="Heading2"/>
      </w:pPr>
      <w:r>
        <w:rPr>
          <w:color w:val="34496B"/>
        </w:rPr>
        <w:t>4.1 MongoDB Collections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C3E50"/>
          </w:tcPr>
          <w:p>
            <w:pPr>
              <w:jc w:val="left"/>
            </w:pPr>
            <w:r>
              <w:rPr>
                <w:b/>
                <w:color w:val="FFFFFF"/>
                <w:sz w:val="18"/>
              </w:rPr>
              <w:t>Collection</w:t>
            </w:r>
          </w:p>
        </w:tc>
        <w:tc>
          <w:tcPr>
            <w:tcW w:type="dxa" w:w="3135"/>
            <w:shd w:val="clear" w:color="auto" w:fill="2C3E50"/>
          </w:tcPr>
          <w:p>
            <w:pPr>
              <w:jc w:val="left"/>
            </w:pPr>
            <w:r>
              <w:rPr>
                <w:b/>
                <w:color w:val="FFFFFF"/>
                <w:sz w:val="18"/>
              </w:rPr>
              <w:t>Key Fields</w:t>
            </w:r>
          </w:p>
        </w:tc>
        <w:tc>
          <w:tcPr>
            <w:tcW w:type="dxa" w:w="3135"/>
            <w:shd w:val="clear" w:color="auto" w:fill="2C3E50"/>
          </w:tcPr>
          <w:p>
            <w:pPr>
              <w:jc w:val="left"/>
            </w:pPr>
            <w:r>
              <w:rPr>
                <w:b/>
                <w:color w:val="FFFFFF"/>
                <w:sz w:val="18"/>
              </w:rPr>
              <w:t>Notes</w:t>
            </w:r>
          </w:p>
        </w:tc>
      </w:tr>
      <w:tr>
        <w:tc>
          <w:tcPr>
            <w:tcW w:type="dxa" w:w="3135"/>
            <w:shd w:val="clear" w:color="auto" w:fill="F8F9FA"/>
          </w:tcPr>
          <w:p>
            <w:r>
              <w:rPr>
                <w:sz w:val="17"/>
              </w:rPr>
              <w:t>users</w:t>
            </w:r>
          </w:p>
        </w:tc>
        <w:tc>
          <w:tcPr>
            <w:tcW w:type="dxa" w:w="3135"/>
            <w:shd w:val="clear" w:color="auto" w:fill="F8F9FA"/>
          </w:tcPr>
          <w:p>
            <w:r>
              <w:rPr>
                <w:sz w:val="17"/>
              </w:rPr>
              <w:t>email (unique, indexed), passwordHash, name, role</w:t>
            </w:r>
          </w:p>
        </w:tc>
        <w:tc>
          <w:tcPr>
            <w:tcW w:type="dxa" w:w="3135"/>
            <w:shd w:val="clear" w:color="auto" w:fill="F8F9FA"/>
          </w:tcPr>
          <w:p>
            <w:r>
              <w:rPr>
                <w:sz w:val="17"/>
              </w:rPr>
              <w:t>role: USER | ADMIN</w:t>
            </w:r>
          </w:p>
        </w:tc>
      </w:tr>
      <w:tr>
        <w:tc>
          <w:tcPr>
            <w:tcW w:type="dxa" w:w="3135"/>
            <w:shd w:val="clear" w:color="auto" w:fill="FFFFFF"/>
          </w:tcPr>
          <w:p>
            <w:r>
              <w:rPr>
                <w:sz w:val="17"/>
              </w:rPr>
              <w:t>agents</w:t>
            </w:r>
          </w:p>
        </w:tc>
        <w:tc>
          <w:tcPr>
            <w:tcW w:type="dxa" w:w="3135"/>
            <w:shd w:val="clear" w:color="auto" w:fill="FFFFFF"/>
          </w:tcPr>
          <w:p>
            <w:r>
              <w:rPr>
                <w:sz w:val="17"/>
              </w:rPr>
              <w:t>userId, name, model, systemPrompt, temperature, memoryEnabled, toolsEnabled, knowledgeBaseIds, enabled</w:t>
            </w:r>
          </w:p>
        </w:tc>
        <w:tc>
          <w:tcPr>
            <w:tcW w:type="dxa" w:w="3135"/>
            <w:shd w:val="clear" w:color="auto" w:fill="FFFFFF"/>
          </w:tcPr>
          <w:p>
            <w:r>
              <w:rPr>
                <w:sz w:val="17"/>
              </w:rPr>
              <w:t>Soft-delete via enabled flag</w:t>
            </w:r>
          </w:p>
        </w:tc>
      </w:tr>
      <w:tr>
        <w:tc>
          <w:tcPr>
            <w:tcW w:type="dxa" w:w="3135"/>
            <w:shd w:val="clear" w:color="auto" w:fill="F8F9FA"/>
          </w:tcPr>
          <w:p>
            <w:r>
              <w:rPr>
                <w:sz w:val="17"/>
              </w:rPr>
              <w:t>chat_sessions</w:t>
            </w:r>
          </w:p>
        </w:tc>
        <w:tc>
          <w:tcPr>
            <w:tcW w:type="dxa" w:w="3135"/>
            <w:shd w:val="clear" w:color="auto" w:fill="F8F9FA"/>
          </w:tcPr>
          <w:p>
            <w:r>
              <w:rPr>
                <w:sz w:val="17"/>
              </w:rPr>
              <w:t>userId, agentId, title, summary</w:t>
            </w:r>
          </w:p>
        </w:tc>
        <w:tc>
          <w:tcPr>
            <w:tcW w:type="dxa" w:w="3135"/>
            <w:shd w:val="clear" w:color="auto" w:fill="F8F9FA"/>
          </w:tcPr>
          <w:p>
            <w:r>
              <w:rPr>
                <w:sz w:val="17"/>
              </w:rPr>
              <w:t>Summary written by LLM when &gt; 20 messages</w:t>
            </w:r>
          </w:p>
        </w:tc>
      </w:tr>
      <w:tr>
        <w:tc>
          <w:tcPr>
            <w:tcW w:type="dxa" w:w="3135"/>
            <w:shd w:val="clear" w:color="auto" w:fill="FFFFFF"/>
          </w:tcPr>
          <w:p>
            <w:r>
              <w:rPr>
                <w:sz w:val="17"/>
              </w:rPr>
              <w:t>chat_messages</w:t>
            </w:r>
          </w:p>
        </w:tc>
        <w:tc>
          <w:tcPr>
            <w:tcW w:type="dxa" w:w="3135"/>
            <w:shd w:val="clear" w:color="auto" w:fill="FFFFFF"/>
          </w:tcPr>
          <w:p>
            <w:r>
              <w:rPr>
                <w:sz w:val="17"/>
              </w:rPr>
              <w:t>sessionId, role, content, tokens</w:t>
            </w:r>
          </w:p>
        </w:tc>
        <w:tc>
          <w:tcPr>
            <w:tcW w:type="dxa" w:w="3135"/>
            <w:shd w:val="clear" w:color="auto" w:fill="FFFFFF"/>
          </w:tcPr>
          <w:p>
            <w:r>
              <w:rPr>
                <w:sz w:val="17"/>
              </w:rPr>
              <w:t>role: user | assistant</w:t>
            </w:r>
          </w:p>
        </w:tc>
      </w:tr>
      <w:tr>
        <w:tc>
          <w:tcPr>
            <w:tcW w:type="dxa" w:w="3135"/>
            <w:shd w:val="clear" w:color="auto" w:fill="F8F9FA"/>
          </w:tcPr>
          <w:p>
            <w:r>
              <w:rPr>
                <w:sz w:val="17"/>
              </w:rPr>
              <w:t>document_files</w:t>
            </w:r>
          </w:p>
        </w:tc>
        <w:tc>
          <w:tcPr>
            <w:tcW w:type="dxa" w:w="3135"/>
            <w:shd w:val="clear" w:color="auto" w:fill="F8F9FA"/>
          </w:tcPr>
          <w:p>
            <w:r>
              <w:rPr>
                <w:sz w:val="17"/>
              </w:rPr>
              <w:t>userId, agentId, filename, storagePath, mimeType, chunkCount</w:t>
            </w:r>
          </w:p>
        </w:tc>
        <w:tc>
          <w:tcPr>
            <w:tcW w:type="dxa" w:w="3135"/>
            <w:shd w:val="clear" w:color="auto" w:fill="F8F9FA"/>
          </w:tcPr>
          <w:p>
            <w:r>
              <w:rPr>
                <w:sz w:val="17"/>
              </w:rPr>
              <w:t>Physical file on local storage</w:t>
            </w:r>
          </w:p>
        </w:tc>
      </w:tr>
      <w:tr>
        <w:tc>
          <w:tcPr>
            <w:tcW w:type="dxa" w:w="3135"/>
            <w:shd w:val="clear" w:color="auto" w:fill="FFFFFF"/>
          </w:tcPr>
          <w:p>
            <w:r>
              <w:rPr>
                <w:sz w:val="17"/>
              </w:rPr>
              <w:t>document_chunks</w:t>
            </w:r>
          </w:p>
        </w:tc>
        <w:tc>
          <w:tcPr>
            <w:tcW w:type="dxa" w:w="3135"/>
            <w:shd w:val="clear" w:color="auto" w:fill="FFFFFF"/>
          </w:tcPr>
          <w:p>
            <w:r>
              <w:rPr>
                <w:sz w:val="17"/>
              </w:rPr>
              <w:t>documentId, chunkIndex, text, embedding (array&lt;double&gt;)</w:t>
            </w:r>
          </w:p>
        </w:tc>
        <w:tc>
          <w:tcPr>
            <w:tcW w:type="dxa" w:w="3135"/>
            <w:shd w:val="clear" w:color="auto" w:fill="FFFFFF"/>
          </w:tcPr>
          <w:p>
            <w:r>
              <w:rPr>
                <w:sz w:val="17"/>
              </w:rPr>
              <w:t>1 536-dim vector per chunk</w:t>
            </w:r>
          </w:p>
        </w:tc>
      </w:tr>
      <w:tr>
        <w:tc>
          <w:tcPr>
            <w:tcW w:type="dxa" w:w="3135"/>
            <w:shd w:val="clear" w:color="auto" w:fill="F8F9FA"/>
          </w:tcPr>
          <w:p>
            <w:r>
              <w:rPr>
                <w:sz w:val="17"/>
              </w:rPr>
              <w:t>knowledge_bases</w:t>
            </w:r>
          </w:p>
        </w:tc>
        <w:tc>
          <w:tcPr>
            <w:tcW w:type="dxa" w:w="3135"/>
            <w:shd w:val="clear" w:color="auto" w:fill="F8F9FA"/>
          </w:tcPr>
          <w:p>
            <w:r>
              <w:rPr>
                <w:sz w:val="17"/>
              </w:rPr>
              <w:t>userId, name, description, documentCount</w:t>
            </w:r>
          </w:p>
        </w:tc>
        <w:tc>
          <w:tcPr>
            <w:tcW w:type="dxa" w:w="3135"/>
            <w:shd w:val="clear" w:color="auto" w:fill="F8F9FA"/>
          </w:tcPr>
          <w:p>
            <w:r>
              <w:rPr>
                <w:sz w:val="17"/>
              </w:rPr>
              <w:t>documentCount incremented on upload</w:t>
            </w:r>
          </w:p>
        </w:tc>
      </w:tr>
      <w:tr>
        <w:tc>
          <w:tcPr>
            <w:tcW w:type="dxa" w:w="3135"/>
            <w:shd w:val="clear" w:color="auto" w:fill="FFFFFF"/>
          </w:tcPr>
          <w:p>
            <w:r>
              <w:rPr>
                <w:sz w:val="17"/>
              </w:rPr>
              <w:t>agent_tool_bindings</w:t>
            </w:r>
          </w:p>
        </w:tc>
        <w:tc>
          <w:tcPr>
            <w:tcW w:type="dxa" w:w="3135"/>
            <w:shd w:val="clear" w:color="auto" w:fill="FFFFFF"/>
          </w:tcPr>
          <w:p>
            <w:r>
              <w:rPr>
                <w:sz w:val="17"/>
              </w:rPr>
              <w:t>agentId, toolType, enabled, config</w:t>
            </w:r>
          </w:p>
        </w:tc>
        <w:tc>
          <w:tcPr>
            <w:tcW w:type="dxa" w:w="3135"/>
            <w:shd w:val="clear" w:color="auto" w:fill="FFFFFF"/>
          </w:tcPr>
          <w:p>
            <w:r>
              <w:rPr>
                <w:sz w:val="17"/>
              </w:rPr>
              <w:t>Compound unique index (agentId, toolType)</w:t>
            </w:r>
          </w:p>
        </w:tc>
      </w:tr>
      <w:tr>
        <w:tc>
          <w:tcPr>
            <w:tcW w:type="dxa" w:w="3135"/>
            <w:shd w:val="clear" w:color="auto" w:fill="F8F9FA"/>
          </w:tcPr>
          <w:p>
            <w:r>
              <w:rPr>
                <w:sz w:val="17"/>
              </w:rPr>
              <w:t>workflows</w:t>
            </w:r>
          </w:p>
        </w:tc>
        <w:tc>
          <w:tcPr>
            <w:tcW w:type="dxa" w:w="3135"/>
            <w:shd w:val="clear" w:color="auto" w:fill="F8F9FA"/>
          </w:tcPr>
          <w:p>
            <w:r>
              <w:rPr>
                <w:sz w:val="17"/>
              </w:rPr>
              <w:t>userId, name, agentId, steps (embedded array), enabled</w:t>
            </w:r>
          </w:p>
        </w:tc>
        <w:tc>
          <w:tcPr>
            <w:tcW w:type="dxa" w:w="3135"/>
            <w:shd w:val="clear" w:color="auto" w:fill="F8F9FA"/>
          </w:tcPr>
          <w:p>
            <w:r>
              <w:rPr>
                <w:sz w:val="17"/>
              </w:rPr>
              <w:t>steps: id, name, type, inputTemplate, outputKey, config</w:t>
            </w:r>
          </w:p>
        </w:tc>
      </w:tr>
      <w:tr>
        <w:tc>
          <w:tcPr>
            <w:tcW w:type="dxa" w:w="3135"/>
            <w:shd w:val="clear" w:color="auto" w:fill="FFFFFF"/>
          </w:tcPr>
          <w:p>
            <w:r>
              <w:rPr>
                <w:sz w:val="17"/>
              </w:rPr>
              <w:t>workflow_executions</w:t>
            </w:r>
          </w:p>
        </w:tc>
        <w:tc>
          <w:tcPr>
            <w:tcW w:type="dxa" w:w="3135"/>
            <w:shd w:val="clear" w:color="auto" w:fill="FFFFFF"/>
          </w:tcPr>
          <w:p>
            <w:r>
              <w:rPr>
                <w:sz w:val="17"/>
              </w:rPr>
              <w:t>workflowId, userId, status, input, context (map), stepResults (embedded array), finalOutput, error</w:t>
            </w:r>
          </w:p>
        </w:tc>
        <w:tc>
          <w:tcPr>
            <w:tcW w:type="dxa" w:w="3135"/>
            <w:shd w:val="clear" w:color="auto" w:fill="FFFFFF"/>
          </w:tcPr>
          <w:p>
            <w:r>
              <w:rPr>
                <w:sz w:val="17"/>
              </w:rPr>
              <w:t>status: PENDING|RUNNING|COMPLETED|FAILED</w:t>
            </w:r>
          </w:p>
        </w:tc>
      </w:tr>
      <w:tr>
        <w:tc>
          <w:tcPr>
            <w:tcW w:type="dxa" w:w="3135"/>
            <w:shd w:val="clear" w:color="auto" w:fill="F8F9FA"/>
          </w:tcPr>
          <w:p>
            <w:r>
              <w:rPr>
                <w:sz w:val="17"/>
              </w:rPr>
              <w:t>scheduled_jobs</w:t>
            </w:r>
          </w:p>
        </w:tc>
        <w:tc>
          <w:tcPr>
            <w:tcW w:type="dxa" w:w="3135"/>
            <w:shd w:val="clear" w:color="auto" w:fill="F8F9FA"/>
          </w:tcPr>
          <w:p>
            <w:r>
              <w:rPr>
                <w:sz w:val="17"/>
              </w:rPr>
              <w:t>userId, name, workflowId, scheduleType, enabled, lastRunAt, nextRunAt</w:t>
            </w:r>
          </w:p>
        </w:tc>
        <w:tc>
          <w:tcPr>
            <w:tcW w:type="dxa" w:w="3135"/>
            <w:shd w:val="clear" w:color="auto" w:fill="F8F9FA"/>
          </w:tcPr>
          <w:p>
            <w:r>
              <w:rPr>
                <w:sz w:val="17"/>
              </w:rPr>
              <w:t>scheduleType: HOURLY|DAILY|WEEKLY</w:t>
            </w:r>
          </w:p>
        </w:tc>
      </w:tr>
      <w:tr>
        <w:tc>
          <w:tcPr>
            <w:tcW w:type="dxa" w:w="3135"/>
            <w:shd w:val="clear" w:color="auto" w:fill="FFFFFF"/>
          </w:tcPr>
          <w:p>
            <w:r>
              <w:rPr>
                <w:sz w:val="17"/>
              </w:rPr>
              <w:t>prompt_templates</w:t>
            </w:r>
          </w:p>
        </w:tc>
        <w:tc>
          <w:tcPr>
            <w:tcW w:type="dxa" w:w="3135"/>
            <w:shd w:val="clear" w:color="auto" w:fill="FFFFFF"/>
          </w:tcPr>
          <w:p>
            <w:r>
              <w:rPr>
                <w:sz w:val="17"/>
              </w:rPr>
              <w:t>userId, name, description, content, variables (array)</w:t>
            </w:r>
          </w:p>
        </w:tc>
        <w:tc>
          <w:tcPr>
            <w:tcW w:type="dxa" w:w="3135"/>
            <w:shd w:val="clear" w:color="auto" w:fill="FFFFFF"/>
          </w:tcPr>
          <w:p>
            <w:r>
              <w:rPr>
                <w:sz w:val="17"/>
              </w:rPr>
              <w:t>variables extracted from {{name}} patterns</w:t>
            </w:r>
          </w:p>
        </w:tc>
      </w:tr>
      <w:tr>
        <w:tc>
          <w:tcPr>
            <w:tcW w:type="dxa" w:w="3135"/>
            <w:shd w:val="clear" w:color="auto" w:fill="F8F9FA"/>
          </w:tcPr>
          <w:p>
            <w:r>
              <w:rPr>
                <w:sz w:val="17"/>
              </w:rPr>
              <w:t>usage_logs</w:t>
            </w:r>
          </w:p>
        </w:tc>
        <w:tc>
          <w:tcPr>
            <w:tcW w:type="dxa" w:w="3135"/>
            <w:shd w:val="clear" w:color="auto" w:fill="F8F9FA"/>
          </w:tcPr>
          <w:p>
            <w:r>
              <w:rPr>
                <w:sz w:val="17"/>
              </w:rPr>
              <w:t>userId, agentId, model, promptTokens, completionTokens, totalTokens, cost, sessionId</w:t>
            </w:r>
          </w:p>
        </w:tc>
        <w:tc>
          <w:tcPr>
            <w:tcW w:type="dxa" w:w="3135"/>
            <w:shd w:val="clear" w:color="auto" w:fill="F8F9FA"/>
          </w:tcPr>
          <w:p>
            <w:r>
              <w:rPr>
                <w:sz w:val="17"/>
              </w:rPr>
              <w:t>cost calculated from per-model pricing table</w:t>
            </w:r>
          </w:p>
        </w:tc>
      </w:tr>
      <w:tr>
        <w:tc>
          <w:tcPr>
            <w:tcW w:type="dxa" w:w="3135"/>
            <w:shd w:val="clear" w:color="auto" w:fill="FFFFFF"/>
          </w:tcPr>
          <w:p>
            <w:r>
              <w:rPr>
                <w:sz w:val="17"/>
              </w:rPr>
              <w:t>organizations</w:t>
            </w:r>
          </w:p>
        </w:tc>
        <w:tc>
          <w:tcPr>
            <w:tcW w:type="dxa" w:w="3135"/>
            <w:shd w:val="clear" w:color="auto" w:fill="FFFFFF"/>
          </w:tcPr>
          <w:p>
            <w:r>
              <w:rPr>
                <w:sz w:val="17"/>
              </w:rPr>
              <w:t>name, slug, description, plan, ownerId</w:t>
            </w:r>
          </w:p>
        </w:tc>
        <w:tc>
          <w:tcPr>
            <w:tcW w:type="dxa" w:w="3135"/>
            <w:shd w:val="clear" w:color="auto" w:fill="FFFFFF"/>
          </w:tcPr>
          <w:p>
            <w:r>
              <w:rPr>
                <w:sz w:val="17"/>
              </w:rPr>
              <w:t>plan: FREE|PRO|ENTERPRISE</w:t>
            </w:r>
          </w:p>
        </w:tc>
      </w:tr>
      <w:tr>
        <w:tc>
          <w:tcPr>
            <w:tcW w:type="dxa" w:w="3135"/>
            <w:shd w:val="clear" w:color="auto" w:fill="F8F9FA"/>
          </w:tcPr>
          <w:p>
            <w:r>
              <w:rPr>
                <w:sz w:val="17"/>
              </w:rPr>
              <w:t>org_memberships</w:t>
            </w:r>
          </w:p>
        </w:tc>
        <w:tc>
          <w:tcPr>
            <w:tcW w:type="dxa" w:w="3135"/>
            <w:shd w:val="clear" w:color="auto" w:fill="F8F9FA"/>
          </w:tcPr>
          <w:p>
            <w:r>
              <w:rPr>
                <w:sz w:val="17"/>
              </w:rPr>
              <w:t>orgId, userId, userEmail, userName, role, invitedBy</w:t>
            </w:r>
          </w:p>
        </w:tc>
        <w:tc>
          <w:tcPr>
            <w:tcW w:type="dxa" w:w="3135"/>
            <w:shd w:val="clear" w:color="auto" w:fill="F8F9FA"/>
          </w:tcPr>
          <w:p>
            <w:r>
              <w:rPr>
                <w:sz w:val="17"/>
              </w:rPr>
              <w:t>Compound unique index (orgId, userId); role: OWNER|ADMIN|MEMBER</w:t>
            </w:r>
          </w:p>
        </w:tc>
      </w:tr>
      <w:tr>
        <w:tc>
          <w:tcPr>
            <w:tcW w:type="dxa" w:w="3135"/>
            <w:shd w:val="clear" w:color="auto" w:fill="FFFFFF"/>
          </w:tcPr>
          <w:p>
            <w:r>
              <w:rPr>
                <w:sz w:val="17"/>
              </w:rPr>
              <w:t>subscriptions</w:t>
            </w:r>
          </w:p>
        </w:tc>
        <w:tc>
          <w:tcPr>
            <w:tcW w:type="dxa" w:w="3135"/>
            <w:shd w:val="clear" w:color="auto" w:fill="FFFFFF"/>
          </w:tcPr>
          <w:p>
            <w:r>
              <w:rPr>
                <w:sz w:val="17"/>
              </w:rPr>
              <w:t>userId (unique), orgId, plan, status, periodStart, periodEnd, stripeCustomerId</w:t>
            </w:r>
          </w:p>
        </w:tc>
        <w:tc>
          <w:tcPr>
            <w:tcW w:type="dxa" w:w="3135"/>
            <w:shd w:val="clear" w:color="auto" w:fill="FFFFFF"/>
          </w:tcPr>
          <w:p>
            <w:r>
              <w:rPr>
                <w:sz w:val="17"/>
              </w:rPr>
              <w:t>plan: FREE|PRO|ENTERPRISE</w:t>
            </w:r>
          </w:p>
        </w:tc>
      </w:tr>
      <w:tr>
        <w:tc>
          <w:tcPr>
            <w:tcW w:type="dxa" w:w="3135"/>
            <w:shd w:val="clear" w:color="auto" w:fill="F8F9FA"/>
          </w:tcPr>
          <w:p>
            <w:r>
              <w:rPr>
                <w:sz w:val="17"/>
              </w:rPr>
              <w:t>api_keys</w:t>
            </w:r>
          </w:p>
        </w:tc>
        <w:tc>
          <w:tcPr>
            <w:tcW w:type="dxa" w:w="3135"/>
            <w:shd w:val="clear" w:color="auto" w:fill="F8F9FA"/>
          </w:tcPr>
          <w:p>
            <w:r>
              <w:rPr>
                <w:sz w:val="17"/>
              </w:rPr>
              <w:t>userId, name, keyHash (unique, SHA-256), keyPrefix, scopes, enabled, lastUsedAt, expiresAt</w:t>
            </w:r>
          </w:p>
        </w:tc>
        <w:tc>
          <w:tcPr>
            <w:tcW w:type="dxa" w:w="3135"/>
            <w:shd w:val="clear" w:color="auto" w:fill="F8F9FA"/>
          </w:tcPr>
          <w:p>
            <w:r>
              <w:rPr>
                <w:sz w:val="17"/>
              </w:rPr>
              <w:t>plaintext key never stored</w:t>
            </w:r>
          </w:p>
        </w:tc>
      </w:tr>
      <w:tr>
        <w:tc>
          <w:tcPr>
            <w:tcW w:type="dxa" w:w="3135"/>
            <w:shd w:val="clear" w:color="auto" w:fill="FFFFFF"/>
          </w:tcPr>
          <w:p>
            <w:r>
              <w:rPr>
                <w:sz w:val="17"/>
              </w:rPr>
              <w:t>audit_logs</w:t>
            </w:r>
          </w:p>
        </w:tc>
        <w:tc>
          <w:tcPr>
            <w:tcW w:type="dxa" w:w="3135"/>
            <w:shd w:val="clear" w:color="auto" w:fill="FFFFFF"/>
          </w:tcPr>
          <w:p>
            <w:r>
              <w:rPr>
                <w:sz w:val="17"/>
              </w:rPr>
              <w:t>userId, orgId, action, resourceType, resourceId, detail, ipAddress, userAgent</w:t>
            </w:r>
          </w:p>
        </w:tc>
        <w:tc>
          <w:tcPr>
            <w:tcW w:type="dxa" w:w="3135"/>
            <w:shd w:val="clear" w:color="auto" w:fill="FFFFFF"/>
          </w:tcPr>
          <w:p>
            <w:r>
              <w:rPr>
                <w:sz w:val="17"/>
              </w:rPr>
              <w:t>action enum: 20+ action types</w:t>
            </w:r>
          </w:p>
        </w:tc>
      </w:tr>
      <w:tr>
        <w:tc>
          <w:tcPr>
            <w:tcW w:type="dxa" w:w="3135"/>
            <w:shd w:val="clear" w:color="auto" w:fill="F8F9FA"/>
          </w:tcPr>
          <w:p>
            <w:r>
              <w:rPr>
                <w:sz w:val="17"/>
              </w:rPr>
              <w:t>marketplace_items</w:t>
            </w:r>
          </w:p>
        </w:tc>
        <w:tc>
          <w:tcPr>
            <w:tcW w:type="dxa" w:w="3135"/>
            <w:shd w:val="clear" w:color="auto" w:fill="F8F9FA"/>
          </w:tcPr>
          <w:p>
            <w:r>
              <w:rPr>
                <w:sz w:val="17"/>
              </w:rPr>
              <w:t>authorId, type, title, description, category, tags, config, published, downloads, rating</w:t>
            </w:r>
          </w:p>
        </w:tc>
        <w:tc>
          <w:tcPr>
            <w:tcW w:type="dxa" w:w="3135"/>
            <w:shd w:val="clear" w:color="auto" w:fill="F8F9FA"/>
          </w:tcPr>
          <w:p>
            <w:r>
              <w:rPr>
                <w:sz w:val="17"/>
              </w:rPr>
              <w:t>type: AGENT|TEMPLATE|WORKFLOW</w:t>
            </w:r>
          </w:p>
        </w:tc>
      </w:tr>
      <w:tr>
        <w:tc>
          <w:tcPr>
            <w:tcW w:type="dxa" w:w="3135"/>
            <w:shd w:val="clear" w:color="auto" w:fill="FFFFFF"/>
          </w:tcPr>
          <w:p>
            <w:r>
              <w:rPr>
                <w:sz w:val="17"/>
              </w:rPr>
              <w:t>integrations</w:t>
            </w:r>
          </w:p>
        </w:tc>
        <w:tc>
          <w:tcPr>
            <w:tcW w:type="dxa" w:w="3135"/>
            <w:shd w:val="clear" w:color="auto" w:fill="FFFFFF"/>
          </w:tcPr>
          <w:p>
            <w:r>
              <w:rPr>
                <w:sz w:val="17"/>
              </w:rPr>
              <w:t>userId, orgId, type, name, config (map), enabled, lastTriggeredAt</w:t>
            </w:r>
          </w:p>
        </w:tc>
        <w:tc>
          <w:tcPr>
            <w:tcW w:type="dxa" w:w="3135"/>
            <w:shd w:val="clear" w:color="auto" w:fill="FFFFFF"/>
          </w:tcPr>
          <w:p>
            <w:r>
              <w:rPr>
                <w:sz w:val="17"/>
              </w:rPr>
              <w:t>type: SLACK|WEBHOOK|EMAIL|WHATSAPP|GOOGLE_DRIVE|NOTION|CONFLUENCE|CRM</w:t>
            </w:r>
          </w:p>
        </w:tc>
      </w:tr>
    </w:tbl>
    <w:p/>
    <w:p>
      <w:pPr>
        <w:pStyle w:val="Heading2"/>
      </w:pPr>
      <w:r>
        <w:rPr>
          <w:color w:val="34496B"/>
        </w:rPr>
        <w:t>4.2 Embedding &amp; Vector Search</w:t>
      </w:r>
    </w:p>
    <w:p>
      <w:pPr>
        <w:spacing w:after="120"/>
      </w:pPr>
      <w:r>
        <w:t>When a document is uploaded, DocumentService splits the text into chunks (~500 chars with 100-char overlap), calls EmbeddingService.embed() for each chunk, and stores the resulting 1 536-dimensional float array alongside the chunk text. At query time, KnowledgeSearchExecutor embeds the query, iterates over all chunks for the agent's knowledge bases, computes cosine similarity, and returns the top-3 results above a 0.7 similarity threshold.</w:t>
      </w:r>
    </w:p>
    <w:p>
      <w:pPr>
        <w:pStyle w:val="Heading2"/>
      </w:pPr>
      <w:r>
        <w:rPr>
          <w:color w:val="34496B"/>
        </w:rPr>
        <w:t>4.3 Cost Estimation</w:t>
      </w:r>
    </w:p>
    <w:p>
      <w:pPr>
        <w:spacing w:after="120"/>
      </w:pPr>
      <w:r>
        <w:t>UsageLogService.calculateCost() uses a static pricing table (per-million-token rates) to estimate cost at log time. Token counts are estimated as text.length() / 4. Supported model pricing:</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C3E50"/>
          </w:tcPr>
          <w:p>
            <w:pPr>
              <w:jc w:val="left"/>
            </w:pPr>
            <w:r>
              <w:rPr>
                <w:b/>
                <w:color w:val="FFFFFF"/>
                <w:sz w:val="18"/>
              </w:rPr>
              <w:t>Model</w:t>
            </w:r>
          </w:p>
        </w:tc>
        <w:tc>
          <w:tcPr>
            <w:tcW w:type="dxa" w:w="3135"/>
            <w:shd w:val="clear" w:color="auto" w:fill="2C3E50"/>
          </w:tcPr>
          <w:p>
            <w:pPr>
              <w:jc w:val="left"/>
            </w:pPr>
            <w:r>
              <w:rPr>
                <w:b/>
                <w:color w:val="FFFFFF"/>
                <w:sz w:val="18"/>
              </w:rPr>
              <w:t>Input ($/1M tokens)</w:t>
            </w:r>
          </w:p>
        </w:tc>
        <w:tc>
          <w:tcPr>
            <w:tcW w:type="dxa" w:w="3135"/>
            <w:shd w:val="clear" w:color="auto" w:fill="2C3E50"/>
          </w:tcPr>
          <w:p>
            <w:pPr>
              <w:jc w:val="left"/>
            </w:pPr>
            <w:r>
              <w:rPr>
                <w:b/>
                <w:color w:val="FFFFFF"/>
                <w:sz w:val="18"/>
              </w:rPr>
              <w:t>Output ($/1M tokens)</w:t>
            </w:r>
          </w:p>
        </w:tc>
      </w:tr>
      <w:tr>
        <w:tc>
          <w:tcPr>
            <w:tcW w:type="dxa" w:w="3135"/>
            <w:shd w:val="clear" w:color="auto" w:fill="F8F9FA"/>
          </w:tcPr>
          <w:p>
            <w:r>
              <w:rPr>
                <w:sz w:val="17"/>
              </w:rPr>
              <w:t>gpt-4o</w:t>
            </w:r>
          </w:p>
        </w:tc>
        <w:tc>
          <w:tcPr>
            <w:tcW w:type="dxa" w:w="3135"/>
            <w:shd w:val="clear" w:color="auto" w:fill="F8F9FA"/>
          </w:tcPr>
          <w:p>
            <w:r>
              <w:rPr>
                <w:sz w:val="17"/>
              </w:rPr>
              <w:t>$5.00</w:t>
            </w:r>
          </w:p>
        </w:tc>
        <w:tc>
          <w:tcPr>
            <w:tcW w:type="dxa" w:w="3135"/>
            <w:shd w:val="clear" w:color="auto" w:fill="F8F9FA"/>
          </w:tcPr>
          <w:p>
            <w:r>
              <w:rPr>
                <w:sz w:val="17"/>
              </w:rPr>
              <w:t>$15.00</w:t>
            </w:r>
          </w:p>
        </w:tc>
      </w:tr>
      <w:tr>
        <w:tc>
          <w:tcPr>
            <w:tcW w:type="dxa" w:w="3135"/>
            <w:shd w:val="clear" w:color="auto" w:fill="FFFFFF"/>
          </w:tcPr>
          <w:p>
            <w:r>
              <w:rPr>
                <w:sz w:val="17"/>
              </w:rPr>
              <w:t>gpt-4o-mini</w:t>
            </w:r>
          </w:p>
        </w:tc>
        <w:tc>
          <w:tcPr>
            <w:tcW w:type="dxa" w:w="3135"/>
            <w:shd w:val="clear" w:color="auto" w:fill="FFFFFF"/>
          </w:tcPr>
          <w:p>
            <w:r>
              <w:rPr>
                <w:sz w:val="17"/>
              </w:rPr>
              <w:t>$0.15</w:t>
            </w:r>
          </w:p>
        </w:tc>
        <w:tc>
          <w:tcPr>
            <w:tcW w:type="dxa" w:w="3135"/>
            <w:shd w:val="clear" w:color="auto" w:fill="FFFFFF"/>
          </w:tcPr>
          <w:p>
            <w:r>
              <w:rPr>
                <w:sz w:val="17"/>
              </w:rPr>
              <w:t>$0.60</w:t>
            </w:r>
          </w:p>
        </w:tc>
      </w:tr>
      <w:tr>
        <w:tc>
          <w:tcPr>
            <w:tcW w:type="dxa" w:w="3135"/>
            <w:shd w:val="clear" w:color="auto" w:fill="F8F9FA"/>
          </w:tcPr>
          <w:p>
            <w:r>
              <w:rPr>
                <w:sz w:val="17"/>
              </w:rPr>
              <w:t>gpt-4.1-mini</w:t>
            </w:r>
          </w:p>
        </w:tc>
        <w:tc>
          <w:tcPr>
            <w:tcW w:type="dxa" w:w="3135"/>
            <w:shd w:val="clear" w:color="auto" w:fill="F8F9FA"/>
          </w:tcPr>
          <w:p>
            <w:r>
              <w:rPr>
                <w:sz w:val="17"/>
              </w:rPr>
              <w:t>$0.40</w:t>
            </w:r>
          </w:p>
        </w:tc>
        <w:tc>
          <w:tcPr>
            <w:tcW w:type="dxa" w:w="3135"/>
            <w:shd w:val="clear" w:color="auto" w:fill="F8F9FA"/>
          </w:tcPr>
          <w:p>
            <w:r>
              <w:rPr>
                <w:sz w:val="17"/>
              </w:rPr>
              <w:t>$1.60</w:t>
            </w:r>
          </w:p>
        </w:tc>
      </w:tr>
      <w:tr>
        <w:tc>
          <w:tcPr>
            <w:tcW w:type="dxa" w:w="3135"/>
            <w:shd w:val="clear" w:color="auto" w:fill="FFFFFF"/>
          </w:tcPr>
          <w:p>
            <w:r>
              <w:rPr>
                <w:sz w:val="17"/>
              </w:rPr>
              <w:t>gpt-3.5-turbo</w:t>
            </w:r>
          </w:p>
        </w:tc>
        <w:tc>
          <w:tcPr>
            <w:tcW w:type="dxa" w:w="3135"/>
            <w:shd w:val="clear" w:color="auto" w:fill="FFFFFF"/>
          </w:tcPr>
          <w:p>
            <w:r>
              <w:rPr>
                <w:sz w:val="17"/>
              </w:rPr>
              <w:t>$0.50</w:t>
            </w:r>
          </w:p>
        </w:tc>
        <w:tc>
          <w:tcPr>
            <w:tcW w:type="dxa" w:w="3135"/>
            <w:shd w:val="clear" w:color="auto" w:fill="FFFFFF"/>
          </w:tcPr>
          <w:p>
            <w:r>
              <w:rPr>
                <w:sz w:val="17"/>
              </w:rPr>
              <w:t>$1.50</w:t>
            </w:r>
          </w:p>
        </w:tc>
      </w:tr>
    </w:tbl>
    <w:p/>
    <w:p>
      <w:pPr>
        <w:pStyle w:val="Heading1"/>
      </w:pPr>
      <w:r>
        <w:rPr>
          <w:color w:val="1A2B4A"/>
        </w:rPr>
        <w:t>5. Frontend Architecture</w:t>
      </w:r>
    </w:p>
    <w:p>
      <w:pPr>
        <w:pStyle w:val="Heading2"/>
      </w:pPr>
      <w:r>
        <w:rPr>
          <w:color w:val="34496B"/>
        </w:rPr>
        <w:t>5.1 Application Structure</w:t>
      </w:r>
    </w:p>
    <w:p>
      <w:pPr>
        <w:spacing w:after="120"/>
      </w:pPr>
      <w:r>
        <w:t>The frontend is a Next.js 15 App Router application with all pages under app/. All interactive pages use the 'use client' directive (client components). API calls are centralised through the apiFetch&lt;T&gt;() utility in lib/api.ts which automatically injects the Authorization: Bearer &lt;token&gt; header from localStorage.</w:t>
      </w:r>
    </w:p>
    <w:p>
      <w:pPr>
        <w:pStyle w:val="Heading2"/>
      </w:pPr>
      <w:r>
        <w:rPr>
          <w:color w:val="34496B"/>
        </w:rPr>
        <w:t>5.2 Page Map</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C3E50"/>
          </w:tcPr>
          <w:p>
            <w:pPr>
              <w:jc w:val="left"/>
            </w:pPr>
            <w:r>
              <w:rPr>
                <w:b/>
                <w:color w:val="FFFFFF"/>
                <w:sz w:val="18"/>
              </w:rPr>
              <w:t>Route</w:t>
            </w:r>
          </w:p>
        </w:tc>
        <w:tc>
          <w:tcPr>
            <w:tcW w:type="dxa" w:w="3135"/>
            <w:shd w:val="clear" w:color="auto" w:fill="2C3E50"/>
          </w:tcPr>
          <w:p>
            <w:pPr>
              <w:jc w:val="left"/>
            </w:pPr>
            <w:r>
              <w:rPr>
                <w:b/>
                <w:color w:val="FFFFFF"/>
                <w:sz w:val="18"/>
              </w:rPr>
              <w:t>Page</w:t>
            </w:r>
          </w:p>
        </w:tc>
        <w:tc>
          <w:tcPr>
            <w:tcW w:type="dxa" w:w="3135"/>
            <w:shd w:val="clear" w:color="auto" w:fill="2C3E50"/>
          </w:tcPr>
          <w:p>
            <w:pPr>
              <w:jc w:val="left"/>
            </w:pPr>
            <w:r>
              <w:rPr>
                <w:b/>
                <w:color w:val="FFFFFF"/>
                <w:sz w:val="18"/>
              </w:rPr>
              <w:t>Key Features</w:t>
            </w:r>
          </w:p>
        </w:tc>
      </w:tr>
      <w:tr>
        <w:tc>
          <w:tcPr>
            <w:tcW w:type="dxa" w:w="3135"/>
            <w:shd w:val="clear" w:color="auto" w:fill="F8F9FA"/>
          </w:tcPr>
          <w:p>
            <w:r>
              <w:rPr>
                <w:sz w:val="17"/>
              </w:rPr>
              <w:t>/login</w:t>
            </w:r>
          </w:p>
        </w:tc>
        <w:tc>
          <w:tcPr>
            <w:tcW w:type="dxa" w:w="3135"/>
            <w:shd w:val="clear" w:color="auto" w:fill="F8F9FA"/>
          </w:tcPr>
          <w:p>
            <w:r>
              <w:rPr>
                <w:sz w:val="17"/>
              </w:rPr>
              <w:t>Login</w:t>
            </w:r>
          </w:p>
        </w:tc>
        <w:tc>
          <w:tcPr>
            <w:tcW w:type="dxa" w:w="3135"/>
            <w:shd w:val="clear" w:color="auto" w:fill="F8F9FA"/>
          </w:tcPr>
          <w:p>
            <w:r>
              <w:rPr>
                <w:sz w:val="17"/>
              </w:rPr>
              <w:t>JWT auth, stores token/userId/name in localStorage</w:t>
            </w:r>
          </w:p>
        </w:tc>
      </w:tr>
      <w:tr>
        <w:tc>
          <w:tcPr>
            <w:tcW w:type="dxa" w:w="3135"/>
            <w:shd w:val="clear" w:color="auto" w:fill="FFFFFF"/>
          </w:tcPr>
          <w:p>
            <w:r>
              <w:rPr>
                <w:sz w:val="17"/>
              </w:rPr>
              <w:t>/register</w:t>
            </w:r>
          </w:p>
        </w:tc>
        <w:tc>
          <w:tcPr>
            <w:tcW w:type="dxa" w:w="3135"/>
            <w:shd w:val="clear" w:color="auto" w:fill="FFFFFF"/>
          </w:tcPr>
          <w:p>
            <w:r>
              <w:rPr>
                <w:sz w:val="17"/>
              </w:rPr>
              <w:t>Register</w:t>
            </w:r>
          </w:p>
        </w:tc>
        <w:tc>
          <w:tcPr>
            <w:tcW w:type="dxa" w:w="3135"/>
            <w:shd w:val="clear" w:color="auto" w:fill="FFFFFF"/>
          </w:tcPr>
          <w:p>
            <w:r>
              <w:rPr>
                <w:sz w:val="17"/>
              </w:rPr>
              <w:t>User creation</w:t>
            </w:r>
          </w:p>
        </w:tc>
      </w:tr>
      <w:tr>
        <w:tc>
          <w:tcPr>
            <w:tcW w:type="dxa" w:w="3135"/>
            <w:shd w:val="clear" w:color="auto" w:fill="F8F9FA"/>
          </w:tcPr>
          <w:p>
            <w:r>
              <w:rPr>
                <w:sz w:val="17"/>
              </w:rPr>
              <w:t>/dashboard</w:t>
            </w:r>
          </w:p>
        </w:tc>
        <w:tc>
          <w:tcPr>
            <w:tcW w:type="dxa" w:w="3135"/>
            <w:shd w:val="clear" w:color="auto" w:fill="F8F9FA"/>
          </w:tcPr>
          <w:p>
            <w:r>
              <w:rPr>
                <w:sz w:val="17"/>
              </w:rPr>
              <w:t>Dashboard</w:t>
            </w:r>
          </w:p>
        </w:tc>
        <w:tc>
          <w:tcPr>
            <w:tcW w:type="dxa" w:w="3135"/>
            <w:shd w:val="clear" w:color="auto" w:fill="F8F9FA"/>
          </w:tcPr>
          <w:p>
            <w:r>
              <w:rPr>
                <w:sz w:val="17"/>
              </w:rPr>
              <w:t>Agent cards; disabled agents shown with opacity/grayscale badge</w:t>
            </w:r>
          </w:p>
        </w:tc>
      </w:tr>
      <w:tr>
        <w:tc>
          <w:tcPr>
            <w:tcW w:type="dxa" w:w="3135"/>
            <w:shd w:val="clear" w:color="auto" w:fill="FFFFFF"/>
          </w:tcPr>
          <w:p>
            <w:r>
              <w:rPr>
                <w:sz w:val="17"/>
              </w:rPr>
              <w:t>/agents/[id]</w:t>
            </w:r>
          </w:p>
        </w:tc>
        <w:tc>
          <w:tcPr>
            <w:tcW w:type="dxa" w:w="3135"/>
            <w:shd w:val="clear" w:color="auto" w:fill="FFFFFF"/>
          </w:tcPr>
          <w:p>
            <w:r>
              <w:rPr>
                <w:sz w:val="17"/>
              </w:rPr>
              <w:t>Agent Detail</w:t>
            </w:r>
          </w:p>
        </w:tc>
        <w:tc>
          <w:tcPr>
            <w:tcW w:type="dxa" w:w="3135"/>
            <w:shd w:val="clear" w:color="auto" w:fill="FFFFFF"/>
          </w:tcPr>
          <w:p>
            <w:r>
              <w:rPr>
                <w:sz w:val="17"/>
              </w:rPr>
              <w:t>Document upload (3-step flow), download, delete; chat link</w:t>
            </w:r>
          </w:p>
        </w:tc>
      </w:tr>
      <w:tr>
        <w:tc>
          <w:tcPr>
            <w:tcW w:type="dxa" w:w="3135"/>
            <w:shd w:val="clear" w:color="auto" w:fill="F8F9FA"/>
          </w:tcPr>
          <w:p>
            <w:r>
              <w:rPr>
                <w:sz w:val="17"/>
              </w:rPr>
              <w:t>/agents/[id]/settings</w:t>
            </w:r>
          </w:p>
        </w:tc>
        <w:tc>
          <w:tcPr>
            <w:tcW w:type="dxa" w:w="3135"/>
            <w:shd w:val="clear" w:color="auto" w:fill="F8F9FA"/>
          </w:tcPr>
          <w:p>
            <w:r>
              <w:rPr>
                <w:sz w:val="17"/>
              </w:rPr>
              <w:t>Agent Settings</w:t>
            </w:r>
          </w:p>
        </w:tc>
        <w:tc>
          <w:tcPr>
            <w:tcW w:type="dxa" w:w="3135"/>
            <w:shd w:val="clear" w:color="auto" w:fill="F8F9FA"/>
          </w:tcPr>
          <w:p>
            <w:r>
              <w:rPr>
                <w:sz w:val="17"/>
              </w:rPr>
              <w:t>Model, temperature, systemPrompt, memory, tools, KB bindings, danger zone</w:t>
            </w:r>
          </w:p>
        </w:tc>
      </w:tr>
      <w:tr>
        <w:tc>
          <w:tcPr>
            <w:tcW w:type="dxa" w:w="3135"/>
            <w:shd w:val="clear" w:color="auto" w:fill="FFFFFF"/>
          </w:tcPr>
          <w:p>
            <w:r>
              <w:rPr>
                <w:sz w:val="17"/>
              </w:rPr>
              <w:t>/knowledge-bases</w:t>
            </w:r>
          </w:p>
        </w:tc>
        <w:tc>
          <w:tcPr>
            <w:tcW w:type="dxa" w:w="3135"/>
            <w:shd w:val="clear" w:color="auto" w:fill="FFFFFF"/>
          </w:tcPr>
          <w:p>
            <w:r>
              <w:rPr>
                <w:sz w:val="17"/>
              </w:rPr>
              <w:t>Knowledge Bases</w:t>
            </w:r>
          </w:p>
        </w:tc>
        <w:tc>
          <w:tcPr>
            <w:tcW w:type="dxa" w:w="3135"/>
            <w:shd w:val="clear" w:color="auto" w:fill="FFFFFF"/>
          </w:tcPr>
          <w:p>
            <w:r>
              <w:rPr>
                <w:sz w:val="17"/>
              </w:rPr>
              <w:t>Create/delete KBs</w:t>
            </w:r>
          </w:p>
        </w:tc>
      </w:tr>
      <w:tr>
        <w:tc>
          <w:tcPr>
            <w:tcW w:type="dxa" w:w="3135"/>
            <w:shd w:val="clear" w:color="auto" w:fill="F8F9FA"/>
          </w:tcPr>
          <w:p>
            <w:r>
              <w:rPr>
                <w:sz w:val="17"/>
              </w:rPr>
              <w:t>/workflows</w:t>
            </w:r>
          </w:p>
        </w:tc>
        <w:tc>
          <w:tcPr>
            <w:tcW w:type="dxa" w:w="3135"/>
            <w:shd w:val="clear" w:color="auto" w:fill="F8F9FA"/>
          </w:tcPr>
          <w:p>
            <w:r>
              <w:rPr>
                <w:sz w:val="17"/>
              </w:rPr>
              <w:t>Workflows</w:t>
            </w:r>
          </w:p>
        </w:tc>
        <w:tc>
          <w:tcPr>
            <w:tcW w:type="dxa" w:w="3135"/>
            <w:shd w:val="clear" w:color="auto" w:fill="F8F9FA"/>
          </w:tcPr>
          <w:p>
            <w:r>
              <w:rPr>
                <w:sz w:val="17"/>
              </w:rPr>
              <w:t>List/create/delete workflows</w:t>
            </w:r>
          </w:p>
        </w:tc>
      </w:tr>
      <w:tr>
        <w:tc>
          <w:tcPr>
            <w:tcW w:type="dxa" w:w="3135"/>
            <w:shd w:val="clear" w:color="auto" w:fill="FFFFFF"/>
          </w:tcPr>
          <w:p>
            <w:r>
              <w:rPr>
                <w:sz w:val="17"/>
              </w:rPr>
              <w:t>/workflows/[id]</w:t>
            </w:r>
          </w:p>
        </w:tc>
        <w:tc>
          <w:tcPr>
            <w:tcW w:type="dxa" w:w="3135"/>
            <w:shd w:val="clear" w:color="auto" w:fill="FFFFFF"/>
          </w:tcPr>
          <w:p>
            <w:r>
              <w:rPr>
                <w:sz w:val="17"/>
              </w:rPr>
              <w:t>Workflow Builder</w:t>
            </w:r>
          </w:p>
        </w:tc>
        <w:tc>
          <w:tcPr>
            <w:tcW w:type="dxa" w:w="3135"/>
            <w:shd w:val="clear" w:color="auto" w:fill="FFFFFF"/>
          </w:tcPr>
          <w:p>
            <w:r>
              <w:rPr>
                <w:sz w:val="17"/>
              </w:rPr>
              <w:t>Visual step builder, execute with input, real-time polling, execution history</w:t>
            </w:r>
          </w:p>
        </w:tc>
      </w:tr>
      <w:tr>
        <w:tc>
          <w:tcPr>
            <w:tcW w:type="dxa" w:w="3135"/>
            <w:shd w:val="clear" w:color="auto" w:fill="F8F9FA"/>
          </w:tcPr>
          <w:p>
            <w:r>
              <w:rPr>
                <w:sz w:val="17"/>
              </w:rPr>
              <w:t>/jobs</w:t>
            </w:r>
          </w:p>
        </w:tc>
        <w:tc>
          <w:tcPr>
            <w:tcW w:type="dxa" w:w="3135"/>
            <w:shd w:val="clear" w:color="auto" w:fill="F8F9FA"/>
          </w:tcPr>
          <w:p>
            <w:r>
              <w:rPr>
                <w:sz w:val="17"/>
              </w:rPr>
              <w:t>Scheduled Jobs</w:t>
            </w:r>
          </w:p>
        </w:tc>
        <w:tc>
          <w:tcPr>
            <w:tcW w:type="dxa" w:w="3135"/>
            <w:shd w:val="clear" w:color="auto" w:fill="F8F9FA"/>
          </w:tcPr>
          <w:p>
            <w:r>
              <w:rPr>
                <w:sz w:val="17"/>
              </w:rPr>
              <w:t>Create HOURLY/DAILY/WEEKLY jobs, enable/disable, last/next run times</w:t>
            </w:r>
          </w:p>
        </w:tc>
      </w:tr>
      <w:tr>
        <w:tc>
          <w:tcPr>
            <w:tcW w:type="dxa" w:w="3135"/>
            <w:shd w:val="clear" w:color="auto" w:fill="FFFFFF"/>
          </w:tcPr>
          <w:p>
            <w:r>
              <w:rPr>
                <w:sz w:val="17"/>
              </w:rPr>
              <w:t>/templates</w:t>
            </w:r>
          </w:p>
        </w:tc>
        <w:tc>
          <w:tcPr>
            <w:tcW w:type="dxa" w:w="3135"/>
            <w:shd w:val="clear" w:color="auto" w:fill="FFFFFF"/>
          </w:tcPr>
          <w:p>
            <w:r>
              <w:rPr>
                <w:sz w:val="17"/>
              </w:rPr>
              <w:t>Prompt Templates</w:t>
            </w:r>
          </w:p>
        </w:tc>
        <w:tc>
          <w:tcPr>
            <w:tcW w:type="dxa" w:w="3135"/>
            <w:shd w:val="clear" w:color="auto" w:fill="FFFFFF"/>
          </w:tcPr>
          <w:p>
            <w:r>
              <w:rPr>
                <w:sz w:val="17"/>
              </w:rPr>
              <w:t>Create with {{variable}} placeholders, render panel with variable inputs</w:t>
            </w:r>
          </w:p>
        </w:tc>
      </w:tr>
      <w:tr>
        <w:tc>
          <w:tcPr>
            <w:tcW w:type="dxa" w:w="3135"/>
            <w:shd w:val="clear" w:color="auto" w:fill="F8F9FA"/>
          </w:tcPr>
          <w:p>
            <w:r>
              <w:rPr>
                <w:sz w:val="17"/>
              </w:rPr>
              <w:t>/usage</w:t>
            </w:r>
          </w:p>
        </w:tc>
        <w:tc>
          <w:tcPr>
            <w:tcW w:type="dxa" w:w="3135"/>
            <w:shd w:val="clear" w:color="auto" w:fill="F8F9FA"/>
          </w:tcPr>
          <w:p>
            <w:r>
              <w:rPr>
                <w:sz w:val="17"/>
              </w:rPr>
              <w:t>Usage &amp; Cost</w:t>
            </w:r>
          </w:p>
        </w:tc>
        <w:tc>
          <w:tcPr>
            <w:tcW w:type="dxa" w:w="3135"/>
            <w:shd w:val="clear" w:color="auto" w:fill="F8F9FA"/>
          </w:tcPr>
          <w:p>
            <w:r>
              <w:rPr>
                <w:sz w:val="17"/>
              </w:rPr>
              <w:t>Summary cards, token-by-model/agent bar charts, recent log table</w:t>
            </w:r>
          </w:p>
        </w:tc>
      </w:tr>
      <w:tr>
        <w:tc>
          <w:tcPr>
            <w:tcW w:type="dxa" w:w="3135"/>
            <w:shd w:val="clear" w:color="auto" w:fill="FFFFFF"/>
          </w:tcPr>
          <w:p>
            <w:r>
              <w:rPr>
                <w:sz w:val="17"/>
              </w:rPr>
              <w:t>/organization</w:t>
            </w:r>
          </w:p>
        </w:tc>
        <w:tc>
          <w:tcPr>
            <w:tcW w:type="dxa" w:w="3135"/>
            <w:shd w:val="clear" w:color="auto" w:fill="FFFFFF"/>
          </w:tcPr>
          <w:p>
            <w:r>
              <w:rPr>
                <w:sz w:val="17"/>
              </w:rPr>
              <w:t>Organizations</w:t>
            </w:r>
          </w:p>
        </w:tc>
        <w:tc>
          <w:tcPr>
            <w:tcW w:type="dxa" w:w="3135"/>
            <w:shd w:val="clear" w:color="auto" w:fill="FFFFFF"/>
          </w:tcPr>
          <w:p>
            <w:r>
              <w:rPr>
                <w:sz w:val="17"/>
              </w:rPr>
              <w:t>Create orgs, invite members with roles, manage members</w:t>
            </w:r>
          </w:p>
        </w:tc>
      </w:tr>
      <w:tr>
        <w:tc>
          <w:tcPr>
            <w:tcW w:type="dxa" w:w="3135"/>
            <w:shd w:val="clear" w:color="auto" w:fill="F8F9FA"/>
          </w:tcPr>
          <w:p>
            <w:r>
              <w:rPr>
                <w:sz w:val="17"/>
              </w:rPr>
              <w:t>/billing</w:t>
            </w:r>
          </w:p>
        </w:tc>
        <w:tc>
          <w:tcPr>
            <w:tcW w:type="dxa" w:w="3135"/>
            <w:shd w:val="clear" w:color="auto" w:fill="F8F9FA"/>
          </w:tcPr>
          <w:p>
            <w:r>
              <w:rPr>
                <w:sz w:val="17"/>
              </w:rPr>
              <w:t>Billing</w:t>
            </w:r>
          </w:p>
        </w:tc>
        <w:tc>
          <w:tcPr>
            <w:tcW w:type="dxa" w:w="3135"/>
            <w:shd w:val="clear" w:color="auto" w:fill="F8F9FA"/>
          </w:tcPr>
          <w:p>
            <w:r>
              <w:rPr>
                <w:sz w:val="17"/>
              </w:rPr>
              <w:t>Plan cards (FREE/PRO/ENTERPRISE), upgrade flow</w:t>
            </w:r>
          </w:p>
        </w:tc>
      </w:tr>
      <w:tr>
        <w:tc>
          <w:tcPr>
            <w:tcW w:type="dxa" w:w="3135"/>
            <w:shd w:val="clear" w:color="auto" w:fill="FFFFFF"/>
          </w:tcPr>
          <w:p>
            <w:r>
              <w:rPr>
                <w:sz w:val="17"/>
              </w:rPr>
              <w:t>/api-keys</w:t>
            </w:r>
          </w:p>
        </w:tc>
        <w:tc>
          <w:tcPr>
            <w:tcW w:type="dxa" w:w="3135"/>
            <w:shd w:val="clear" w:color="auto" w:fill="FFFFFF"/>
          </w:tcPr>
          <w:p>
            <w:r>
              <w:rPr>
                <w:sz w:val="17"/>
              </w:rPr>
              <w:t>API Keys</w:t>
            </w:r>
          </w:p>
        </w:tc>
        <w:tc>
          <w:tcPr>
            <w:tcW w:type="dxa" w:w="3135"/>
            <w:shd w:val="clear" w:color="auto" w:fill="FFFFFF"/>
          </w:tcPr>
          <w:p>
            <w:r>
              <w:rPr>
                <w:sz w:val="17"/>
              </w:rPr>
              <w:t>Generate keys, one-time plaintext reveal, revoke</w:t>
            </w:r>
          </w:p>
        </w:tc>
      </w:tr>
      <w:tr>
        <w:tc>
          <w:tcPr>
            <w:tcW w:type="dxa" w:w="3135"/>
            <w:shd w:val="clear" w:color="auto" w:fill="F8F9FA"/>
          </w:tcPr>
          <w:p>
            <w:r>
              <w:rPr>
                <w:sz w:val="17"/>
              </w:rPr>
              <w:t>/audit</w:t>
            </w:r>
          </w:p>
        </w:tc>
        <w:tc>
          <w:tcPr>
            <w:tcW w:type="dxa" w:w="3135"/>
            <w:shd w:val="clear" w:color="auto" w:fill="F8F9FA"/>
          </w:tcPr>
          <w:p>
            <w:r>
              <w:rPr>
                <w:sz w:val="17"/>
              </w:rPr>
              <w:t>Audit Logs</w:t>
            </w:r>
          </w:p>
        </w:tc>
        <w:tc>
          <w:tcPr>
            <w:tcW w:type="dxa" w:w="3135"/>
            <w:shd w:val="clear" w:color="auto" w:fill="F8F9FA"/>
          </w:tcPr>
          <w:p>
            <w:r>
              <w:rPr>
                <w:sz w:val="17"/>
              </w:rPr>
              <w:t>Filterable table with action colour-coding</w:t>
            </w:r>
          </w:p>
        </w:tc>
      </w:tr>
      <w:tr>
        <w:tc>
          <w:tcPr>
            <w:tcW w:type="dxa" w:w="3135"/>
            <w:shd w:val="clear" w:color="auto" w:fill="FFFFFF"/>
          </w:tcPr>
          <w:p>
            <w:r>
              <w:rPr>
                <w:sz w:val="17"/>
              </w:rPr>
              <w:t>/marketplace</w:t>
            </w:r>
          </w:p>
        </w:tc>
        <w:tc>
          <w:tcPr>
            <w:tcW w:type="dxa" w:w="3135"/>
            <w:shd w:val="clear" w:color="auto" w:fill="FFFFFF"/>
          </w:tcPr>
          <w:p>
            <w:r>
              <w:rPr>
                <w:sz w:val="17"/>
              </w:rPr>
              <w:t>Marketplace</w:t>
            </w:r>
          </w:p>
        </w:tc>
        <w:tc>
          <w:tcPr>
            <w:tcW w:type="dxa" w:w="3135"/>
            <w:shd w:val="clear" w:color="auto" w:fill="FFFFFF"/>
          </w:tcPr>
          <w:p>
            <w:r>
              <w:rPr>
                <w:sz w:val="17"/>
              </w:rPr>
              <w:t>Browse/search/clone published agents, templates, workflows; publish own items</w:t>
            </w:r>
          </w:p>
        </w:tc>
      </w:tr>
      <w:tr>
        <w:tc>
          <w:tcPr>
            <w:tcW w:type="dxa" w:w="3135"/>
            <w:shd w:val="clear" w:color="auto" w:fill="F8F9FA"/>
          </w:tcPr>
          <w:p>
            <w:r>
              <w:rPr>
                <w:sz w:val="17"/>
              </w:rPr>
              <w:t>/integrations</w:t>
            </w:r>
          </w:p>
        </w:tc>
        <w:tc>
          <w:tcPr>
            <w:tcW w:type="dxa" w:w="3135"/>
            <w:shd w:val="clear" w:color="auto" w:fill="F8F9FA"/>
          </w:tcPr>
          <w:p>
            <w:r>
              <w:rPr>
                <w:sz w:val="17"/>
              </w:rPr>
              <w:t>Integrations</w:t>
            </w:r>
          </w:p>
        </w:tc>
        <w:tc>
          <w:tcPr>
            <w:tcW w:type="dxa" w:w="3135"/>
            <w:shd w:val="clear" w:color="auto" w:fill="F8F9FA"/>
          </w:tcPr>
          <w:p>
            <w:r>
              <w:rPr>
                <w:sz w:val="17"/>
              </w:rPr>
              <w:t>Tile grid for all integration types, dynamic config forms, enable/disable</w:t>
            </w:r>
          </w:p>
        </w:tc>
      </w:tr>
      <w:tr>
        <w:tc>
          <w:tcPr>
            <w:tcW w:type="dxa" w:w="3135"/>
            <w:shd w:val="clear" w:color="auto" w:fill="FFFFFF"/>
          </w:tcPr>
          <w:p>
            <w:r>
              <w:rPr>
                <w:sz w:val="17"/>
              </w:rPr>
              <w:t>/admin</w:t>
            </w:r>
          </w:p>
        </w:tc>
        <w:tc>
          <w:tcPr>
            <w:tcW w:type="dxa" w:w="3135"/>
            <w:shd w:val="clear" w:color="auto" w:fill="FFFFFF"/>
          </w:tcPr>
          <w:p>
            <w:r>
              <w:rPr>
                <w:sz w:val="17"/>
              </w:rPr>
              <w:t>Admin</w:t>
            </w:r>
          </w:p>
        </w:tc>
        <w:tc>
          <w:tcPr>
            <w:tcW w:type="dxa" w:w="3135"/>
            <w:shd w:val="clear" w:color="auto" w:fill="FFFFFF"/>
          </w:tcPr>
          <w:p>
            <w:r>
              <w:rPr>
                <w:sz w:val="17"/>
              </w:rPr>
              <w:t>Tabbed: Users, Agents, Usage Logs</w:t>
            </w:r>
          </w:p>
        </w:tc>
      </w:tr>
    </w:tbl>
    <w:p/>
    <w:p>
      <w:pPr>
        <w:pStyle w:val="Heading2"/>
      </w:pPr>
      <w:r>
        <w:rPr>
          <w:color w:val="34496B"/>
        </w:rPr>
        <w:t>5.3 Authentication Flow</w:t>
      </w:r>
    </w:p>
    <w:p>
      <w:pPr>
        <w:spacing w:after="120"/>
      </w:pPr>
      <w:r>
        <w:t>Login stores the JWT in localStorage. NavBar reads localStorage on every route change (using usePathname as a dependency in useEffect) to reactively show/hide nav links and the Log out button. Logout removes token, userId, and name from localStorage and redirects to /login.</w:t>
      </w:r>
    </w:p>
    <w:p>
      <w:pPr>
        <w:pStyle w:val="Heading2"/>
      </w:pPr>
      <w:r>
        <w:rPr>
          <w:color w:val="34496B"/>
        </w:rPr>
        <w:t>5.4 Real-time Polling</w:t>
      </w:r>
    </w:p>
    <w:p>
      <w:pPr>
        <w:spacing w:after="120"/>
      </w:pPr>
      <w:r>
        <w:t>Workflow execution status is polled via setInterval every 2 seconds on the workflow detail page. The interval is cleared when execution reaches COMPLETED or FAILED, and on component unmount via the useEffect cleanup function.</w:t>
      </w:r>
    </w:p>
    <w:p>
      <w:pPr>
        <w:pStyle w:val="Heading1"/>
      </w:pPr>
      <w:r>
        <w:rPr>
          <w:color w:val="1A2B4A"/>
        </w:rPr>
        <w:t>6. API Reference</w:t>
      </w:r>
    </w:p>
    <w:p>
      <w:pPr>
        <w:pStyle w:val="Heading2"/>
      </w:pPr>
      <w:r>
        <w:rPr>
          <w:color w:val="34496B"/>
        </w:rPr>
        <w:t>6.1 Authentication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C3E50"/>
          </w:tcPr>
          <w:p>
            <w:pPr>
              <w:jc w:val="left"/>
            </w:pPr>
            <w:r>
              <w:rPr>
                <w:b/>
                <w:color w:val="FFFFFF"/>
                <w:sz w:val="18"/>
              </w:rPr>
              <w:t>Method</w:t>
            </w:r>
          </w:p>
        </w:tc>
        <w:tc>
          <w:tcPr>
            <w:tcW w:type="dxa" w:w="2351"/>
            <w:shd w:val="clear" w:color="auto" w:fill="2C3E50"/>
          </w:tcPr>
          <w:p>
            <w:pPr>
              <w:jc w:val="left"/>
            </w:pPr>
            <w:r>
              <w:rPr>
                <w:b/>
                <w:color w:val="FFFFFF"/>
                <w:sz w:val="18"/>
              </w:rPr>
              <w:t>Endpoint</w:t>
            </w:r>
          </w:p>
        </w:tc>
        <w:tc>
          <w:tcPr>
            <w:tcW w:type="dxa" w:w="2351"/>
            <w:shd w:val="clear" w:color="auto" w:fill="2C3E50"/>
          </w:tcPr>
          <w:p>
            <w:pPr>
              <w:jc w:val="left"/>
            </w:pPr>
            <w:r>
              <w:rPr>
                <w:b/>
                <w:color w:val="FFFFFF"/>
                <w:sz w:val="18"/>
              </w:rPr>
              <w:t>Auth</w:t>
            </w:r>
          </w:p>
        </w:tc>
        <w:tc>
          <w:tcPr>
            <w:tcW w:type="dxa" w:w="2351"/>
            <w:shd w:val="clear" w:color="auto" w:fill="2C3E50"/>
          </w:tcPr>
          <w:p>
            <w:pPr>
              <w:jc w:val="left"/>
            </w:pPr>
            <w:r>
              <w:rPr>
                <w:b/>
                <w:color w:val="FFFFFF"/>
                <w:sz w:val="18"/>
              </w:rPr>
              <w:t>Description</w:t>
            </w:r>
          </w:p>
        </w:tc>
      </w:tr>
      <w:tr>
        <w:tc>
          <w:tcPr>
            <w:tcW w:type="dxa" w:w="2351"/>
            <w:shd w:val="clear" w:color="auto" w:fill="F8F9FA"/>
          </w:tcPr>
          <w:p>
            <w:r>
              <w:rPr>
                <w:sz w:val="17"/>
              </w:rPr>
              <w:t>POST</w:t>
            </w:r>
          </w:p>
        </w:tc>
        <w:tc>
          <w:tcPr>
            <w:tcW w:type="dxa" w:w="2351"/>
            <w:shd w:val="clear" w:color="auto" w:fill="F8F9FA"/>
          </w:tcPr>
          <w:p>
            <w:r>
              <w:rPr>
                <w:sz w:val="17"/>
              </w:rPr>
              <w:t>/api/auth/register</w:t>
            </w:r>
          </w:p>
        </w:tc>
        <w:tc>
          <w:tcPr>
            <w:tcW w:type="dxa" w:w="2351"/>
            <w:shd w:val="clear" w:color="auto" w:fill="F8F9FA"/>
          </w:tcPr>
          <w:p>
            <w:r>
              <w:rPr>
                <w:sz w:val="17"/>
              </w:rPr>
              <w:t>None</w:t>
            </w:r>
          </w:p>
        </w:tc>
        <w:tc>
          <w:tcPr>
            <w:tcW w:type="dxa" w:w="2351"/>
            <w:shd w:val="clear" w:color="auto" w:fill="F8F9FA"/>
          </w:tcPr>
          <w:p>
            <w:r>
              <w:rPr>
                <w:sz w:val="17"/>
              </w:rPr>
              <w:t>Register a new user</w:t>
            </w:r>
          </w:p>
        </w:tc>
      </w:tr>
      <w:tr>
        <w:tc>
          <w:tcPr>
            <w:tcW w:type="dxa" w:w="2351"/>
            <w:shd w:val="clear" w:color="auto" w:fill="FFFFFF"/>
          </w:tcPr>
          <w:p>
            <w:r>
              <w:rPr>
                <w:sz w:val="17"/>
              </w:rPr>
              <w:t>POST</w:t>
            </w:r>
          </w:p>
        </w:tc>
        <w:tc>
          <w:tcPr>
            <w:tcW w:type="dxa" w:w="2351"/>
            <w:shd w:val="clear" w:color="auto" w:fill="FFFFFF"/>
          </w:tcPr>
          <w:p>
            <w:r>
              <w:rPr>
                <w:sz w:val="17"/>
              </w:rPr>
              <w:t>/api/auth/login</w:t>
            </w:r>
          </w:p>
        </w:tc>
        <w:tc>
          <w:tcPr>
            <w:tcW w:type="dxa" w:w="2351"/>
            <w:shd w:val="clear" w:color="auto" w:fill="FFFFFF"/>
          </w:tcPr>
          <w:p>
            <w:r>
              <w:rPr>
                <w:sz w:val="17"/>
              </w:rPr>
              <w:t>None</w:t>
            </w:r>
          </w:p>
        </w:tc>
        <w:tc>
          <w:tcPr>
            <w:tcW w:type="dxa" w:w="2351"/>
            <w:shd w:val="clear" w:color="auto" w:fill="FFFFFF"/>
          </w:tcPr>
          <w:p>
            <w:r>
              <w:rPr>
                <w:sz w:val="17"/>
              </w:rPr>
              <w:t>Login, returns JWT</w:t>
            </w:r>
          </w:p>
        </w:tc>
      </w:tr>
    </w:tbl>
    <w:p/>
    <w:p>
      <w:pPr>
        <w:pStyle w:val="Heading2"/>
      </w:pPr>
      <w:r>
        <w:rPr>
          <w:color w:val="34496B"/>
        </w:rPr>
        <w:t>6.2 Agents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C3E50"/>
          </w:tcPr>
          <w:p>
            <w:pPr>
              <w:jc w:val="left"/>
            </w:pPr>
            <w:r>
              <w:rPr>
                <w:b/>
                <w:color w:val="FFFFFF"/>
                <w:sz w:val="18"/>
              </w:rPr>
              <w:t>Method</w:t>
            </w:r>
          </w:p>
        </w:tc>
        <w:tc>
          <w:tcPr>
            <w:tcW w:type="dxa" w:w="2351"/>
            <w:shd w:val="clear" w:color="auto" w:fill="2C3E50"/>
          </w:tcPr>
          <w:p>
            <w:pPr>
              <w:jc w:val="left"/>
            </w:pPr>
            <w:r>
              <w:rPr>
                <w:b/>
                <w:color w:val="FFFFFF"/>
                <w:sz w:val="18"/>
              </w:rPr>
              <w:t>Endpoint</w:t>
            </w:r>
          </w:p>
        </w:tc>
        <w:tc>
          <w:tcPr>
            <w:tcW w:type="dxa" w:w="2351"/>
            <w:shd w:val="clear" w:color="auto" w:fill="2C3E50"/>
          </w:tcPr>
          <w:p>
            <w:pPr>
              <w:jc w:val="left"/>
            </w:pPr>
            <w:r>
              <w:rPr>
                <w:b/>
                <w:color w:val="FFFFFF"/>
                <w:sz w:val="18"/>
              </w:rPr>
              <w:t>Auth</w:t>
            </w:r>
          </w:p>
        </w:tc>
        <w:tc>
          <w:tcPr>
            <w:tcW w:type="dxa" w:w="2351"/>
            <w:shd w:val="clear" w:color="auto" w:fill="2C3E50"/>
          </w:tcPr>
          <w:p>
            <w:pPr>
              <w:jc w:val="left"/>
            </w:pPr>
            <w:r>
              <w:rPr>
                <w:b/>
                <w:color w:val="FFFFFF"/>
                <w:sz w:val="18"/>
              </w:rPr>
              <w:t>Description</w:t>
            </w:r>
          </w:p>
        </w:tc>
      </w:tr>
      <w:tr>
        <w:tc>
          <w:tcPr>
            <w:tcW w:type="dxa" w:w="2351"/>
            <w:shd w:val="clear" w:color="auto" w:fill="F8F9FA"/>
          </w:tcPr>
          <w:p>
            <w:r>
              <w:rPr>
                <w:sz w:val="17"/>
              </w:rPr>
              <w:t>GET</w:t>
            </w:r>
          </w:p>
        </w:tc>
        <w:tc>
          <w:tcPr>
            <w:tcW w:type="dxa" w:w="2351"/>
            <w:shd w:val="clear" w:color="auto" w:fill="F8F9FA"/>
          </w:tcPr>
          <w:p>
            <w:r>
              <w:rPr>
                <w:sz w:val="17"/>
              </w:rPr>
              <w:t>/api/agents</w:t>
            </w:r>
          </w:p>
        </w:tc>
        <w:tc>
          <w:tcPr>
            <w:tcW w:type="dxa" w:w="2351"/>
            <w:shd w:val="clear" w:color="auto" w:fill="F8F9FA"/>
          </w:tcPr>
          <w:p>
            <w:r>
              <w:rPr>
                <w:sz w:val="17"/>
              </w:rPr>
              <w:t>JWT/Key</w:t>
            </w:r>
          </w:p>
        </w:tc>
        <w:tc>
          <w:tcPr>
            <w:tcW w:type="dxa" w:w="2351"/>
            <w:shd w:val="clear" w:color="auto" w:fill="F8F9FA"/>
          </w:tcPr>
          <w:p>
            <w:r>
              <w:rPr>
                <w:sz w:val="17"/>
              </w:rPr>
              <w:t>List user's agents</w:t>
            </w:r>
          </w:p>
        </w:tc>
      </w:tr>
      <w:tr>
        <w:tc>
          <w:tcPr>
            <w:tcW w:type="dxa" w:w="2351"/>
            <w:shd w:val="clear" w:color="auto" w:fill="FFFFFF"/>
          </w:tcPr>
          <w:p>
            <w:r>
              <w:rPr>
                <w:sz w:val="17"/>
              </w:rPr>
              <w:t>POST</w:t>
            </w:r>
          </w:p>
        </w:tc>
        <w:tc>
          <w:tcPr>
            <w:tcW w:type="dxa" w:w="2351"/>
            <w:shd w:val="clear" w:color="auto" w:fill="FFFFFF"/>
          </w:tcPr>
          <w:p>
            <w:r>
              <w:rPr>
                <w:sz w:val="17"/>
              </w:rPr>
              <w:t>/api/agents</w:t>
            </w:r>
          </w:p>
        </w:tc>
        <w:tc>
          <w:tcPr>
            <w:tcW w:type="dxa" w:w="2351"/>
            <w:shd w:val="clear" w:color="auto" w:fill="FFFFFF"/>
          </w:tcPr>
          <w:p>
            <w:r>
              <w:rPr>
                <w:sz w:val="17"/>
              </w:rPr>
              <w:t>JWT/Key</w:t>
            </w:r>
          </w:p>
        </w:tc>
        <w:tc>
          <w:tcPr>
            <w:tcW w:type="dxa" w:w="2351"/>
            <w:shd w:val="clear" w:color="auto" w:fill="FFFFFF"/>
          </w:tcPr>
          <w:p>
            <w:r>
              <w:rPr>
                <w:sz w:val="17"/>
              </w:rPr>
              <w:t>Create agent</w:t>
            </w:r>
          </w:p>
        </w:tc>
      </w:tr>
      <w:tr>
        <w:tc>
          <w:tcPr>
            <w:tcW w:type="dxa" w:w="2351"/>
            <w:shd w:val="clear" w:color="auto" w:fill="F8F9FA"/>
          </w:tcPr>
          <w:p>
            <w:r>
              <w:rPr>
                <w:sz w:val="17"/>
              </w:rPr>
              <w:t>GET</w:t>
            </w:r>
          </w:p>
        </w:tc>
        <w:tc>
          <w:tcPr>
            <w:tcW w:type="dxa" w:w="2351"/>
            <w:shd w:val="clear" w:color="auto" w:fill="F8F9FA"/>
          </w:tcPr>
          <w:p>
            <w:r>
              <w:rPr>
                <w:sz w:val="17"/>
              </w:rPr>
              <w:t>/api/agents/{id}</w:t>
            </w:r>
          </w:p>
        </w:tc>
        <w:tc>
          <w:tcPr>
            <w:tcW w:type="dxa" w:w="2351"/>
            <w:shd w:val="clear" w:color="auto" w:fill="F8F9FA"/>
          </w:tcPr>
          <w:p>
            <w:r>
              <w:rPr>
                <w:sz w:val="17"/>
              </w:rPr>
              <w:t>JWT/Key</w:t>
            </w:r>
          </w:p>
        </w:tc>
        <w:tc>
          <w:tcPr>
            <w:tcW w:type="dxa" w:w="2351"/>
            <w:shd w:val="clear" w:color="auto" w:fill="F8F9FA"/>
          </w:tcPr>
          <w:p>
            <w:r>
              <w:rPr>
                <w:sz w:val="17"/>
              </w:rPr>
              <w:t>Get agent by ID</w:t>
            </w:r>
          </w:p>
        </w:tc>
      </w:tr>
      <w:tr>
        <w:tc>
          <w:tcPr>
            <w:tcW w:type="dxa" w:w="2351"/>
            <w:shd w:val="clear" w:color="auto" w:fill="FFFFFF"/>
          </w:tcPr>
          <w:p>
            <w:r>
              <w:rPr>
                <w:sz w:val="17"/>
              </w:rPr>
              <w:t>PUT</w:t>
            </w:r>
          </w:p>
        </w:tc>
        <w:tc>
          <w:tcPr>
            <w:tcW w:type="dxa" w:w="2351"/>
            <w:shd w:val="clear" w:color="auto" w:fill="FFFFFF"/>
          </w:tcPr>
          <w:p>
            <w:r>
              <w:rPr>
                <w:sz w:val="17"/>
              </w:rPr>
              <w:t>/api/agents/{id}</w:t>
            </w:r>
          </w:p>
        </w:tc>
        <w:tc>
          <w:tcPr>
            <w:tcW w:type="dxa" w:w="2351"/>
            <w:shd w:val="clear" w:color="auto" w:fill="FFFFFF"/>
          </w:tcPr>
          <w:p>
            <w:r>
              <w:rPr>
                <w:sz w:val="17"/>
              </w:rPr>
              <w:t>JWT/Key</w:t>
            </w:r>
          </w:p>
        </w:tc>
        <w:tc>
          <w:tcPr>
            <w:tcW w:type="dxa" w:w="2351"/>
            <w:shd w:val="clear" w:color="auto" w:fill="FFFFFF"/>
          </w:tcPr>
          <w:p>
            <w:r>
              <w:rPr>
                <w:sz w:val="17"/>
              </w:rPr>
              <w:t>Update agent</w:t>
            </w:r>
          </w:p>
        </w:tc>
      </w:tr>
      <w:tr>
        <w:tc>
          <w:tcPr>
            <w:tcW w:type="dxa" w:w="2351"/>
            <w:shd w:val="clear" w:color="auto" w:fill="F8F9FA"/>
          </w:tcPr>
          <w:p>
            <w:r>
              <w:rPr>
                <w:sz w:val="17"/>
              </w:rPr>
              <w:t>PATCH</w:t>
            </w:r>
          </w:p>
        </w:tc>
        <w:tc>
          <w:tcPr>
            <w:tcW w:type="dxa" w:w="2351"/>
            <w:shd w:val="clear" w:color="auto" w:fill="F8F9FA"/>
          </w:tcPr>
          <w:p>
            <w:r>
              <w:rPr>
                <w:sz w:val="17"/>
              </w:rPr>
              <w:t>/api/agents/{id}/enabled</w:t>
            </w:r>
          </w:p>
        </w:tc>
        <w:tc>
          <w:tcPr>
            <w:tcW w:type="dxa" w:w="2351"/>
            <w:shd w:val="clear" w:color="auto" w:fill="F8F9FA"/>
          </w:tcPr>
          <w:p>
            <w:r>
              <w:rPr>
                <w:sz w:val="17"/>
              </w:rPr>
              <w:t>JWT/Key</w:t>
            </w:r>
          </w:p>
        </w:tc>
        <w:tc>
          <w:tcPr>
            <w:tcW w:type="dxa" w:w="2351"/>
            <w:shd w:val="clear" w:color="auto" w:fill="F8F9FA"/>
          </w:tcPr>
          <w:p>
            <w:r>
              <w:rPr>
                <w:sz w:val="17"/>
              </w:rPr>
              <w:t>Toggle agent enabled</w:t>
            </w:r>
          </w:p>
        </w:tc>
      </w:tr>
      <w:tr>
        <w:tc>
          <w:tcPr>
            <w:tcW w:type="dxa" w:w="2351"/>
            <w:shd w:val="clear" w:color="auto" w:fill="FFFFFF"/>
          </w:tcPr>
          <w:p>
            <w:r>
              <w:rPr>
                <w:sz w:val="17"/>
              </w:rPr>
              <w:t>DELETE</w:t>
            </w:r>
          </w:p>
        </w:tc>
        <w:tc>
          <w:tcPr>
            <w:tcW w:type="dxa" w:w="2351"/>
            <w:shd w:val="clear" w:color="auto" w:fill="FFFFFF"/>
          </w:tcPr>
          <w:p>
            <w:r>
              <w:rPr>
                <w:sz w:val="17"/>
              </w:rPr>
              <w:t>/api/agents/{id}</w:t>
            </w:r>
          </w:p>
        </w:tc>
        <w:tc>
          <w:tcPr>
            <w:tcW w:type="dxa" w:w="2351"/>
            <w:shd w:val="clear" w:color="auto" w:fill="FFFFFF"/>
          </w:tcPr>
          <w:p>
            <w:r>
              <w:rPr>
                <w:sz w:val="17"/>
              </w:rPr>
              <w:t>JWT/Key</w:t>
            </w:r>
          </w:p>
        </w:tc>
        <w:tc>
          <w:tcPr>
            <w:tcW w:type="dxa" w:w="2351"/>
            <w:shd w:val="clear" w:color="auto" w:fill="FFFFFF"/>
          </w:tcPr>
          <w:p>
            <w:r>
              <w:rPr>
                <w:sz w:val="17"/>
              </w:rPr>
              <w:t>Delete agent</w:t>
            </w:r>
          </w:p>
        </w:tc>
      </w:tr>
      <w:tr>
        <w:tc>
          <w:tcPr>
            <w:tcW w:type="dxa" w:w="2351"/>
            <w:shd w:val="clear" w:color="auto" w:fill="F8F9FA"/>
          </w:tcPr>
          <w:p>
            <w:r>
              <w:rPr>
                <w:sz w:val="17"/>
              </w:rPr>
              <w:t>GET</w:t>
            </w:r>
          </w:p>
        </w:tc>
        <w:tc>
          <w:tcPr>
            <w:tcW w:type="dxa" w:w="2351"/>
            <w:shd w:val="clear" w:color="auto" w:fill="F8F9FA"/>
          </w:tcPr>
          <w:p>
            <w:r>
              <w:rPr>
                <w:sz w:val="17"/>
              </w:rPr>
              <w:t>/api/agents/{id}/tools</w:t>
            </w:r>
          </w:p>
        </w:tc>
        <w:tc>
          <w:tcPr>
            <w:tcW w:type="dxa" w:w="2351"/>
            <w:shd w:val="clear" w:color="auto" w:fill="F8F9FA"/>
          </w:tcPr>
          <w:p>
            <w:r>
              <w:rPr>
                <w:sz w:val="17"/>
              </w:rPr>
              <w:t>JWT/Key</w:t>
            </w:r>
          </w:p>
        </w:tc>
        <w:tc>
          <w:tcPr>
            <w:tcW w:type="dxa" w:w="2351"/>
            <w:shd w:val="clear" w:color="auto" w:fill="F8F9FA"/>
          </w:tcPr>
          <w:p>
            <w:r>
              <w:rPr>
                <w:sz w:val="17"/>
              </w:rPr>
              <w:t>Get tool bindings</w:t>
            </w:r>
          </w:p>
        </w:tc>
      </w:tr>
      <w:tr>
        <w:tc>
          <w:tcPr>
            <w:tcW w:type="dxa" w:w="2351"/>
            <w:shd w:val="clear" w:color="auto" w:fill="FFFFFF"/>
          </w:tcPr>
          <w:p>
            <w:r>
              <w:rPr>
                <w:sz w:val="17"/>
              </w:rPr>
              <w:t>PUT</w:t>
            </w:r>
          </w:p>
        </w:tc>
        <w:tc>
          <w:tcPr>
            <w:tcW w:type="dxa" w:w="2351"/>
            <w:shd w:val="clear" w:color="auto" w:fill="FFFFFF"/>
          </w:tcPr>
          <w:p>
            <w:r>
              <w:rPr>
                <w:sz w:val="17"/>
              </w:rPr>
              <w:t>/api/agents/{id}/tools</w:t>
            </w:r>
          </w:p>
        </w:tc>
        <w:tc>
          <w:tcPr>
            <w:tcW w:type="dxa" w:w="2351"/>
            <w:shd w:val="clear" w:color="auto" w:fill="FFFFFF"/>
          </w:tcPr>
          <w:p>
            <w:r>
              <w:rPr>
                <w:sz w:val="17"/>
              </w:rPr>
              <w:t>JWT/Key</w:t>
            </w:r>
          </w:p>
        </w:tc>
        <w:tc>
          <w:tcPr>
            <w:tcW w:type="dxa" w:w="2351"/>
            <w:shd w:val="clear" w:color="auto" w:fill="FFFFFF"/>
          </w:tcPr>
          <w:p>
            <w:r>
              <w:rPr>
                <w:sz w:val="17"/>
              </w:rPr>
              <w:t>Update tool bindings</w:t>
            </w:r>
          </w:p>
        </w:tc>
      </w:tr>
    </w:tbl>
    <w:p/>
    <w:p>
      <w:pPr>
        <w:pStyle w:val="Heading2"/>
      </w:pPr>
      <w:r>
        <w:rPr>
          <w:color w:val="34496B"/>
        </w:rPr>
        <w:t>6.3 Chat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C3E50"/>
          </w:tcPr>
          <w:p>
            <w:pPr>
              <w:jc w:val="left"/>
            </w:pPr>
            <w:r>
              <w:rPr>
                <w:b/>
                <w:color w:val="FFFFFF"/>
                <w:sz w:val="18"/>
              </w:rPr>
              <w:t>Method</w:t>
            </w:r>
          </w:p>
        </w:tc>
        <w:tc>
          <w:tcPr>
            <w:tcW w:type="dxa" w:w="2351"/>
            <w:shd w:val="clear" w:color="auto" w:fill="2C3E50"/>
          </w:tcPr>
          <w:p>
            <w:pPr>
              <w:jc w:val="left"/>
            </w:pPr>
            <w:r>
              <w:rPr>
                <w:b/>
                <w:color w:val="FFFFFF"/>
                <w:sz w:val="18"/>
              </w:rPr>
              <w:t>Endpoint</w:t>
            </w:r>
          </w:p>
        </w:tc>
        <w:tc>
          <w:tcPr>
            <w:tcW w:type="dxa" w:w="2351"/>
            <w:shd w:val="clear" w:color="auto" w:fill="2C3E50"/>
          </w:tcPr>
          <w:p>
            <w:pPr>
              <w:jc w:val="left"/>
            </w:pPr>
            <w:r>
              <w:rPr>
                <w:b/>
                <w:color w:val="FFFFFF"/>
                <w:sz w:val="18"/>
              </w:rPr>
              <w:t>Auth</w:t>
            </w:r>
          </w:p>
        </w:tc>
        <w:tc>
          <w:tcPr>
            <w:tcW w:type="dxa" w:w="2351"/>
            <w:shd w:val="clear" w:color="auto" w:fill="2C3E50"/>
          </w:tcPr>
          <w:p>
            <w:pPr>
              <w:jc w:val="left"/>
            </w:pPr>
            <w:r>
              <w:rPr>
                <w:b/>
                <w:color w:val="FFFFFF"/>
                <w:sz w:val="18"/>
              </w:rPr>
              <w:t>Description</w:t>
            </w:r>
          </w:p>
        </w:tc>
      </w:tr>
      <w:tr>
        <w:tc>
          <w:tcPr>
            <w:tcW w:type="dxa" w:w="2351"/>
            <w:shd w:val="clear" w:color="auto" w:fill="F8F9FA"/>
          </w:tcPr>
          <w:p>
            <w:r>
              <w:rPr>
                <w:sz w:val="17"/>
              </w:rPr>
              <w:t>POST</w:t>
            </w:r>
          </w:p>
        </w:tc>
        <w:tc>
          <w:tcPr>
            <w:tcW w:type="dxa" w:w="2351"/>
            <w:shd w:val="clear" w:color="auto" w:fill="F8F9FA"/>
          </w:tcPr>
          <w:p>
            <w:r>
              <w:rPr>
                <w:sz w:val="17"/>
              </w:rPr>
              <w:t>/api/chat/{agentId}</w:t>
            </w:r>
          </w:p>
        </w:tc>
        <w:tc>
          <w:tcPr>
            <w:tcW w:type="dxa" w:w="2351"/>
            <w:shd w:val="clear" w:color="auto" w:fill="F8F9FA"/>
          </w:tcPr>
          <w:p>
            <w:r>
              <w:rPr>
                <w:sz w:val="17"/>
              </w:rPr>
              <w:t>JWT/Key</w:t>
            </w:r>
          </w:p>
        </w:tc>
        <w:tc>
          <w:tcPr>
            <w:tcW w:type="dxa" w:w="2351"/>
            <w:shd w:val="clear" w:color="auto" w:fill="F8F9FA"/>
          </w:tcPr>
          <w:p>
            <w:r>
              <w:rPr>
                <w:sz w:val="17"/>
              </w:rPr>
              <w:t>Send message, get response</w:t>
            </w:r>
          </w:p>
        </w:tc>
      </w:tr>
      <w:tr>
        <w:tc>
          <w:tcPr>
            <w:tcW w:type="dxa" w:w="2351"/>
            <w:shd w:val="clear" w:color="auto" w:fill="FFFFFF"/>
          </w:tcPr>
          <w:p>
            <w:r>
              <w:rPr>
                <w:sz w:val="17"/>
              </w:rPr>
              <w:t>GET</w:t>
            </w:r>
          </w:p>
        </w:tc>
        <w:tc>
          <w:tcPr>
            <w:tcW w:type="dxa" w:w="2351"/>
            <w:shd w:val="clear" w:color="auto" w:fill="FFFFFF"/>
          </w:tcPr>
          <w:p>
            <w:r>
              <w:rPr>
                <w:sz w:val="17"/>
              </w:rPr>
              <w:t>/api/chat/sessions</w:t>
            </w:r>
          </w:p>
        </w:tc>
        <w:tc>
          <w:tcPr>
            <w:tcW w:type="dxa" w:w="2351"/>
            <w:shd w:val="clear" w:color="auto" w:fill="FFFFFF"/>
          </w:tcPr>
          <w:p>
            <w:r>
              <w:rPr>
                <w:sz w:val="17"/>
              </w:rPr>
              <w:t>JWT/Key</w:t>
            </w:r>
          </w:p>
        </w:tc>
        <w:tc>
          <w:tcPr>
            <w:tcW w:type="dxa" w:w="2351"/>
            <w:shd w:val="clear" w:color="auto" w:fill="FFFFFF"/>
          </w:tcPr>
          <w:p>
            <w:r>
              <w:rPr>
                <w:sz w:val="17"/>
              </w:rPr>
              <w:t>List chat sessions</w:t>
            </w:r>
          </w:p>
        </w:tc>
      </w:tr>
      <w:tr>
        <w:tc>
          <w:tcPr>
            <w:tcW w:type="dxa" w:w="2351"/>
            <w:shd w:val="clear" w:color="auto" w:fill="F8F9FA"/>
          </w:tcPr>
          <w:p>
            <w:r>
              <w:rPr>
                <w:sz w:val="17"/>
              </w:rPr>
              <w:t>GET</w:t>
            </w:r>
          </w:p>
        </w:tc>
        <w:tc>
          <w:tcPr>
            <w:tcW w:type="dxa" w:w="2351"/>
            <w:shd w:val="clear" w:color="auto" w:fill="F8F9FA"/>
          </w:tcPr>
          <w:p>
            <w:r>
              <w:rPr>
                <w:sz w:val="17"/>
              </w:rPr>
              <w:t>/api/chat/sessions/{id}/messages</w:t>
            </w:r>
          </w:p>
        </w:tc>
        <w:tc>
          <w:tcPr>
            <w:tcW w:type="dxa" w:w="2351"/>
            <w:shd w:val="clear" w:color="auto" w:fill="F8F9FA"/>
          </w:tcPr>
          <w:p>
            <w:r>
              <w:rPr>
                <w:sz w:val="17"/>
              </w:rPr>
              <w:t>JWT/Key</w:t>
            </w:r>
          </w:p>
        </w:tc>
        <w:tc>
          <w:tcPr>
            <w:tcW w:type="dxa" w:w="2351"/>
            <w:shd w:val="clear" w:color="auto" w:fill="F8F9FA"/>
          </w:tcPr>
          <w:p>
            <w:r>
              <w:rPr>
                <w:sz w:val="17"/>
              </w:rPr>
              <w:t>Get messages in session</w:t>
            </w:r>
          </w:p>
        </w:tc>
      </w:tr>
    </w:tbl>
    <w:p/>
    <w:p>
      <w:pPr>
        <w:pStyle w:val="Heading2"/>
      </w:pPr>
      <w:r>
        <w:rPr>
          <w:color w:val="34496B"/>
        </w:rPr>
        <w:t>6.4 Documents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C3E50"/>
          </w:tcPr>
          <w:p>
            <w:pPr>
              <w:jc w:val="left"/>
            </w:pPr>
            <w:r>
              <w:rPr>
                <w:b/>
                <w:color w:val="FFFFFF"/>
                <w:sz w:val="18"/>
              </w:rPr>
              <w:t>Method</w:t>
            </w:r>
          </w:p>
        </w:tc>
        <w:tc>
          <w:tcPr>
            <w:tcW w:type="dxa" w:w="2351"/>
            <w:shd w:val="clear" w:color="auto" w:fill="2C3E50"/>
          </w:tcPr>
          <w:p>
            <w:pPr>
              <w:jc w:val="left"/>
            </w:pPr>
            <w:r>
              <w:rPr>
                <w:b/>
                <w:color w:val="FFFFFF"/>
                <w:sz w:val="18"/>
              </w:rPr>
              <w:t>Endpoint</w:t>
            </w:r>
          </w:p>
        </w:tc>
        <w:tc>
          <w:tcPr>
            <w:tcW w:type="dxa" w:w="2351"/>
            <w:shd w:val="clear" w:color="auto" w:fill="2C3E50"/>
          </w:tcPr>
          <w:p>
            <w:pPr>
              <w:jc w:val="left"/>
            </w:pPr>
            <w:r>
              <w:rPr>
                <w:b/>
                <w:color w:val="FFFFFF"/>
                <w:sz w:val="18"/>
              </w:rPr>
              <w:t>Auth</w:t>
            </w:r>
          </w:p>
        </w:tc>
        <w:tc>
          <w:tcPr>
            <w:tcW w:type="dxa" w:w="2351"/>
            <w:shd w:val="clear" w:color="auto" w:fill="2C3E50"/>
          </w:tcPr>
          <w:p>
            <w:pPr>
              <w:jc w:val="left"/>
            </w:pPr>
            <w:r>
              <w:rPr>
                <w:b/>
                <w:color w:val="FFFFFF"/>
                <w:sz w:val="18"/>
              </w:rPr>
              <w:t>Description</w:t>
            </w:r>
          </w:p>
        </w:tc>
      </w:tr>
      <w:tr>
        <w:tc>
          <w:tcPr>
            <w:tcW w:type="dxa" w:w="2351"/>
            <w:shd w:val="clear" w:color="auto" w:fill="F8F9FA"/>
          </w:tcPr>
          <w:p>
            <w:r>
              <w:rPr>
                <w:sz w:val="17"/>
              </w:rPr>
              <w:t>POST</w:t>
            </w:r>
          </w:p>
        </w:tc>
        <w:tc>
          <w:tcPr>
            <w:tcW w:type="dxa" w:w="2351"/>
            <w:shd w:val="clear" w:color="auto" w:fill="F8F9FA"/>
          </w:tcPr>
          <w:p>
            <w:r>
              <w:rPr>
                <w:sz w:val="17"/>
              </w:rPr>
              <w:t>/api/documents/{agentId}/upload</w:t>
            </w:r>
          </w:p>
        </w:tc>
        <w:tc>
          <w:tcPr>
            <w:tcW w:type="dxa" w:w="2351"/>
            <w:shd w:val="clear" w:color="auto" w:fill="F8F9FA"/>
          </w:tcPr>
          <w:p>
            <w:r>
              <w:rPr>
                <w:sz w:val="17"/>
              </w:rPr>
              <w:t>None*</w:t>
            </w:r>
          </w:p>
        </w:tc>
        <w:tc>
          <w:tcPr>
            <w:tcW w:type="dxa" w:w="2351"/>
            <w:shd w:val="clear" w:color="auto" w:fill="F8F9FA"/>
          </w:tcPr>
          <w:p>
            <w:r>
              <w:rPr>
                <w:sz w:val="17"/>
              </w:rPr>
              <w:t>Upload document (multipart)</w:t>
            </w:r>
          </w:p>
        </w:tc>
      </w:tr>
      <w:tr>
        <w:tc>
          <w:tcPr>
            <w:tcW w:type="dxa" w:w="2351"/>
            <w:shd w:val="clear" w:color="auto" w:fill="FFFFFF"/>
          </w:tcPr>
          <w:p>
            <w:r>
              <w:rPr>
                <w:sz w:val="17"/>
              </w:rPr>
              <w:t>GET</w:t>
            </w:r>
          </w:p>
        </w:tc>
        <w:tc>
          <w:tcPr>
            <w:tcW w:type="dxa" w:w="2351"/>
            <w:shd w:val="clear" w:color="auto" w:fill="FFFFFF"/>
          </w:tcPr>
          <w:p>
            <w:r>
              <w:rPr>
                <w:sz w:val="17"/>
              </w:rPr>
              <w:t>/api/documents/{agentId}</w:t>
            </w:r>
          </w:p>
        </w:tc>
        <w:tc>
          <w:tcPr>
            <w:tcW w:type="dxa" w:w="2351"/>
            <w:shd w:val="clear" w:color="auto" w:fill="FFFFFF"/>
          </w:tcPr>
          <w:p>
            <w:r>
              <w:rPr>
                <w:sz w:val="17"/>
              </w:rPr>
              <w:t>None*</w:t>
            </w:r>
          </w:p>
        </w:tc>
        <w:tc>
          <w:tcPr>
            <w:tcW w:type="dxa" w:w="2351"/>
            <w:shd w:val="clear" w:color="auto" w:fill="FFFFFF"/>
          </w:tcPr>
          <w:p>
            <w:r>
              <w:rPr>
                <w:sz w:val="17"/>
              </w:rPr>
              <w:t>List documents for agent</w:t>
            </w:r>
          </w:p>
        </w:tc>
      </w:tr>
      <w:tr>
        <w:tc>
          <w:tcPr>
            <w:tcW w:type="dxa" w:w="2351"/>
            <w:shd w:val="clear" w:color="auto" w:fill="F8F9FA"/>
          </w:tcPr>
          <w:p>
            <w:r>
              <w:rPr>
                <w:sz w:val="17"/>
              </w:rPr>
              <w:t>GET</w:t>
            </w:r>
          </w:p>
        </w:tc>
        <w:tc>
          <w:tcPr>
            <w:tcW w:type="dxa" w:w="2351"/>
            <w:shd w:val="clear" w:color="auto" w:fill="F8F9FA"/>
          </w:tcPr>
          <w:p>
            <w:r>
              <w:rPr>
                <w:sz w:val="17"/>
              </w:rPr>
              <w:t>/api/documents/{id}/download</w:t>
            </w:r>
          </w:p>
        </w:tc>
        <w:tc>
          <w:tcPr>
            <w:tcW w:type="dxa" w:w="2351"/>
            <w:shd w:val="clear" w:color="auto" w:fill="F8F9FA"/>
          </w:tcPr>
          <w:p>
            <w:r>
              <w:rPr>
                <w:sz w:val="17"/>
              </w:rPr>
              <w:t>None*</w:t>
            </w:r>
          </w:p>
        </w:tc>
        <w:tc>
          <w:tcPr>
            <w:tcW w:type="dxa" w:w="2351"/>
            <w:shd w:val="clear" w:color="auto" w:fill="F8F9FA"/>
          </w:tcPr>
          <w:p>
            <w:r>
              <w:rPr>
                <w:sz w:val="17"/>
              </w:rPr>
              <w:t>Download document file</w:t>
            </w:r>
          </w:p>
        </w:tc>
      </w:tr>
      <w:tr>
        <w:tc>
          <w:tcPr>
            <w:tcW w:type="dxa" w:w="2351"/>
            <w:shd w:val="clear" w:color="auto" w:fill="FFFFFF"/>
          </w:tcPr>
          <w:p>
            <w:r>
              <w:rPr>
                <w:sz w:val="17"/>
              </w:rPr>
              <w:t>DELETE</w:t>
            </w:r>
          </w:p>
        </w:tc>
        <w:tc>
          <w:tcPr>
            <w:tcW w:type="dxa" w:w="2351"/>
            <w:shd w:val="clear" w:color="auto" w:fill="FFFFFF"/>
          </w:tcPr>
          <w:p>
            <w:r>
              <w:rPr>
                <w:sz w:val="17"/>
              </w:rPr>
              <w:t>/api/documents/{id}</w:t>
            </w:r>
          </w:p>
        </w:tc>
        <w:tc>
          <w:tcPr>
            <w:tcW w:type="dxa" w:w="2351"/>
            <w:shd w:val="clear" w:color="auto" w:fill="FFFFFF"/>
          </w:tcPr>
          <w:p>
            <w:r>
              <w:rPr>
                <w:sz w:val="17"/>
              </w:rPr>
              <w:t>None*</w:t>
            </w:r>
          </w:p>
        </w:tc>
        <w:tc>
          <w:tcPr>
            <w:tcW w:type="dxa" w:w="2351"/>
            <w:shd w:val="clear" w:color="auto" w:fill="FFFFFF"/>
          </w:tcPr>
          <w:p>
            <w:r>
              <w:rPr>
                <w:sz w:val="17"/>
              </w:rPr>
              <w:t>Delete document + chunks</w:t>
            </w:r>
          </w:p>
        </w:tc>
      </w:tr>
    </w:tbl>
    <w:p/>
    <w:p>
      <w:pPr>
        <w:pStyle w:val="Heading2"/>
      </w:pPr>
      <w:r>
        <w:rPr>
          <w:color w:val="34496B"/>
        </w:rPr>
        <w:t>6.5 Workflows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C3E50"/>
          </w:tcPr>
          <w:p>
            <w:pPr>
              <w:jc w:val="left"/>
            </w:pPr>
            <w:r>
              <w:rPr>
                <w:b/>
                <w:color w:val="FFFFFF"/>
                <w:sz w:val="18"/>
              </w:rPr>
              <w:t>Method</w:t>
            </w:r>
          </w:p>
        </w:tc>
        <w:tc>
          <w:tcPr>
            <w:tcW w:type="dxa" w:w="2351"/>
            <w:shd w:val="clear" w:color="auto" w:fill="2C3E50"/>
          </w:tcPr>
          <w:p>
            <w:pPr>
              <w:jc w:val="left"/>
            </w:pPr>
            <w:r>
              <w:rPr>
                <w:b/>
                <w:color w:val="FFFFFF"/>
                <w:sz w:val="18"/>
              </w:rPr>
              <w:t>Endpoint</w:t>
            </w:r>
          </w:p>
        </w:tc>
        <w:tc>
          <w:tcPr>
            <w:tcW w:type="dxa" w:w="2351"/>
            <w:shd w:val="clear" w:color="auto" w:fill="2C3E50"/>
          </w:tcPr>
          <w:p>
            <w:pPr>
              <w:jc w:val="left"/>
            </w:pPr>
            <w:r>
              <w:rPr>
                <w:b/>
                <w:color w:val="FFFFFF"/>
                <w:sz w:val="18"/>
              </w:rPr>
              <w:t>Auth</w:t>
            </w:r>
          </w:p>
        </w:tc>
        <w:tc>
          <w:tcPr>
            <w:tcW w:type="dxa" w:w="2351"/>
            <w:shd w:val="clear" w:color="auto" w:fill="2C3E50"/>
          </w:tcPr>
          <w:p>
            <w:pPr>
              <w:jc w:val="left"/>
            </w:pPr>
            <w:r>
              <w:rPr>
                <w:b/>
                <w:color w:val="FFFFFF"/>
                <w:sz w:val="18"/>
              </w:rPr>
              <w:t>Description</w:t>
            </w:r>
          </w:p>
        </w:tc>
      </w:tr>
      <w:tr>
        <w:tc>
          <w:tcPr>
            <w:tcW w:type="dxa" w:w="2351"/>
            <w:shd w:val="clear" w:color="auto" w:fill="F8F9FA"/>
          </w:tcPr>
          <w:p>
            <w:r>
              <w:rPr>
                <w:sz w:val="17"/>
              </w:rPr>
              <w:t>GET</w:t>
            </w:r>
          </w:p>
        </w:tc>
        <w:tc>
          <w:tcPr>
            <w:tcW w:type="dxa" w:w="2351"/>
            <w:shd w:val="clear" w:color="auto" w:fill="F8F9FA"/>
          </w:tcPr>
          <w:p>
            <w:r>
              <w:rPr>
                <w:sz w:val="17"/>
              </w:rPr>
              <w:t>/api/workflows</w:t>
            </w:r>
          </w:p>
        </w:tc>
        <w:tc>
          <w:tcPr>
            <w:tcW w:type="dxa" w:w="2351"/>
            <w:shd w:val="clear" w:color="auto" w:fill="F8F9FA"/>
          </w:tcPr>
          <w:p>
            <w:r>
              <w:rPr>
                <w:sz w:val="17"/>
              </w:rPr>
              <w:t>JWT/Key</w:t>
            </w:r>
          </w:p>
        </w:tc>
        <w:tc>
          <w:tcPr>
            <w:tcW w:type="dxa" w:w="2351"/>
            <w:shd w:val="clear" w:color="auto" w:fill="F8F9FA"/>
          </w:tcPr>
          <w:p>
            <w:r>
              <w:rPr>
                <w:sz w:val="17"/>
              </w:rPr>
              <w:t>List workflows</w:t>
            </w:r>
          </w:p>
        </w:tc>
      </w:tr>
      <w:tr>
        <w:tc>
          <w:tcPr>
            <w:tcW w:type="dxa" w:w="2351"/>
            <w:shd w:val="clear" w:color="auto" w:fill="FFFFFF"/>
          </w:tcPr>
          <w:p>
            <w:r>
              <w:rPr>
                <w:sz w:val="17"/>
              </w:rPr>
              <w:t>POST</w:t>
            </w:r>
          </w:p>
        </w:tc>
        <w:tc>
          <w:tcPr>
            <w:tcW w:type="dxa" w:w="2351"/>
            <w:shd w:val="clear" w:color="auto" w:fill="FFFFFF"/>
          </w:tcPr>
          <w:p>
            <w:r>
              <w:rPr>
                <w:sz w:val="17"/>
              </w:rPr>
              <w:t>/api/workflows</w:t>
            </w:r>
          </w:p>
        </w:tc>
        <w:tc>
          <w:tcPr>
            <w:tcW w:type="dxa" w:w="2351"/>
            <w:shd w:val="clear" w:color="auto" w:fill="FFFFFF"/>
          </w:tcPr>
          <w:p>
            <w:r>
              <w:rPr>
                <w:sz w:val="17"/>
              </w:rPr>
              <w:t>JWT/Key</w:t>
            </w:r>
          </w:p>
        </w:tc>
        <w:tc>
          <w:tcPr>
            <w:tcW w:type="dxa" w:w="2351"/>
            <w:shd w:val="clear" w:color="auto" w:fill="FFFFFF"/>
          </w:tcPr>
          <w:p>
            <w:r>
              <w:rPr>
                <w:sz w:val="17"/>
              </w:rPr>
              <w:t>Create workflow</w:t>
            </w:r>
          </w:p>
        </w:tc>
      </w:tr>
      <w:tr>
        <w:tc>
          <w:tcPr>
            <w:tcW w:type="dxa" w:w="2351"/>
            <w:shd w:val="clear" w:color="auto" w:fill="F8F9FA"/>
          </w:tcPr>
          <w:p>
            <w:r>
              <w:rPr>
                <w:sz w:val="17"/>
              </w:rPr>
              <w:t>GET</w:t>
            </w:r>
          </w:p>
        </w:tc>
        <w:tc>
          <w:tcPr>
            <w:tcW w:type="dxa" w:w="2351"/>
            <w:shd w:val="clear" w:color="auto" w:fill="F8F9FA"/>
          </w:tcPr>
          <w:p>
            <w:r>
              <w:rPr>
                <w:sz w:val="17"/>
              </w:rPr>
              <w:t>/api/workflows/{id}</w:t>
            </w:r>
          </w:p>
        </w:tc>
        <w:tc>
          <w:tcPr>
            <w:tcW w:type="dxa" w:w="2351"/>
            <w:shd w:val="clear" w:color="auto" w:fill="F8F9FA"/>
          </w:tcPr>
          <w:p>
            <w:r>
              <w:rPr>
                <w:sz w:val="17"/>
              </w:rPr>
              <w:t>JWT/Key</w:t>
            </w:r>
          </w:p>
        </w:tc>
        <w:tc>
          <w:tcPr>
            <w:tcW w:type="dxa" w:w="2351"/>
            <w:shd w:val="clear" w:color="auto" w:fill="F8F9FA"/>
          </w:tcPr>
          <w:p>
            <w:r>
              <w:rPr>
                <w:sz w:val="17"/>
              </w:rPr>
              <w:t>Get workflow</w:t>
            </w:r>
          </w:p>
        </w:tc>
      </w:tr>
      <w:tr>
        <w:tc>
          <w:tcPr>
            <w:tcW w:type="dxa" w:w="2351"/>
            <w:shd w:val="clear" w:color="auto" w:fill="FFFFFF"/>
          </w:tcPr>
          <w:p>
            <w:r>
              <w:rPr>
                <w:sz w:val="17"/>
              </w:rPr>
              <w:t>PUT</w:t>
            </w:r>
          </w:p>
        </w:tc>
        <w:tc>
          <w:tcPr>
            <w:tcW w:type="dxa" w:w="2351"/>
            <w:shd w:val="clear" w:color="auto" w:fill="FFFFFF"/>
          </w:tcPr>
          <w:p>
            <w:r>
              <w:rPr>
                <w:sz w:val="17"/>
              </w:rPr>
              <w:t>/api/workflows/{id}</w:t>
            </w:r>
          </w:p>
        </w:tc>
        <w:tc>
          <w:tcPr>
            <w:tcW w:type="dxa" w:w="2351"/>
            <w:shd w:val="clear" w:color="auto" w:fill="FFFFFF"/>
          </w:tcPr>
          <w:p>
            <w:r>
              <w:rPr>
                <w:sz w:val="17"/>
              </w:rPr>
              <w:t>JWT/Key</w:t>
            </w:r>
          </w:p>
        </w:tc>
        <w:tc>
          <w:tcPr>
            <w:tcW w:type="dxa" w:w="2351"/>
            <w:shd w:val="clear" w:color="auto" w:fill="FFFFFF"/>
          </w:tcPr>
          <w:p>
            <w:r>
              <w:rPr>
                <w:sz w:val="17"/>
              </w:rPr>
              <w:t>Update workflow</w:t>
            </w:r>
          </w:p>
        </w:tc>
      </w:tr>
      <w:tr>
        <w:tc>
          <w:tcPr>
            <w:tcW w:type="dxa" w:w="2351"/>
            <w:shd w:val="clear" w:color="auto" w:fill="F8F9FA"/>
          </w:tcPr>
          <w:p>
            <w:r>
              <w:rPr>
                <w:sz w:val="17"/>
              </w:rPr>
              <w:t>DELETE</w:t>
            </w:r>
          </w:p>
        </w:tc>
        <w:tc>
          <w:tcPr>
            <w:tcW w:type="dxa" w:w="2351"/>
            <w:shd w:val="clear" w:color="auto" w:fill="F8F9FA"/>
          </w:tcPr>
          <w:p>
            <w:r>
              <w:rPr>
                <w:sz w:val="17"/>
              </w:rPr>
              <w:t>/api/workflows/{id}</w:t>
            </w:r>
          </w:p>
        </w:tc>
        <w:tc>
          <w:tcPr>
            <w:tcW w:type="dxa" w:w="2351"/>
            <w:shd w:val="clear" w:color="auto" w:fill="F8F9FA"/>
          </w:tcPr>
          <w:p>
            <w:r>
              <w:rPr>
                <w:sz w:val="17"/>
              </w:rPr>
              <w:t>JWT/Key</w:t>
            </w:r>
          </w:p>
        </w:tc>
        <w:tc>
          <w:tcPr>
            <w:tcW w:type="dxa" w:w="2351"/>
            <w:shd w:val="clear" w:color="auto" w:fill="F8F9FA"/>
          </w:tcPr>
          <w:p>
            <w:r>
              <w:rPr>
                <w:sz w:val="17"/>
              </w:rPr>
              <w:t>Delete workflow</w:t>
            </w:r>
          </w:p>
        </w:tc>
      </w:tr>
      <w:tr>
        <w:tc>
          <w:tcPr>
            <w:tcW w:type="dxa" w:w="2351"/>
            <w:shd w:val="clear" w:color="auto" w:fill="FFFFFF"/>
          </w:tcPr>
          <w:p>
            <w:r>
              <w:rPr>
                <w:sz w:val="17"/>
              </w:rPr>
              <w:t>POST</w:t>
            </w:r>
          </w:p>
        </w:tc>
        <w:tc>
          <w:tcPr>
            <w:tcW w:type="dxa" w:w="2351"/>
            <w:shd w:val="clear" w:color="auto" w:fill="FFFFFF"/>
          </w:tcPr>
          <w:p>
            <w:r>
              <w:rPr>
                <w:sz w:val="17"/>
              </w:rPr>
              <w:t>/api/workflows/{id}/execute</w:t>
            </w:r>
          </w:p>
        </w:tc>
        <w:tc>
          <w:tcPr>
            <w:tcW w:type="dxa" w:w="2351"/>
            <w:shd w:val="clear" w:color="auto" w:fill="FFFFFF"/>
          </w:tcPr>
          <w:p>
            <w:r>
              <w:rPr>
                <w:sz w:val="17"/>
              </w:rPr>
              <w:t>JWT/Key</w:t>
            </w:r>
          </w:p>
        </w:tc>
        <w:tc>
          <w:tcPr>
            <w:tcW w:type="dxa" w:w="2351"/>
            <w:shd w:val="clear" w:color="auto" w:fill="FFFFFF"/>
          </w:tcPr>
          <w:p>
            <w:r>
              <w:rPr>
                <w:sz w:val="17"/>
              </w:rPr>
              <w:t>Execute workflow</w:t>
            </w:r>
          </w:p>
        </w:tc>
      </w:tr>
      <w:tr>
        <w:tc>
          <w:tcPr>
            <w:tcW w:type="dxa" w:w="2351"/>
            <w:shd w:val="clear" w:color="auto" w:fill="F8F9FA"/>
          </w:tcPr>
          <w:p>
            <w:r>
              <w:rPr>
                <w:sz w:val="17"/>
              </w:rPr>
              <w:t>GET</w:t>
            </w:r>
          </w:p>
        </w:tc>
        <w:tc>
          <w:tcPr>
            <w:tcW w:type="dxa" w:w="2351"/>
            <w:shd w:val="clear" w:color="auto" w:fill="F8F9FA"/>
          </w:tcPr>
          <w:p>
            <w:r>
              <w:rPr>
                <w:sz w:val="17"/>
              </w:rPr>
              <w:t>/api/workflows/{id}/executions</w:t>
            </w:r>
          </w:p>
        </w:tc>
        <w:tc>
          <w:tcPr>
            <w:tcW w:type="dxa" w:w="2351"/>
            <w:shd w:val="clear" w:color="auto" w:fill="F8F9FA"/>
          </w:tcPr>
          <w:p>
            <w:r>
              <w:rPr>
                <w:sz w:val="17"/>
              </w:rPr>
              <w:t>JWT/Key</w:t>
            </w:r>
          </w:p>
        </w:tc>
        <w:tc>
          <w:tcPr>
            <w:tcW w:type="dxa" w:w="2351"/>
            <w:shd w:val="clear" w:color="auto" w:fill="F8F9FA"/>
          </w:tcPr>
          <w:p>
            <w:r>
              <w:rPr>
                <w:sz w:val="17"/>
              </w:rPr>
              <w:t>List executions</w:t>
            </w:r>
          </w:p>
        </w:tc>
      </w:tr>
      <w:tr>
        <w:tc>
          <w:tcPr>
            <w:tcW w:type="dxa" w:w="2351"/>
            <w:shd w:val="clear" w:color="auto" w:fill="FFFFFF"/>
          </w:tcPr>
          <w:p>
            <w:r>
              <w:rPr>
                <w:sz w:val="17"/>
              </w:rPr>
              <w:t>GET</w:t>
            </w:r>
          </w:p>
        </w:tc>
        <w:tc>
          <w:tcPr>
            <w:tcW w:type="dxa" w:w="2351"/>
            <w:shd w:val="clear" w:color="auto" w:fill="FFFFFF"/>
          </w:tcPr>
          <w:p>
            <w:r>
              <w:rPr>
                <w:sz w:val="17"/>
              </w:rPr>
              <w:t>/api/workflows/executions/{execId}</w:t>
            </w:r>
          </w:p>
        </w:tc>
        <w:tc>
          <w:tcPr>
            <w:tcW w:type="dxa" w:w="2351"/>
            <w:shd w:val="clear" w:color="auto" w:fill="FFFFFF"/>
          </w:tcPr>
          <w:p>
            <w:r>
              <w:rPr>
                <w:sz w:val="17"/>
              </w:rPr>
              <w:t>JWT/Key</w:t>
            </w:r>
          </w:p>
        </w:tc>
        <w:tc>
          <w:tcPr>
            <w:tcW w:type="dxa" w:w="2351"/>
            <w:shd w:val="clear" w:color="auto" w:fill="FFFFFF"/>
          </w:tcPr>
          <w:p>
            <w:r>
              <w:rPr>
                <w:sz w:val="17"/>
              </w:rPr>
              <w:t>Get execution status</w:t>
            </w:r>
          </w:p>
        </w:tc>
      </w:tr>
    </w:tbl>
    <w:p/>
    <w:p>
      <w:pPr>
        <w:pStyle w:val="Heading2"/>
      </w:pPr>
      <w:r>
        <w:rPr>
          <w:color w:val="34496B"/>
        </w:rPr>
        <w:t>6.6 Platform Features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C3E50"/>
          </w:tcPr>
          <w:p>
            <w:pPr>
              <w:jc w:val="left"/>
            </w:pPr>
            <w:r>
              <w:rPr>
                <w:b/>
                <w:color w:val="FFFFFF"/>
                <w:sz w:val="18"/>
              </w:rPr>
              <w:t>Method</w:t>
            </w:r>
          </w:p>
        </w:tc>
        <w:tc>
          <w:tcPr>
            <w:tcW w:type="dxa" w:w="2351"/>
            <w:shd w:val="clear" w:color="auto" w:fill="2C3E50"/>
          </w:tcPr>
          <w:p>
            <w:pPr>
              <w:jc w:val="left"/>
            </w:pPr>
            <w:r>
              <w:rPr>
                <w:b/>
                <w:color w:val="FFFFFF"/>
                <w:sz w:val="18"/>
              </w:rPr>
              <w:t>Endpoint</w:t>
            </w:r>
          </w:p>
        </w:tc>
        <w:tc>
          <w:tcPr>
            <w:tcW w:type="dxa" w:w="2351"/>
            <w:shd w:val="clear" w:color="auto" w:fill="2C3E50"/>
          </w:tcPr>
          <w:p>
            <w:pPr>
              <w:jc w:val="left"/>
            </w:pPr>
            <w:r>
              <w:rPr>
                <w:b/>
                <w:color w:val="FFFFFF"/>
                <w:sz w:val="18"/>
              </w:rPr>
              <w:t>Auth</w:t>
            </w:r>
          </w:p>
        </w:tc>
        <w:tc>
          <w:tcPr>
            <w:tcW w:type="dxa" w:w="2351"/>
            <w:shd w:val="clear" w:color="auto" w:fill="2C3E50"/>
          </w:tcPr>
          <w:p>
            <w:pPr>
              <w:jc w:val="left"/>
            </w:pPr>
            <w:r>
              <w:rPr>
                <w:b/>
                <w:color w:val="FFFFFF"/>
                <w:sz w:val="18"/>
              </w:rPr>
              <w:t>Description</w:t>
            </w:r>
          </w:p>
        </w:tc>
      </w:tr>
      <w:tr>
        <w:tc>
          <w:tcPr>
            <w:tcW w:type="dxa" w:w="2351"/>
            <w:shd w:val="clear" w:color="auto" w:fill="F8F9FA"/>
          </w:tcPr>
          <w:p>
            <w:r>
              <w:rPr>
                <w:sz w:val="17"/>
              </w:rPr>
              <w:t>GET</w:t>
            </w:r>
          </w:p>
        </w:tc>
        <w:tc>
          <w:tcPr>
            <w:tcW w:type="dxa" w:w="2351"/>
            <w:shd w:val="clear" w:color="auto" w:fill="F8F9FA"/>
          </w:tcPr>
          <w:p>
            <w:r>
              <w:rPr>
                <w:sz w:val="17"/>
              </w:rPr>
              <w:t>/api/jobs</w:t>
            </w:r>
          </w:p>
        </w:tc>
        <w:tc>
          <w:tcPr>
            <w:tcW w:type="dxa" w:w="2351"/>
            <w:shd w:val="clear" w:color="auto" w:fill="F8F9FA"/>
          </w:tcPr>
          <w:p>
            <w:r>
              <w:rPr>
                <w:sz w:val="17"/>
              </w:rPr>
              <w:t>JWT/Key</w:t>
            </w:r>
          </w:p>
        </w:tc>
        <w:tc>
          <w:tcPr>
            <w:tcW w:type="dxa" w:w="2351"/>
            <w:shd w:val="clear" w:color="auto" w:fill="F8F9FA"/>
          </w:tcPr>
          <w:p>
            <w:r>
              <w:rPr>
                <w:sz w:val="17"/>
              </w:rPr>
              <w:t>List scheduled jobs</w:t>
            </w:r>
          </w:p>
        </w:tc>
      </w:tr>
      <w:tr>
        <w:tc>
          <w:tcPr>
            <w:tcW w:type="dxa" w:w="2351"/>
            <w:shd w:val="clear" w:color="auto" w:fill="FFFFFF"/>
          </w:tcPr>
          <w:p>
            <w:r>
              <w:rPr>
                <w:sz w:val="17"/>
              </w:rPr>
              <w:t>POST</w:t>
            </w:r>
          </w:p>
        </w:tc>
        <w:tc>
          <w:tcPr>
            <w:tcW w:type="dxa" w:w="2351"/>
            <w:shd w:val="clear" w:color="auto" w:fill="FFFFFF"/>
          </w:tcPr>
          <w:p>
            <w:r>
              <w:rPr>
                <w:sz w:val="17"/>
              </w:rPr>
              <w:t>/api/jobs</w:t>
            </w:r>
          </w:p>
        </w:tc>
        <w:tc>
          <w:tcPr>
            <w:tcW w:type="dxa" w:w="2351"/>
            <w:shd w:val="clear" w:color="auto" w:fill="FFFFFF"/>
          </w:tcPr>
          <w:p>
            <w:r>
              <w:rPr>
                <w:sz w:val="17"/>
              </w:rPr>
              <w:t>JWT/Key</w:t>
            </w:r>
          </w:p>
        </w:tc>
        <w:tc>
          <w:tcPr>
            <w:tcW w:type="dxa" w:w="2351"/>
            <w:shd w:val="clear" w:color="auto" w:fill="FFFFFF"/>
          </w:tcPr>
          <w:p>
            <w:r>
              <w:rPr>
                <w:sz w:val="17"/>
              </w:rPr>
              <w:t>Create scheduled job</w:t>
            </w:r>
          </w:p>
        </w:tc>
      </w:tr>
      <w:tr>
        <w:tc>
          <w:tcPr>
            <w:tcW w:type="dxa" w:w="2351"/>
            <w:shd w:val="clear" w:color="auto" w:fill="F8F9FA"/>
          </w:tcPr>
          <w:p>
            <w:r>
              <w:rPr>
                <w:sz w:val="17"/>
              </w:rPr>
              <w:t>PATCH</w:t>
            </w:r>
          </w:p>
        </w:tc>
        <w:tc>
          <w:tcPr>
            <w:tcW w:type="dxa" w:w="2351"/>
            <w:shd w:val="clear" w:color="auto" w:fill="F8F9FA"/>
          </w:tcPr>
          <w:p>
            <w:r>
              <w:rPr>
                <w:sz w:val="17"/>
              </w:rPr>
              <w:t>/api/jobs/{id}/enabled</w:t>
            </w:r>
          </w:p>
        </w:tc>
        <w:tc>
          <w:tcPr>
            <w:tcW w:type="dxa" w:w="2351"/>
            <w:shd w:val="clear" w:color="auto" w:fill="F8F9FA"/>
          </w:tcPr>
          <w:p>
            <w:r>
              <w:rPr>
                <w:sz w:val="17"/>
              </w:rPr>
              <w:t>JWT/Key</w:t>
            </w:r>
          </w:p>
        </w:tc>
        <w:tc>
          <w:tcPr>
            <w:tcW w:type="dxa" w:w="2351"/>
            <w:shd w:val="clear" w:color="auto" w:fill="F8F9FA"/>
          </w:tcPr>
          <w:p>
            <w:r>
              <w:rPr>
                <w:sz w:val="17"/>
              </w:rPr>
              <w:t>Toggle job enabled</w:t>
            </w:r>
          </w:p>
        </w:tc>
      </w:tr>
      <w:tr>
        <w:tc>
          <w:tcPr>
            <w:tcW w:type="dxa" w:w="2351"/>
            <w:shd w:val="clear" w:color="auto" w:fill="FFFFFF"/>
          </w:tcPr>
          <w:p>
            <w:r>
              <w:rPr>
                <w:sz w:val="17"/>
              </w:rPr>
              <w:t>DELETE</w:t>
            </w:r>
          </w:p>
        </w:tc>
        <w:tc>
          <w:tcPr>
            <w:tcW w:type="dxa" w:w="2351"/>
            <w:shd w:val="clear" w:color="auto" w:fill="FFFFFF"/>
          </w:tcPr>
          <w:p>
            <w:r>
              <w:rPr>
                <w:sz w:val="17"/>
              </w:rPr>
              <w:t>/api/jobs/{id}</w:t>
            </w:r>
          </w:p>
        </w:tc>
        <w:tc>
          <w:tcPr>
            <w:tcW w:type="dxa" w:w="2351"/>
            <w:shd w:val="clear" w:color="auto" w:fill="FFFFFF"/>
          </w:tcPr>
          <w:p>
            <w:r>
              <w:rPr>
                <w:sz w:val="17"/>
              </w:rPr>
              <w:t>JWT/Key</w:t>
            </w:r>
          </w:p>
        </w:tc>
        <w:tc>
          <w:tcPr>
            <w:tcW w:type="dxa" w:w="2351"/>
            <w:shd w:val="clear" w:color="auto" w:fill="FFFFFF"/>
          </w:tcPr>
          <w:p>
            <w:r>
              <w:rPr>
                <w:sz w:val="17"/>
              </w:rPr>
              <w:t>Delete job</w:t>
            </w:r>
          </w:p>
        </w:tc>
      </w:tr>
      <w:tr>
        <w:tc>
          <w:tcPr>
            <w:tcW w:type="dxa" w:w="2351"/>
            <w:shd w:val="clear" w:color="auto" w:fill="F8F9FA"/>
          </w:tcPr>
          <w:p>
            <w:r>
              <w:rPr>
                <w:sz w:val="17"/>
              </w:rPr>
              <w:t>GET</w:t>
            </w:r>
          </w:p>
        </w:tc>
        <w:tc>
          <w:tcPr>
            <w:tcW w:type="dxa" w:w="2351"/>
            <w:shd w:val="clear" w:color="auto" w:fill="F8F9FA"/>
          </w:tcPr>
          <w:p>
            <w:r>
              <w:rPr>
                <w:sz w:val="17"/>
              </w:rPr>
              <w:t>/api/templates</w:t>
            </w:r>
          </w:p>
        </w:tc>
        <w:tc>
          <w:tcPr>
            <w:tcW w:type="dxa" w:w="2351"/>
            <w:shd w:val="clear" w:color="auto" w:fill="F8F9FA"/>
          </w:tcPr>
          <w:p>
            <w:r>
              <w:rPr>
                <w:sz w:val="17"/>
              </w:rPr>
              <w:t>JWT/Key</w:t>
            </w:r>
          </w:p>
        </w:tc>
        <w:tc>
          <w:tcPr>
            <w:tcW w:type="dxa" w:w="2351"/>
            <w:shd w:val="clear" w:color="auto" w:fill="F8F9FA"/>
          </w:tcPr>
          <w:p>
            <w:r>
              <w:rPr>
                <w:sz w:val="17"/>
              </w:rPr>
              <w:t>List prompt templates</w:t>
            </w:r>
          </w:p>
        </w:tc>
      </w:tr>
      <w:tr>
        <w:tc>
          <w:tcPr>
            <w:tcW w:type="dxa" w:w="2351"/>
            <w:shd w:val="clear" w:color="auto" w:fill="FFFFFF"/>
          </w:tcPr>
          <w:p>
            <w:r>
              <w:rPr>
                <w:sz w:val="17"/>
              </w:rPr>
              <w:t>POST</w:t>
            </w:r>
          </w:p>
        </w:tc>
        <w:tc>
          <w:tcPr>
            <w:tcW w:type="dxa" w:w="2351"/>
            <w:shd w:val="clear" w:color="auto" w:fill="FFFFFF"/>
          </w:tcPr>
          <w:p>
            <w:r>
              <w:rPr>
                <w:sz w:val="17"/>
              </w:rPr>
              <w:t>/api/templates</w:t>
            </w:r>
          </w:p>
        </w:tc>
        <w:tc>
          <w:tcPr>
            <w:tcW w:type="dxa" w:w="2351"/>
            <w:shd w:val="clear" w:color="auto" w:fill="FFFFFF"/>
          </w:tcPr>
          <w:p>
            <w:r>
              <w:rPr>
                <w:sz w:val="17"/>
              </w:rPr>
              <w:t>JWT/Key</w:t>
            </w:r>
          </w:p>
        </w:tc>
        <w:tc>
          <w:tcPr>
            <w:tcW w:type="dxa" w:w="2351"/>
            <w:shd w:val="clear" w:color="auto" w:fill="FFFFFF"/>
          </w:tcPr>
          <w:p>
            <w:r>
              <w:rPr>
                <w:sz w:val="17"/>
              </w:rPr>
              <w:t>Create template</w:t>
            </w:r>
          </w:p>
        </w:tc>
      </w:tr>
      <w:tr>
        <w:tc>
          <w:tcPr>
            <w:tcW w:type="dxa" w:w="2351"/>
            <w:shd w:val="clear" w:color="auto" w:fill="F8F9FA"/>
          </w:tcPr>
          <w:p>
            <w:r>
              <w:rPr>
                <w:sz w:val="17"/>
              </w:rPr>
              <w:t>POST</w:t>
            </w:r>
          </w:p>
        </w:tc>
        <w:tc>
          <w:tcPr>
            <w:tcW w:type="dxa" w:w="2351"/>
            <w:shd w:val="clear" w:color="auto" w:fill="F8F9FA"/>
          </w:tcPr>
          <w:p>
            <w:r>
              <w:rPr>
                <w:sz w:val="17"/>
              </w:rPr>
              <w:t>/api/templates/{id}/render</w:t>
            </w:r>
          </w:p>
        </w:tc>
        <w:tc>
          <w:tcPr>
            <w:tcW w:type="dxa" w:w="2351"/>
            <w:shd w:val="clear" w:color="auto" w:fill="F8F9FA"/>
          </w:tcPr>
          <w:p>
            <w:r>
              <w:rPr>
                <w:sz w:val="17"/>
              </w:rPr>
              <w:t>JWT/Key</w:t>
            </w:r>
          </w:p>
        </w:tc>
        <w:tc>
          <w:tcPr>
            <w:tcW w:type="dxa" w:w="2351"/>
            <w:shd w:val="clear" w:color="auto" w:fill="F8F9FA"/>
          </w:tcPr>
          <w:p>
            <w:r>
              <w:rPr>
                <w:sz w:val="17"/>
              </w:rPr>
              <w:t>Render template with variables</w:t>
            </w:r>
          </w:p>
        </w:tc>
      </w:tr>
      <w:tr>
        <w:tc>
          <w:tcPr>
            <w:tcW w:type="dxa" w:w="2351"/>
            <w:shd w:val="clear" w:color="auto" w:fill="FFFFFF"/>
          </w:tcPr>
          <w:p>
            <w:r>
              <w:rPr>
                <w:sz w:val="17"/>
              </w:rPr>
              <w:t>DELETE</w:t>
            </w:r>
          </w:p>
        </w:tc>
        <w:tc>
          <w:tcPr>
            <w:tcW w:type="dxa" w:w="2351"/>
            <w:shd w:val="clear" w:color="auto" w:fill="FFFFFF"/>
          </w:tcPr>
          <w:p>
            <w:r>
              <w:rPr>
                <w:sz w:val="17"/>
              </w:rPr>
              <w:t>/api/templates/{id}</w:t>
            </w:r>
          </w:p>
        </w:tc>
        <w:tc>
          <w:tcPr>
            <w:tcW w:type="dxa" w:w="2351"/>
            <w:shd w:val="clear" w:color="auto" w:fill="FFFFFF"/>
          </w:tcPr>
          <w:p>
            <w:r>
              <w:rPr>
                <w:sz w:val="17"/>
              </w:rPr>
              <w:t>JWT/Key</w:t>
            </w:r>
          </w:p>
        </w:tc>
        <w:tc>
          <w:tcPr>
            <w:tcW w:type="dxa" w:w="2351"/>
            <w:shd w:val="clear" w:color="auto" w:fill="FFFFFF"/>
          </w:tcPr>
          <w:p>
            <w:r>
              <w:rPr>
                <w:sz w:val="17"/>
              </w:rPr>
              <w:t>Delete template</w:t>
            </w:r>
          </w:p>
        </w:tc>
      </w:tr>
      <w:tr>
        <w:tc>
          <w:tcPr>
            <w:tcW w:type="dxa" w:w="2351"/>
            <w:shd w:val="clear" w:color="auto" w:fill="F8F9FA"/>
          </w:tcPr>
          <w:p>
            <w:r>
              <w:rPr>
                <w:sz w:val="17"/>
              </w:rPr>
              <w:t>GET</w:t>
            </w:r>
          </w:p>
        </w:tc>
        <w:tc>
          <w:tcPr>
            <w:tcW w:type="dxa" w:w="2351"/>
            <w:shd w:val="clear" w:color="auto" w:fill="F8F9FA"/>
          </w:tcPr>
          <w:p>
            <w:r>
              <w:rPr>
                <w:sz w:val="17"/>
              </w:rPr>
              <w:t>/api/usage/stats</w:t>
            </w:r>
          </w:p>
        </w:tc>
        <w:tc>
          <w:tcPr>
            <w:tcW w:type="dxa" w:w="2351"/>
            <w:shd w:val="clear" w:color="auto" w:fill="F8F9FA"/>
          </w:tcPr>
          <w:p>
            <w:r>
              <w:rPr>
                <w:sz w:val="17"/>
              </w:rPr>
              <w:t>JWT/Key</w:t>
            </w:r>
          </w:p>
        </w:tc>
        <w:tc>
          <w:tcPr>
            <w:tcW w:type="dxa" w:w="2351"/>
            <w:shd w:val="clear" w:color="auto" w:fill="F8F9FA"/>
          </w:tcPr>
          <w:p>
            <w:r>
              <w:rPr>
                <w:sz w:val="17"/>
              </w:rPr>
              <w:t>Usage statistics</w:t>
            </w:r>
          </w:p>
        </w:tc>
      </w:tr>
      <w:tr>
        <w:tc>
          <w:tcPr>
            <w:tcW w:type="dxa" w:w="2351"/>
            <w:shd w:val="clear" w:color="auto" w:fill="FFFFFF"/>
          </w:tcPr>
          <w:p>
            <w:r>
              <w:rPr>
                <w:sz w:val="17"/>
              </w:rPr>
              <w:t>GET</w:t>
            </w:r>
          </w:p>
        </w:tc>
        <w:tc>
          <w:tcPr>
            <w:tcW w:type="dxa" w:w="2351"/>
            <w:shd w:val="clear" w:color="auto" w:fill="FFFFFF"/>
          </w:tcPr>
          <w:p>
            <w:r>
              <w:rPr>
                <w:sz w:val="17"/>
              </w:rPr>
              <w:t>/api/usage/logs</w:t>
            </w:r>
          </w:p>
        </w:tc>
        <w:tc>
          <w:tcPr>
            <w:tcW w:type="dxa" w:w="2351"/>
            <w:shd w:val="clear" w:color="auto" w:fill="FFFFFF"/>
          </w:tcPr>
          <w:p>
            <w:r>
              <w:rPr>
                <w:sz w:val="17"/>
              </w:rPr>
              <w:t>JWT/Key</w:t>
            </w:r>
          </w:p>
        </w:tc>
        <w:tc>
          <w:tcPr>
            <w:tcW w:type="dxa" w:w="2351"/>
            <w:shd w:val="clear" w:color="auto" w:fill="FFFFFF"/>
          </w:tcPr>
          <w:p>
            <w:r>
              <w:rPr>
                <w:sz w:val="17"/>
              </w:rPr>
              <w:t>Usage log entries</w:t>
            </w:r>
          </w:p>
        </w:tc>
      </w:tr>
      <w:tr>
        <w:tc>
          <w:tcPr>
            <w:tcW w:type="dxa" w:w="2351"/>
            <w:shd w:val="clear" w:color="auto" w:fill="F8F9FA"/>
          </w:tcPr>
          <w:p>
            <w:r>
              <w:rPr>
                <w:sz w:val="17"/>
              </w:rPr>
              <w:t>GET</w:t>
            </w:r>
          </w:p>
        </w:tc>
        <w:tc>
          <w:tcPr>
            <w:tcW w:type="dxa" w:w="2351"/>
            <w:shd w:val="clear" w:color="auto" w:fill="F8F9FA"/>
          </w:tcPr>
          <w:p>
            <w:r>
              <w:rPr>
                <w:sz w:val="17"/>
              </w:rPr>
              <w:t>/api/knowledge-bases</w:t>
            </w:r>
          </w:p>
        </w:tc>
        <w:tc>
          <w:tcPr>
            <w:tcW w:type="dxa" w:w="2351"/>
            <w:shd w:val="clear" w:color="auto" w:fill="F8F9FA"/>
          </w:tcPr>
          <w:p>
            <w:r>
              <w:rPr>
                <w:sz w:val="17"/>
              </w:rPr>
              <w:t>JWT/Key</w:t>
            </w:r>
          </w:p>
        </w:tc>
        <w:tc>
          <w:tcPr>
            <w:tcW w:type="dxa" w:w="2351"/>
            <w:shd w:val="clear" w:color="auto" w:fill="F8F9FA"/>
          </w:tcPr>
          <w:p>
            <w:r>
              <w:rPr>
                <w:sz w:val="17"/>
              </w:rPr>
              <w:t>List knowledge bases</w:t>
            </w:r>
          </w:p>
        </w:tc>
      </w:tr>
      <w:tr>
        <w:tc>
          <w:tcPr>
            <w:tcW w:type="dxa" w:w="2351"/>
            <w:shd w:val="clear" w:color="auto" w:fill="FFFFFF"/>
          </w:tcPr>
          <w:p>
            <w:r>
              <w:rPr>
                <w:sz w:val="17"/>
              </w:rPr>
              <w:t>POST</w:t>
            </w:r>
          </w:p>
        </w:tc>
        <w:tc>
          <w:tcPr>
            <w:tcW w:type="dxa" w:w="2351"/>
            <w:shd w:val="clear" w:color="auto" w:fill="FFFFFF"/>
          </w:tcPr>
          <w:p>
            <w:r>
              <w:rPr>
                <w:sz w:val="17"/>
              </w:rPr>
              <w:t>/api/knowledge-bases</w:t>
            </w:r>
          </w:p>
        </w:tc>
        <w:tc>
          <w:tcPr>
            <w:tcW w:type="dxa" w:w="2351"/>
            <w:shd w:val="clear" w:color="auto" w:fill="FFFFFF"/>
          </w:tcPr>
          <w:p>
            <w:r>
              <w:rPr>
                <w:sz w:val="17"/>
              </w:rPr>
              <w:t>JWT/Key</w:t>
            </w:r>
          </w:p>
        </w:tc>
        <w:tc>
          <w:tcPr>
            <w:tcW w:type="dxa" w:w="2351"/>
            <w:shd w:val="clear" w:color="auto" w:fill="FFFFFF"/>
          </w:tcPr>
          <w:p>
            <w:r>
              <w:rPr>
                <w:sz w:val="17"/>
              </w:rPr>
              <w:t>Create knowledge base</w:t>
            </w:r>
          </w:p>
        </w:tc>
      </w:tr>
      <w:tr>
        <w:tc>
          <w:tcPr>
            <w:tcW w:type="dxa" w:w="2351"/>
            <w:shd w:val="clear" w:color="auto" w:fill="F8F9FA"/>
          </w:tcPr>
          <w:p>
            <w:r>
              <w:rPr>
                <w:sz w:val="17"/>
              </w:rPr>
              <w:t>DELETE</w:t>
            </w:r>
          </w:p>
        </w:tc>
        <w:tc>
          <w:tcPr>
            <w:tcW w:type="dxa" w:w="2351"/>
            <w:shd w:val="clear" w:color="auto" w:fill="F8F9FA"/>
          </w:tcPr>
          <w:p>
            <w:r>
              <w:rPr>
                <w:sz w:val="17"/>
              </w:rPr>
              <w:t>/api/knowledge-bases/{id}</w:t>
            </w:r>
          </w:p>
        </w:tc>
        <w:tc>
          <w:tcPr>
            <w:tcW w:type="dxa" w:w="2351"/>
            <w:shd w:val="clear" w:color="auto" w:fill="F8F9FA"/>
          </w:tcPr>
          <w:p>
            <w:r>
              <w:rPr>
                <w:sz w:val="17"/>
              </w:rPr>
              <w:t>JWT/Key</w:t>
            </w:r>
          </w:p>
        </w:tc>
        <w:tc>
          <w:tcPr>
            <w:tcW w:type="dxa" w:w="2351"/>
            <w:shd w:val="clear" w:color="auto" w:fill="F8F9FA"/>
          </w:tcPr>
          <w:p>
            <w:r>
              <w:rPr>
                <w:sz w:val="17"/>
              </w:rPr>
              <w:t>Delete knowledge base</w:t>
            </w:r>
          </w:p>
        </w:tc>
      </w:tr>
    </w:tbl>
    <w:p/>
    <w:p>
      <w:pPr>
        <w:pStyle w:val="Heading2"/>
      </w:pPr>
      <w:r>
        <w:rPr>
          <w:color w:val="34496B"/>
        </w:rPr>
        <w:t>6.7 Enterprise / Phase 4</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C3E50"/>
          </w:tcPr>
          <w:p>
            <w:pPr>
              <w:jc w:val="left"/>
            </w:pPr>
            <w:r>
              <w:rPr>
                <w:b/>
                <w:color w:val="FFFFFF"/>
                <w:sz w:val="18"/>
              </w:rPr>
              <w:t>Method</w:t>
            </w:r>
          </w:p>
        </w:tc>
        <w:tc>
          <w:tcPr>
            <w:tcW w:type="dxa" w:w="2351"/>
            <w:shd w:val="clear" w:color="auto" w:fill="2C3E50"/>
          </w:tcPr>
          <w:p>
            <w:pPr>
              <w:jc w:val="left"/>
            </w:pPr>
            <w:r>
              <w:rPr>
                <w:b/>
                <w:color w:val="FFFFFF"/>
                <w:sz w:val="18"/>
              </w:rPr>
              <w:t>Endpoint</w:t>
            </w:r>
          </w:p>
        </w:tc>
        <w:tc>
          <w:tcPr>
            <w:tcW w:type="dxa" w:w="2351"/>
            <w:shd w:val="clear" w:color="auto" w:fill="2C3E50"/>
          </w:tcPr>
          <w:p>
            <w:pPr>
              <w:jc w:val="left"/>
            </w:pPr>
            <w:r>
              <w:rPr>
                <w:b/>
                <w:color w:val="FFFFFF"/>
                <w:sz w:val="18"/>
              </w:rPr>
              <w:t>Auth</w:t>
            </w:r>
          </w:p>
        </w:tc>
        <w:tc>
          <w:tcPr>
            <w:tcW w:type="dxa" w:w="2351"/>
            <w:shd w:val="clear" w:color="auto" w:fill="2C3E50"/>
          </w:tcPr>
          <w:p>
            <w:pPr>
              <w:jc w:val="left"/>
            </w:pPr>
            <w:r>
              <w:rPr>
                <w:b/>
                <w:color w:val="FFFFFF"/>
                <w:sz w:val="18"/>
              </w:rPr>
              <w:t>Description</w:t>
            </w:r>
          </w:p>
        </w:tc>
      </w:tr>
      <w:tr>
        <w:tc>
          <w:tcPr>
            <w:tcW w:type="dxa" w:w="2351"/>
            <w:shd w:val="clear" w:color="auto" w:fill="F8F9FA"/>
          </w:tcPr>
          <w:p>
            <w:r>
              <w:rPr>
                <w:sz w:val="17"/>
              </w:rPr>
              <w:t>GET</w:t>
            </w:r>
          </w:p>
        </w:tc>
        <w:tc>
          <w:tcPr>
            <w:tcW w:type="dxa" w:w="2351"/>
            <w:shd w:val="clear" w:color="auto" w:fill="F8F9FA"/>
          </w:tcPr>
          <w:p>
            <w:r>
              <w:rPr>
                <w:sz w:val="17"/>
              </w:rPr>
              <w:t>/api/organizations</w:t>
            </w:r>
          </w:p>
        </w:tc>
        <w:tc>
          <w:tcPr>
            <w:tcW w:type="dxa" w:w="2351"/>
            <w:shd w:val="clear" w:color="auto" w:fill="F8F9FA"/>
          </w:tcPr>
          <w:p>
            <w:r>
              <w:rPr>
                <w:sz w:val="17"/>
              </w:rPr>
              <w:t>JWT/Key</w:t>
            </w:r>
          </w:p>
        </w:tc>
        <w:tc>
          <w:tcPr>
            <w:tcW w:type="dxa" w:w="2351"/>
            <w:shd w:val="clear" w:color="auto" w:fill="F8F9FA"/>
          </w:tcPr>
          <w:p>
            <w:r>
              <w:rPr>
                <w:sz w:val="17"/>
              </w:rPr>
              <w:t>List user's organizations</w:t>
            </w:r>
          </w:p>
        </w:tc>
      </w:tr>
      <w:tr>
        <w:tc>
          <w:tcPr>
            <w:tcW w:type="dxa" w:w="2351"/>
            <w:shd w:val="clear" w:color="auto" w:fill="FFFFFF"/>
          </w:tcPr>
          <w:p>
            <w:r>
              <w:rPr>
                <w:sz w:val="17"/>
              </w:rPr>
              <w:t>POST</w:t>
            </w:r>
          </w:p>
        </w:tc>
        <w:tc>
          <w:tcPr>
            <w:tcW w:type="dxa" w:w="2351"/>
            <w:shd w:val="clear" w:color="auto" w:fill="FFFFFF"/>
          </w:tcPr>
          <w:p>
            <w:r>
              <w:rPr>
                <w:sz w:val="17"/>
              </w:rPr>
              <w:t>/api/organizations</w:t>
            </w:r>
          </w:p>
        </w:tc>
        <w:tc>
          <w:tcPr>
            <w:tcW w:type="dxa" w:w="2351"/>
            <w:shd w:val="clear" w:color="auto" w:fill="FFFFFF"/>
          </w:tcPr>
          <w:p>
            <w:r>
              <w:rPr>
                <w:sz w:val="17"/>
              </w:rPr>
              <w:t>JWT/Key</w:t>
            </w:r>
          </w:p>
        </w:tc>
        <w:tc>
          <w:tcPr>
            <w:tcW w:type="dxa" w:w="2351"/>
            <w:shd w:val="clear" w:color="auto" w:fill="FFFFFF"/>
          </w:tcPr>
          <w:p>
            <w:r>
              <w:rPr>
                <w:sz w:val="17"/>
              </w:rPr>
              <w:t>Create organization</w:t>
            </w:r>
          </w:p>
        </w:tc>
      </w:tr>
      <w:tr>
        <w:tc>
          <w:tcPr>
            <w:tcW w:type="dxa" w:w="2351"/>
            <w:shd w:val="clear" w:color="auto" w:fill="F8F9FA"/>
          </w:tcPr>
          <w:p>
            <w:r>
              <w:rPr>
                <w:sz w:val="17"/>
              </w:rPr>
              <w:t>GET</w:t>
            </w:r>
          </w:p>
        </w:tc>
        <w:tc>
          <w:tcPr>
            <w:tcW w:type="dxa" w:w="2351"/>
            <w:shd w:val="clear" w:color="auto" w:fill="F8F9FA"/>
          </w:tcPr>
          <w:p>
            <w:r>
              <w:rPr>
                <w:sz w:val="17"/>
              </w:rPr>
              <w:t>/api/organizations/{id}/members</w:t>
            </w:r>
          </w:p>
        </w:tc>
        <w:tc>
          <w:tcPr>
            <w:tcW w:type="dxa" w:w="2351"/>
            <w:shd w:val="clear" w:color="auto" w:fill="F8F9FA"/>
          </w:tcPr>
          <w:p>
            <w:r>
              <w:rPr>
                <w:sz w:val="17"/>
              </w:rPr>
              <w:t>JWT/Key</w:t>
            </w:r>
          </w:p>
        </w:tc>
        <w:tc>
          <w:tcPr>
            <w:tcW w:type="dxa" w:w="2351"/>
            <w:shd w:val="clear" w:color="auto" w:fill="F8F9FA"/>
          </w:tcPr>
          <w:p>
            <w:r>
              <w:rPr>
                <w:sz w:val="17"/>
              </w:rPr>
              <w:t>List org members</w:t>
            </w:r>
          </w:p>
        </w:tc>
      </w:tr>
      <w:tr>
        <w:tc>
          <w:tcPr>
            <w:tcW w:type="dxa" w:w="2351"/>
            <w:shd w:val="clear" w:color="auto" w:fill="FFFFFF"/>
          </w:tcPr>
          <w:p>
            <w:r>
              <w:rPr>
                <w:sz w:val="17"/>
              </w:rPr>
              <w:t>POST</w:t>
            </w:r>
          </w:p>
        </w:tc>
        <w:tc>
          <w:tcPr>
            <w:tcW w:type="dxa" w:w="2351"/>
            <w:shd w:val="clear" w:color="auto" w:fill="FFFFFF"/>
          </w:tcPr>
          <w:p>
            <w:r>
              <w:rPr>
                <w:sz w:val="17"/>
              </w:rPr>
              <w:t>/api/organizations/{id}/members</w:t>
            </w:r>
          </w:p>
        </w:tc>
        <w:tc>
          <w:tcPr>
            <w:tcW w:type="dxa" w:w="2351"/>
            <w:shd w:val="clear" w:color="auto" w:fill="FFFFFF"/>
          </w:tcPr>
          <w:p>
            <w:r>
              <w:rPr>
                <w:sz w:val="17"/>
              </w:rPr>
              <w:t>JWT/Key</w:t>
            </w:r>
          </w:p>
        </w:tc>
        <w:tc>
          <w:tcPr>
            <w:tcW w:type="dxa" w:w="2351"/>
            <w:shd w:val="clear" w:color="auto" w:fill="FFFFFF"/>
          </w:tcPr>
          <w:p>
            <w:r>
              <w:rPr>
                <w:sz w:val="17"/>
              </w:rPr>
              <w:t>Invite member</w:t>
            </w:r>
          </w:p>
        </w:tc>
      </w:tr>
      <w:tr>
        <w:tc>
          <w:tcPr>
            <w:tcW w:type="dxa" w:w="2351"/>
            <w:shd w:val="clear" w:color="auto" w:fill="F8F9FA"/>
          </w:tcPr>
          <w:p>
            <w:r>
              <w:rPr>
                <w:sz w:val="17"/>
              </w:rPr>
              <w:t>DELETE</w:t>
            </w:r>
          </w:p>
        </w:tc>
        <w:tc>
          <w:tcPr>
            <w:tcW w:type="dxa" w:w="2351"/>
            <w:shd w:val="clear" w:color="auto" w:fill="F8F9FA"/>
          </w:tcPr>
          <w:p>
            <w:r>
              <w:rPr>
                <w:sz w:val="17"/>
              </w:rPr>
              <w:t>/api/organizations/{id}/members/{userId}</w:t>
            </w:r>
          </w:p>
        </w:tc>
        <w:tc>
          <w:tcPr>
            <w:tcW w:type="dxa" w:w="2351"/>
            <w:shd w:val="clear" w:color="auto" w:fill="F8F9FA"/>
          </w:tcPr>
          <w:p>
            <w:r>
              <w:rPr>
                <w:sz w:val="17"/>
              </w:rPr>
              <w:t>JWT/Key</w:t>
            </w:r>
          </w:p>
        </w:tc>
        <w:tc>
          <w:tcPr>
            <w:tcW w:type="dxa" w:w="2351"/>
            <w:shd w:val="clear" w:color="auto" w:fill="F8F9FA"/>
          </w:tcPr>
          <w:p>
            <w:r>
              <w:rPr>
                <w:sz w:val="17"/>
              </w:rPr>
              <w:t>Remove member</w:t>
            </w:r>
          </w:p>
        </w:tc>
      </w:tr>
      <w:tr>
        <w:tc>
          <w:tcPr>
            <w:tcW w:type="dxa" w:w="2351"/>
            <w:shd w:val="clear" w:color="auto" w:fill="FFFFFF"/>
          </w:tcPr>
          <w:p>
            <w:r>
              <w:rPr>
                <w:sz w:val="17"/>
              </w:rPr>
              <w:t>GET</w:t>
            </w:r>
          </w:p>
        </w:tc>
        <w:tc>
          <w:tcPr>
            <w:tcW w:type="dxa" w:w="2351"/>
            <w:shd w:val="clear" w:color="auto" w:fill="FFFFFF"/>
          </w:tcPr>
          <w:p>
            <w:r>
              <w:rPr>
                <w:sz w:val="17"/>
              </w:rPr>
              <w:t>/api/billing/subscription</w:t>
            </w:r>
          </w:p>
        </w:tc>
        <w:tc>
          <w:tcPr>
            <w:tcW w:type="dxa" w:w="2351"/>
            <w:shd w:val="clear" w:color="auto" w:fill="FFFFFF"/>
          </w:tcPr>
          <w:p>
            <w:r>
              <w:rPr>
                <w:sz w:val="17"/>
              </w:rPr>
              <w:t>JWT/Key</w:t>
            </w:r>
          </w:p>
        </w:tc>
        <w:tc>
          <w:tcPr>
            <w:tcW w:type="dxa" w:w="2351"/>
            <w:shd w:val="clear" w:color="auto" w:fill="FFFFFF"/>
          </w:tcPr>
          <w:p>
            <w:r>
              <w:rPr>
                <w:sz w:val="17"/>
              </w:rPr>
              <w:t>Get subscription</w:t>
            </w:r>
          </w:p>
        </w:tc>
      </w:tr>
      <w:tr>
        <w:tc>
          <w:tcPr>
            <w:tcW w:type="dxa" w:w="2351"/>
            <w:shd w:val="clear" w:color="auto" w:fill="F8F9FA"/>
          </w:tcPr>
          <w:p>
            <w:r>
              <w:rPr>
                <w:sz w:val="17"/>
              </w:rPr>
              <w:t>POST</w:t>
            </w:r>
          </w:p>
        </w:tc>
        <w:tc>
          <w:tcPr>
            <w:tcW w:type="dxa" w:w="2351"/>
            <w:shd w:val="clear" w:color="auto" w:fill="F8F9FA"/>
          </w:tcPr>
          <w:p>
            <w:r>
              <w:rPr>
                <w:sz w:val="17"/>
              </w:rPr>
              <w:t>/api/billing/subscription/upgrade</w:t>
            </w:r>
          </w:p>
        </w:tc>
        <w:tc>
          <w:tcPr>
            <w:tcW w:type="dxa" w:w="2351"/>
            <w:shd w:val="clear" w:color="auto" w:fill="F8F9FA"/>
          </w:tcPr>
          <w:p>
            <w:r>
              <w:rPr>
                <w:sz w:val="17"/>
              </w:rPr>
              <w:t>JWT/Key</w:t>
            </w:r>
          </w:p>
        </w:tc>
        <w:tc>
          <w:tcPr>
            <w:tcW w:type="dxa" w:w="2351"/>
            <w:shd w:val="clear" w:color="auto" w:fill="F8F9FA"/>
          </w:tcPr>
          <w:p>
            <w:r>
              <w:rPr>
                <w:sz w:val="17"/>
              </w:rPr>
              <w:t>Upgrade plan</w:t>
            </w:r>
          </w:p>
        </w:tc>
      </w:tr>
      <w:tr>
        <w:tc>
          <w:tcPr>
            <w:tcW w:type="dxa" w:w="2351"/>
            <w:shd w:val="clear" w:color="auto" w:fill="FFFFFF"/>
          </w:tcPr>
          <w:p>
            <w:r>
              <w:rPr>
                <w:sz w:val="17"/>
              </w:rPr>
              <w:t>GET</w:t>
            </w:r>
          </w:p>
        </w:tc>
        <w:tc>
          <w:tcPr>
            <w:tcW w:type="dxa" w:w="2351"/>
            <w:shd w:val="clear" w:color="auto" w:fill="FFFFFF"/>
          </w:tcPr>
          <w:p>
            <w:r>
              <w:rPr>
                <w:sz w:val="17"/>
              </w:rPr>
              <w:t>/api/api-keys</w:t>
            </w:r>
          </w:p>
        </w:tc>
        <w:tc>
          <w:tcPr>
            <w:tcW w:type="dxa" w:w="2351"/>
            <w:shd w:val="clear" w:color="auto" w:fill="FFFFFF"/>
          </w:tcPr>
          <w:p>
            <w:r>
              <w:rPr>
                <w:sz w:val="17"/>
              </w:rPr>
              <w:t>JWT/Key</w:t>
            </w:r>
          </w:p>
        </w:tc>
        <w:tc>
          <w:tcPr>
            <w:tcW w:type="dxa" w:w="2351"/>
            <w:shd w:val="clear" w:color="auto" w:fill="FFFFFF"/>
          </w:tcPr>
          <w:p>
            <w:r>
              <w:rPr>
                <w:sz w:val="17"/>
              </w:rPr>
              <w:t>List API keys</w:t>
            </w:r>
          </w:p>
        </w:tc>
      </w:tr>
      <w:tr>
        <w:tc>
          <w:tcPr>
            <w:tcW w:type="dxa" w:w="2351"/>
            <w:shd w:val="clear" w:color="auto" w:fill="F8F9FA"/>
          </w:tcPr>
          <w:p>
            <w:r>
              <w:rPr>
                <w:sz w:val="17"/>
              </w:rPr>
              <w:t>POST</w:t>
            </w:r>
          </w:p>
        </w:tc>
        <w:tc>
          <w:tcPr>
            <w:tcW w:type="dxa" w:w="2351"/>
            <w:shd w:val="clear" w:color="auto" w:fill="F8F9FA"/>
          </w:tcPr>
          <w:p>
            <w:r>
              <w:rPr>
                <w:sz w:val="17"/>
              </w:rPr>
              <w:t>/api/api-keys</w:t>
            </w:r>
          </w:p>
        </w:tc>
        <w:tc>
          <w:tcPr>
            <w:tcW w:type="dxa" w:w="2351"/>
            <w:shd w:val="clear" w:color="auto" w:fill="F8F9FA"/>
          </w:tcPr>
          <w:p>
            <w:r>
              <w:rPr>
                <w:sz w:val="17"/>
              </w:rPr>
              <w:t>JWT/Key</w:t>
            </w:r>
          </w:p>
        </w:tc>
        <w:tc>
          <w:tcPr>
            <w:tcW w:type="dxa" w:w="2351"/>
            <w:shd w:val="clear" w:color="auto" w:fill="F8F9FA"/>
          </w:tcPr>
          <w:p>
            <w:r>
              <w:rPr>
                <w:sz w:val="17"/>
              </w:rPr>
              <w:t>Create API key</w:t>
            </w:r>
          </w:p>
        </w:tc>
      </w:tr>
      <w:tr>
        <w:tc>
          <w:tcPr>
            <w:tcW w:type="dxa" w:w="2351"/>
            <w:shd w:val="clear" w:color="auto" w:fill="FFFFFF"/>
          </w:tcPr>
          <w:p>
            <w:r>
              <w:rPr>
                <w:sz w:val="17"/>
              </w:rPr>
              <w:t>DELETE</w:t>
            </w:r>
          </w:p>
        </w:tc>
        <w:tc>
          <w:tcPr>
            <w:tcW w:type="dxa" w:w="2351"/>
            <w:shd w:val="clear" w:color="auto" w:fill="FFFFFF"/>
          </w:tcPr>
          <w:p>
            <w:r>
              <w:rPr>
                <w:sz w:val="17"/>
              </w:rPr>
              <w:t>/api/api-keys/{id}</w:t>
            </w:r>
          </w:p>
        </w:tc>
        <w:tc>
          <w:tcPr>
            <w:tcW w:type="dxa" w:w="2351"/>
            <w:shd w:val="clear" w:color="auto" w:fill="FFFFFF"/>
          </w:tcPr>
          <w:p>
            <w:r>
              <w:rPr>
                <w:sz w:val="17"/>
              </w:rPr>
              <w:t>JWT/Key</w:t>
            </w:r>
          </w:p>
        </w:tc>
        <w:tc>
          <w:tcPr>
            <w:tcW w:type="dxa" w:w="2351"/>
            <w:shd w:val="clear" w:color="auto" w:fill="FFFFFF"/>
          </w:tcPr>
          <w:p>
            <w:r>
              <w:rPr>
                <w:sz w:val="17"/>
              </w:rPr>
              <w:t>Revoke API key</w:t>
            </w:r>
          </w:p>
        </w:tc>
      </w:tr>
      <w:tr>
        <w:tc>
          <w:tcPr>
            <w:tcW w:type="dxa" w:w="2351"/>
            <w:shd w:val="clear" w:color="auto" w:fill="F8F9FA"/>
          </w:tcPr>
          <w:p>
            <w:r>
              <w:rPr>
                <w:sz w:val="17"/>
              </w:rPr>
              <w:t>GET</w:t>
            </w:r>
          </w:p>
        </w:tc>
        <w:tc>
          <w:tcPr>
            <w:tcW w:type="dxa" w:w="2351"/>
            <w:shd w:val="clear" w:color="auto" w:fill="F8F9FA"/>
          </w:tcPr>
          <w:p>
            <w:r>
              <w:rPr>
                <w:sz w:val="17"/>
              </w:rPr>
              <w:t>/api/audit/logs</w:t>
            </w:r>
          </w:p>
        </w:tc>
        <w:tc>
          <w:tcPr>
            <w:tcW w:type="dxa" w:w="2351"/>
            <w:shd w:val="clear" w:color="auto" w:fill="F8F9FA"/>
          </w:tcPr>
          <w:p>
            <w:r>
              <w:rPr>
                <w:sz w:val="17"/>
              </w:rPr>
              <w:t>JWT/Key</w:t>
            </w:r>
          </w:p>
        </w:tc>
        <w:tc>
          <w:tcPr>
            <w:tcW w:type="dxa" w:w="2351"/>
            <w:shd w:val="clear" w:color="auto" w:fill="F8F9FA"/>
          </w:tcPr>
          <w:p>
            <w:r>
              <w:rPr>
                <w:sz w:val="17"/>
              </w:rPr>
              <w:t>Get audit logs</w:t>
            </w:r>
          </w:p>
        </w:tc>
      </w:tr>
      <w:tr>
        <w:tc>
          <w:tcPr>
            <w:tcW w:type="dxa" w:w="2351"/>
            <w:shd w:val="clear" w:color="auto" w:fill="FFFFFF"/>
          </w:tcPr>
          <w:p>
            <w:r>
              <w:rPr>
                <w:sz w:val="17"/>
              </w:rPr>
              <w:t>GET</w:t>
            </w:r>
          </w:p>
        </w:tc>
        <w:tc>
          <w:tcPr>
            <w:tcW w:type="dxa" w:w="2351"/>
            <w:shd w:val="clear" w:color="auto" w:fill="FFFFFF"/>
          </w:tcPr>
          <w:p>
            <w:r>
              <w:rPr>
                <w:sz w:val="17"/>
              </w:rPr>
              <w:t>/api/marketplace</w:t>
            </w:r>
          </w:p>
        </w:tc>
        <w:tc>
          <w:tcPr>
            <w:tcW w:type="dxa" w:w="2351"/>
            <w:shd w:val="clear" w:color="auto" w:fill="FFFFFF"/>
          </w:tcPr>
          <w:p>
            <w:r>
              <w:rPr>
                <w:sz w:val="17"/>
              </w:rPr>
              <w:t>None</w:t>
            </w:r>
          </w:p>
        </w:tc>
        <w:tc>
          <w:tcPr>
            <w:tcW w:type="dxa" w:w="2351"/>
            <w:shd w:val="clear" w:color="auto" w:fill="FFFFFF"/>
          </w:tcPr>
          <w:p>
            <w:r>
              <w:rPr>
                <w:sz w:val="17"/>
              </w:rPr>
              <w:t>Browse marketplace (public)</w:t>
            </w:r>
          </w:p>
        </w:tc>
      </w:tr>
      <w:tr>
        <w:tc>
          <w:tcPr>
            <w:tcW w:type="dxa" w:w="2351"/>
            <w:shd w:val="clear" w:color="auto" w:fill="F8F9FA"/>
          </w:tcPr>
          <w:p>
            <w:r>
              <w:rPr>
                <w:sz w:val="17"/>
              </w:rPr>
              <w:t>POST</w:t>
            </w:r>
          </w:p>
        </w:tc>
        <w:tc>
          <w:tcPr>
            <w:tcW w:type="dxa" w:w="2351"/>
            <w:shd w:val="clear" w:color="auto" w:fill="F8F9FA"/>
          </w:tcPr>
          <w:p>
            <w:r>
              <w:rPr>
                <w:sz w:val="17"/>
              </w:rPr>
              <w:t>/api/marketplace</w:t>
            </w:r>
          </w:p>
        </w:tc>
        <w:tc>
          <w:tcPr>
            <w:tcW w:type="dxa" w:w="2351"/>
            <w:shd w:val="clear" w:color="auto" w:fill="F8F9FA"/>
          </w:tcPr>
          <w:p>
            <w:r>
              <w:rPr>
                <w:sz w:val="17"/>
              </w:rPr>
              <w:t>JWT/Key</w:t>
            </w:r>
          </w:p>
        </w:tc>
        <w:tc>
          <w:tcPr>
            <w:tcW w:type="dxa" w:w="2351"/>
            <w:shd w:val="clear" w:color="auto" w:fill="F8F9FA"/>
          </w:tcPr>
          <w:p>
            <w:r>
              <w:rPr>
                <w:sz w:val="17"/>
              </w:rPr>
              <w:t>Publish item</w:t>
            </w:r>
          </w:p>
        </w:tc>
      </w:tr>
      <w:tr>
        <w:tc>
          <w:tcPr>
            <w:tcW w:type="dxa" w:w="2351"/>
            <w:shd w:val="clear" w:color="auto" w:fill="FFFFFF"/>
          </w:tcPr>
          <w:p>
            <w:r>
              <w:rPr>
                <w:sz w:val="17"/>
              </w:rPr>
              <w:t>POST</w:t>
            </w:r>
          </w:p>
        </w:tc>
        <w:tc>
          <w:tcPr>
            <w:tcW w:type="dxa" w:w="2351"/>
            <w:shd w:val="clear" w:color="auto" w:fill="FFFFFF"/>
          </w:tcPr>
          <w:p>
            <w:r>
              <w:rPr>
                <w:sz w:val="17"/>
              </w:rPr>
              <w:t>/api/marketplace/{id}/clone</w:t>
            </w:r>
          </w:p>
        </w:tc>
        <w:tc>
          <w:tcPr>
            <w:tcW w:type="dxa" w:w="2351"/>
            <w:shd w:val="clear" w:color="auto" w:fill="FFFFFF"/>
          </w:tcPr>
          <w:p>
            <w:r>
              <w:rPr>
                <w:sz w:val="17"/>
              </w:rPr>
              <w:t>JWT/Key</w:t>
            </w:r>
          </w:p>
        </w:tc>
        <w:tc>
          <w:tcPr>
            <w:tcW w:type="dxa" w:w="2351"/>
            <w:shd w:val="clear" w:color="auto" w:fill="FFFFFF"/>
          </w:tcPr>
          <w:p>
            <w:r>
              <w:rPr>
                <w:sz w:val="17"/>
              </w:rPr>
              <w:t>Clone marketplace item</w:t>
            </w:r>
          </w:p>
        </w:tc>
      </w:tr>
      <w:tr>
        <w:tc>
          <w:tcPr>
            <w:tcW w:type="dxa" w:w="2351"/>
            <w:shd w:val="clear" w:color="auto" w:fill="F8F9FA"/>
          </w:tcPr>
          <w:p>
            <w:r>
              <w:rPr>
                <w:sz w:val="17"/>
              </w:rPr>
              <w:t>GET</w:t>
            </w:r>
          </w:p>
        </w:tc>
        <w:tc>
          <w:tcPr>
            <w:tcW w:type="dxa" w:w="2351"/>
            <w:shd w:val="clear" w:color="auto" w:fill="F8F9FA"/>
          </w:tcPr>
          <w:p>
            <w:r>
              <w:rPr>
                <w:sz w:val="17"/>
              </w:rPr>
              <w:t>/api/integrations</w:t>
            </w:r>
          </w:p>
        </w:tc>
        <w:tc>
          <w:tcPr>
            <w:tcW w:type="dxa" w:w="2351"/>
            <w:shd w:val="clear" w:color="auto" w:fill="F8F9FA"/>
          </w:tcPr>
          <w:p>
            <w:r>
              <w:rPr>
                <w:sz w:val="17"/>
              </w:rPr>
              <w:t>JWT/Key</w:t>
            </w:r>
          </w:p>
        </w:tc>
        <w:tc>
          <w:tcPr>
            <w:tcW w:type="dxa" w:w="2351"/>
            <w:shd w:val="clear" w:color="auto" w:fill="F8F9FA"/>
          </w:tcPr>
          <w:p>
            <w:r>
              <w:rPr>
                <w:sz w:val="17"/>
              </w:rPr>
              <w:t>List integrations</w:t>
            </w:r>
          </w:p>
        </w:tc>
      </w:tr>
      <w:tr>
        <w:tc>
          <w:tcPr>
            <w:tcW w:type="dxa" w:w="2351"/>
            <w:shd w:val="clear" w:color="auto" w:fill="FFFFFF"/>
          </w:tcPr>
          <w:p>
            <w:r>
              <w:rPr>
                <w:sz w:val="17"/>
              </w:rPr>
              <w:t>POST</w:t>
            </w:r>
          </w:p>
        </w:tc>
        <w:tc>
          <w:tcPr>
            <w:tcW w:type="dxa" w:w="2351"/>
            <w:shd w:val="clear" w:color="auto" w:fill="FFFFFF"/>
          </w:tcPr>
          <w:p>
            <w:r>
              <w:rPr>
                <w:sz w:val="17"/>
              </w:rPr>
              <w:t>/api/integrations</w:t>
            </w:r>
          </w:p>
        </w:tc>
        <w:tc>
          <w:tcPr>
            <w:tcW w:type="dxa" w:w="2351"/>
            <w:shd w:val="clear" w:color="auto" w:fill="FFFFFF"/>
          </w:tcPr>
          <w:p>
            <w:r>
              <w:rPr>
                <w:sz w:val="17"/>
              </w:rPr>
              <w:t>JWT/Key</w:t>
            </w:r>
          </w:p>
        </w:tc>
        <w:tc>
          <w:tcPr>
            <w:tcW w:type="dxa" w:w="2351"/>
            <w:shd w:val="clear" w:color="auto" w:fill="FFFFFF"/>
          </w:tcPr>
          <w:p>
            <w:r>
              <w:rPr>
                <w:sz w:val="17"/>
              </w:rPr>
              <w:t>Create integration</w:t>
            </w:r>
          </w:p>
        </w:tc>
      </w:tr>
      <w:tr>
        <w:tc>
          <w:tcPr>
            <w:tcW w:type="dxa" w:w="2351"/>
            <w:shd w:val="clear" w:color="auto" w:fill="F8F9FA"/>
          </w:tcPr>
          <w:p>
            <w:r>
              <w:rPr>
                <w:sz w:val="17"/>
              </w:rPr>
              <w:t>PATCH</w:t>
            </w:r>
          </w:p>
        </w:tc>
        <w:tc>
          <w:tcPr>
            <w:tcW w:type="dxa" w:w="2351"/>
            <w:shd w:val="clear" w:color="auto" w:fill="F8F9FA"/>
          </w:tcPr>
          <w:p>
            <w:r>
              <w:rPr>
                <w:sz w:val="17"/>
              </w:rPr>
              <w:t>/api/integrations/{id}/enabled</w:t>
            </w:r>
          </w:p>
        </w:tc>
        <w:tc>
          <w:tcPr>
            <w:tcW w:type="dxa" w:w="2351"/>
            <w:shd w:val="clear" w:color="auto" w:fill="F8F9FA"/>
          </w:tcPr>
          <w:p>
            <w:r>
              <w:rPr>
                <w:sz w:val="17"/>
              </w:rPr>
              <w:t>JWT/Key</w:t>
            </w:r>
          </w:p>
        </w:tc>
        <w:tc>
          <w:tcPr>
            <w:tcW w:type="dxa" w:w="2351"/>
            <w:shd w:val="clear" w:color="auto" w:fill="F8F9FA"/>
          </w:tcPr>
          <w:p>
            <w:r>
              <w:rPr>
                <w:sz w:val="17"/>
              </w:rPr>
              <w:t>Toggle integration</w:t>
            </w:r>
          </w:p>
        </w:tc>
      </w:tr>
      <w:tr>
        <w:tc>
          <w:tcPr>
            <w:tcW w:type="dxa" w:w="2351"/>
            <w:shd w:val="clear" w:color="auto" w:fill="FFFFFF"/>
          </w:tcPr>
          <w:p>
            <w:r>
              <w:rPr>
                <w:sz w:val="17"/>
              </w:rPr>
              <w:t>DELETE</w:t>
            </w:r>
          </w:p>
        </w:tc>
        <w:tc>
          <w:tcPr>
            <w:tcW w:type="dxa" w:w="2351"/>
            <w:shd w:val="clear" w:color="auto" w:fill="FFFFFF"/>
          </w:tcPr>
          <w:p>
            <w:r>
              <w:rPr>
                <w:sz w:val="17"/>
              </w:rPr>
              <w:t>/api/integrations/{id}</w:t>
            </w:r>
          </w:p>
        </w:tc>
        <w:tc>
          <w:tcPr>
            <w:tcW w:type="dxa" w:w="2351"/>
            <w:shd w:val="clear" w:color="auto" w:fill="FFFFFF"/>
          </w:tcPr>
          <w:p>
            <w:r>
              <w:rPr>
                <w:sz w:val="17"/>
              </w:rPr>
              <w:t>JWT/Key</w:t>
            </w:r>
          </w:p>
        </w:tc>
        <w:tc>
          <w:tcPr>
            <w:tcW w:type="dxa" w:w="2351"/>
            <w:shd w:val="clear" w:color="auto" w:fill="FFFFFF"/>
          </w:tcPr>
          <w:p>
            <w:r>
              <w:rPr>
                <w:sz w:val="17"/>
              </w:rPr>
              <w:t>Delete integration</w:t>
            </w:r>
          </w:p>
        </w:tc>
      </w:tr>
    </w:tbl>
    <w:p/>
    <w:p>
      <w:pPr>
        <w:pStyle w:val="Heading1"/>
      </w:pPr>
      <w:r>
        <w:rPr>
          <w:color w:val="1A2B4A"/>
        </w:rPr>
        <w:t>7. Security Design</w:t>
      </w:r>
    </w:p>
    <w:p>
      <w:pPr>
        <w:pStyle w:val="Heading2"/>
      </w:pPr>
      <w:r>
        <w:rPr>
          <w:color w:val="34496B"/>
        </w:rPr>
        <w:t>7.1 Authentication</w:t>
      </w:r>
    </w:p>
    <w:p>
      <w:pPr>
        <w:pStyle w:val="ListBullet"/>
      </w:pPr>
      <w:r>
        <w:t>JWT tokens signed with HS256 using a configurable secret (minimum 32 bytes). Default expiry: 24 hours (86 400 000 ms).</w:t>
      </w:r>
    </w:p>
    <w:p>
      <w:pPr>
        <w:pStyle w:val="ListBullet"/>
      </w:pPr>
      <w:r>
        <w:t>JWT claims: sub (userId), role (USER|ADMIN), standard exp/iat.</w:t>
      </w:r>
    </w:p>
    <w:p>
      <w:pPr>
        <w:pStyle w:val="ListBullet"/>
      </w:pPr>
      <w:r>
        <w:t>API keys are generated as 68-character random strings prefixed with mcs_. The SHA-256 hash is stored; the plaintext is returned only once at creation time.</w:t>
      </w:r>
    </w:p>
    <w:p>
      <w:pPr>
        <w:pStyle w:val="ListBullet"/>
      </w:pPr>
      <w:r>
        <w:t>Both JWT and API key auth can be used concurrently. API key filter runs first.</w:t>
      </w:r>
    </w:p>
    <w:p>
      <w:pPr>
        <w:pStyle w:val="Heading2"/>
      </w:pPr>
      <w:r>
        <w:rPr>
          <w:color w:val="34496B"/>
        </w:rPr>
        <w:t>7.2 Authorisation</w:t>
      </w:r>
    </w:p>
    <w:p>
      <w:pPr>
        <w:pStyle w:val="ListBullet"/>
      </w:pPr>
      <w:r>
        <w:t>All endpoints require authentication except: /api/auth/**, /api/documents/**, /api/marketplace (GET), Swagger UI.</w:t>
      </w:r>
    </w:p>
    <w:p>
      <w:pPr>
        <w:pStyle w:val="ListBullet"/>
      </w:pPr>
      <w:r>
        <w:t>@EnableMethodSecurity is active, enabling @PreAuthorize on individual methods.</w:t>
      </w:r>
    </w:p>
    <w:p>
      <w:pPr>
        <w:pStyle w:val="ListBullet"/>
      </w:pPr>
      <w:r>
        <w:t>Organisation operations enforce membership checks in the service layer.</w:t>
      </w:r>
    </w:p>
    <w:p>
      <w:pPr>
        <w:pStyle w:val="ListBullet"/>
      </w:pPr>
      <w:r>
        <w:t>Agent and document operations scope queries to the authenticated userId.</w:t>
      </w:r>
    </w:p>
    <w:p>
      <w:pPr>
        <w:pStyle w:val="Heading2"/>
      </w:pPr>
      <w:r>
        <w:rPr>
          <w:color w:val="34496B"/>
        </w:rPr>
        <w:t>7.3 Rate Limiting</w:t>
      </w:r>
    </w:p>
    <w:p>
      <w:pPr>
        <w:spacing w:after="120"/>
      </w:pPr>
      <w:r>
        <w:t>RateLimitService maintains a ConcurrentHashMap of per-user sliding daily windows. Plan limits: FREE = 100 req/day, PRO = 5 000 req/day, ENTERPRISE = 100 000 req/day. The window resets at midnight UTC.</w:t>
      </w:r>
    </w:p>
    <w:p>
      <w:pPr>
        <w:pStyle w:val="Heading2"/>
      </w:pPr>
      <w:r>
        <w:rPr>
          <w:color w:val="34496B"/>
        </w:rPr>
        <w:t>7.4 Data Protection</w:t>
      </w:r>
    </w:p>
    <w:p>
      <w:pPr>
        <w:pStyle w:val="ListBullet"/>
      </w:pPr>
      <w:r>
        <w:t>Passwords are hashed with BCrypt (strength 10).</w:t>
      </w:r>
    </w:p>
    <w:p>
      <w:pPr>
        <w:pStyle w:val="ListBullet"/>
      </w:pPr>
      <w:r>
        <w:t>API key plaintext is never persisted — only the SHA-256 hash.</w:t>
      </w:r>
    </w:p>
    <w:p>
      <w:pPr>
        <w:pStyle w:val="ListBullet"/>
      </w:pPr>
      <w:r>
        <w:t>Sensitive integration config fields (tokens, passwords) are stored as-is in MongoDB; field-level encryption is recommended for production.</w:t>
      </w:r>
    </w:p>
    <w:p>
      <w:pPr>
        <w:pStyle w:val="ListBullet"/>
      </w:pPr>
      <w:r>
        <w:t>CORS allows only configured origins (default: localhost:3000, localhost:3001).</w:t>
      </w:r>
    </w:p>
    <w:p>
      <w:pPr>
        <w:pStyle w:val="Heading1"/>
      </w:pPr>
      <w:r>
        <w:rPr>
          <w:color w:val="1A2B4A"/>
        </w:rPr>
        <w:t>8. Platform Features</w:t>
      </w:r>
    </w:p>
    <w:p>
      <w:pPr>
        <w:pStyle w:val="Heading2"/>
      </w:pPr>
      <w:r>
        <w:rPr>
          <w:color w:val="34496B"/>
        </w:rPr>
        <w:t>8.1 Agent Configuration</w:t>
      </w:r>
    </w:p>
    <w:p>
      <w:pPr>
        <w:spacing w:after="120"/>
      </w:pPr>
      <w:r>
        <w:t>Each agent is configured with: LLM model, temperature (0.0–2.0), system prompt, memory enabled flag, tools enabled flag, and a list of knowledge base IDs. Agents can be soft-disabled (enabled = false); disabled agents appear with a visual indicator in the dashboard and cannot be chatted with.</w:t>
      </w:r>
    </w:p>
    <w:p>
      <w:pPr>
        <w:pStyle w:val="Heading2"/>
      </w:pPr>
      <w:r>
        <w:rPr>
          <w:color w:val="34496B"/>
        </w:rPr>
        <w:t>8.2 Memory System</w:t>
      </w:r>
    </w:p>
    <w:p>
      <w:pPr>
        <w:spacing w:after="120"/>
      </w:pPr>
      <w:r>
        <w:t>MemoryService provides two levels of context: short-term context (last 10 messages injected into the LLM prompt for context continuity) and long-term summarisation (when a session exceeds 20 messages, the LLM is called to produce a summary that replaces the message history, keeping the context window manageable).</w:t>
      </w:r>
    </w:p>
    <w:p>
      <w:pPr>
        <w:pStyle w:val="Heading2"/>
      </w:pPr>
      <w:r>
        <w:rPr>
          <w:color w:val="34496B"/>
        </w:rPr>
        <w:t>8.3 Workflow Engine</w:t>
      </w:r>
    </w:p>
    <w:p>
      <w:pPr>
        <w:spacing w:after="120"/>
      </w:pPr>
      <w:r>
        <w:t>Supported step types: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C3E50"/>
          </w:tcPr>
          <w:p>
            <w:pPr>
              <w:jc w:val="left"/>
            </w:pPr>
            <w:r>
              <w:rPr>
                <w:b/>
                <w:color w:val="FFFFFF"/>
                <w:sz w:val="18"/>
              </w:rPr>
              <w:t>Step Type</w:t>
            </w:r>
          </w:p>
        </w:tc>
        <w:tc>
          <w:tcPr>
            <w:tcW w:type="dxa" w:w="4703"/>
            <w:shd w:val="clear" w:color="auto" w:fill="2C3E50"/>
          </w:tcPr>
          <w:p>
            <w:pPr>
              <w:jc w:val="left"/>
            </w:pPr>
            <w:r>
              <w:rPr>
                <w:b/>
                <w:color w:val="FFFFFF"/>
                <w:sz w:val="18"/>
              </w:rPr>
              <w:t>What it does</w:t>
            </w:r>
          </w:p>
        </w:tc>
      </w:tr>
      <w:tr>
        <w:tc>
          <w:tcPr>
            <w:tcW w:type="dxa" w:w="4703"/>
            <w:shd w:val="clear" w:color="auto" w:fill="F8F9FA"/>
          </w:tcPr>
          <w:p>
            <w:r>
              <w:rPr>
                <w:sz w:val="17"/>
              </w:rPr>
              <w:t>LLM_PROMPT</w:t>
            </w:r>
          </w:p>
        </w:tc>
        <w:tc>
          <w:tcPr>
            <w:tcW w:type="dxa" w:w="4703"/>
            <w:shd w:val="clear" w:color="auto" w:fill="F8F9FA"/>
          </w:tcPr>
          <w:p>
            <w:r>
              <w:rPr>
                <w:sz w:val="17"/>
              </w:rPr>
              <w:t>Sends inputTemplate (after variable resolution) to the agent's LLM with an optional system prompt</w:t>
            </w:r>
          </w:p>
        </w:tc>
      </w:tr>
      <w:tr>
        <w:tc>
          <w:tcPr>
            <w:tcW w:type="dxa" w:w="4703"/>
            <w:shd w:val="clear" w:color="auto" w:fill="FFFFFF"/>
          </w:tcPr>
          <w:p>
            <w:r>
              <w:rPr>
                <w:sz w:val="17"/>
              </w:rPr>
              <w:t>KNOWLEDGE_SEARCH</w:t>
            </w:r>
          </w:p>
        </w:tc>
        <w:tc>
          <w:tcPr>
            <w:tcW w:type="dxa" w:w="4703"/>
            <w:shd w:val="clear" w:color="auto" w:fill="FFFFFF"/>
          </w:tcPr>
          <w:p>
            <w:r>
              <w:rPr>
                <w:sz w:val="17"/>
              </w:rPr>
              <w:t>Runs KnowledgeSearchExecutor against the agent's knowledge bases</w:t>
            </w:r>
          </w:p>
        </w:tc>
      </w:tr>
      <w:tr>
        <w:tc>
          <w:tcPr>
            <w:tcW w:type="dxa" w:w="4703"/>
            <w:shd w:val="clear" w:color="auto" w:fill="F8F9FA"/>
          </w:tcPr>
          <w:p>
            <w:r>
              <w:rPr>
                <w:sz w:val="17"/>
              </w:rPr>
              <w:t>WEB_SEARCH</w:t>
            </w:r>
          </w:p>
        </w:tc>
        <w:tc>
          <w:tcPr>
            <w:tcW w:type="dxa" w:w="4703"/>
            <w:shd w:val="clear" w:color="auto" w:fill="F8F9FA"/>
          </w:tcPr>
          <w:p>
            <w:r>
              <w:rPr>
                <w:sz w:val="17"/>
              </w:rPr>
              <w:t>Runs WebSearchExecutor (currently a stub, ready for real search API integration)</w:t>
            </w:r>
          </w:p>
        </w:tc>
      </w:tr>
      <w:tr>
        <w:tc>
          <w:tcPr>
            <w:tcW w:type="dxa" w:w="4703"/>
            <w:shd w:val="clear" w:color="auto" w:fill="FFFFFF"/>
          </w:tcPr>
          <w:p>
            <w:r>
              <w:rPr>
                <w:sz w:val="17"/>
              </w:rPr>
              <w:t>SUMMARIZE</w:t>
            </w:r>
          </w:p>
        </w:tc>
        <w:tc>
          <w:tcPr>
            <w:tcW w:type="dxa" w:w="4703"/>
            <w:shd w:val="clear" w:color="auto" w:fill="FFFFFF"/>
          </w:tcPr>
          <w:p>
            <w:r>
              <w:rPr>
                <w:sz w:val="17"/>
              </w:rPr>
              <w:t>Asks the LLM to summarise the input</w:t>
            </w:r>
          </w:p>
        </w:tc>
      </w:tr>
      <w:tr>
        <w:tc>
          <w:tcPr>
            <w:tcW w:type="dxa" w:w="4703"/>
            <w:shd w:val="clear" w:color="auto" w:fill="F8F9FA"/>
          </w:tcPr>
          <w:p>
            <w:r>
              <w:rPr>
                <w:sz w:val="17"/>
              </w:rPr>
              <w:t>HTTP_REQUEST</w:t>
            </w:r>
          </w:p>
        </w:tc>
        <w:tc>
          <w:tcPr>
            <w:tcW w:type="dxa" w:w="4703"/>
            <w:shd w:val="clear" w:color="auto" w:fill="F8F9FA"/>
          </w:tcPr>
          <w:p>
            <w:r>
              <w:rPr>
                <w:sz w:val="17"/>
              </w:rPr>
              <w:t>Makes an HTTP POST to a configured URL with the resolved input as body</w:t>
            </w:r>
          </w:p>
        </w:tc>
      </w:tr>
    </w:tbl>
    <w:p/>
    <w:p>
      <w:pPr>
        <w:pStyle w:val="Heading2"/>
      </w:pPr>
      <w:r>
        <w:rPr>
          <w:color w:val="34496B"/>
        </w:rPr>
        <w:t>8.4 Subscription Plans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2C3E50"/>
          </w:tcPr>
          <w:p>
            <w:pPr>
              <w:jc w:val="left"/>
            </w:pPr>
            <w:r>
              <w:rPr>
                <w:b/>
                <w:color w:val="FFFFFF"/>
                <w:sz w:val="18"/>
              </w:rPr>
              <w:t>Plan</w:t>
            </w:r>
          </w:p>
        </w:tc>
        <w:tc>
          <w:tcPr>
            <w:tcW w:type="dxa" w:w="1881"/>
            <w:shd w:val="clear" w:color="auto" w:fill="2C3E50"/>
          </w:tcPr>
          <w:p>
            <w:pPr>
              <w:jc w:val="left"/>
            </w:pPr>
            <w:r>
              <w:rPr>
                <w:b/>
                <w:color w:val="FFFFFF"/>
                <w:sz w:val="18"/>
              </w:rPr>
              <w:t>Max Agents</w:t>
            </w:r>
          </w:p>
        </w:tc>
        <w:tc>
          <w:tcPr>
            <w:tcW w:type="dxa" w:w="1881"/>
            <w:shd w:val="clear" w:color="auto" w:fill="2C3E50"/>
          </w:tcPr>
          <w:p>
            <w:pPr>
              <w:jc w:val="left"/>
            </w:pPr>
            <w:r>
              <w:rPr>
                <w:b/>
                <w:color w:val="FFFFFF"/>
                <w:sz w:val="18"/>
              </w:rPr>
              <w:t>Requests/Day</w:t>
            </w:r>
          </w:p>
        </w:tc>
        <w:tc>
          <w:tcPr>
            <w:tcW w:type="dxa" w:w="1881"/>
            <w:shd w:val="clear" w:color="auto" w:fill="2C3E50"/>
          </w:tcPr>
          <w:p>
            <w:pPr>
              <w:jc w:val="left"/>
            </w:pPr>
            <w:r>
              <w:rPr>
                <w:b/>
                <w:color w:val="FFFFFF"/>
                <w:sz w:val="18"/>
              </w:rPr>
              <w:t>Max Documents</w:t>
            </w:r>
          </w:p>
        </w:tc>
        <w:tc>
          <w:tcPr>
            <w:tcW w:type="dxa" w:w="1881"/>
            <w:shd w:val="clear" w:color="auto" w:fill="2C3E50"/>
          </w:tcPr>
          <w:p>
            <w:pPr>
              <w:jc w:val="left"/>
            </w:pPr>
            <w:r>
              <w:rPr>
                <w:b/>
                <w:color w:val="FFFFFF"/>
                <w:sz w:val="18"/>
              </w:rPr>
              <w:t>Price</w:t>
            </w:r>
          </w:p>
        </w:tc>
      </w:tr>
      <w:tr>
        <w:tc>
          <w:tcPr>
            <w:tcW w:type="dxa" w:w="1881"/>
            <w:shd w:val="clear" w:color="auto" w:fill="F8F9FA"/>
          </w:tcPr>
          <w:p>
            <w:r>
              <w:rPr>
                <w:sz w:val="17"/>
              </w:rPr>
              <w:t>FREE</w:t>
            </w:r>
          </w:p>
        </w:tc>
        <w:tc>
          <w:tcPr>
            <w:tcW w:type="dxa" w:w="1881"/>
            <w:shd w:val="clear" w:color="auto" w:fill="F8F9FA"/>
          </w:tcPr>
          <w:p>
            <w:r>
              <w:rPr>
                <w:sz w:val="17"/>
              </w:rPr>
              <w:t>5</w:t>
            </w:r>
          </w:p>
        </w:tc>
        <w:tc>
          <w:tcPr>
            <w:tcW w:type="dxa" w:w="1881"/>
            <w:shd w:val="clear" w:color="auto" w:fill="F8F9FA"/>
          </w:tcPr>
          <w:p>
            <w:r>
              <w:rPr>
                <w:sz w:val="17"/>
              </w:rPr>
              <w:t>100</w:t>
            </w:r>
          </w:p>
        </w:tc>
        <w:tc>
          <w:tcPr>
            <w:tcW w:type="dxa" w:w="1881"/>
            <w:shd w:val="clear" w:color="auto" w:fill="F8F9FA"/>
          </w:tcPr>
          <w:p>
            <w:r>
              <w:rPr>
                <w:sz w:val="17"/>
              </w:rPr>
              <w:t>50</w:t>
            </w:r>
          </w:p>
        </w:tc>
        <w:tc>
          <w:tcPr>
            <w:tcW w:type="dxa" w:w="1881"/>
            <w:shd w:val="clear" w:color="auto" w:fill="F8F9FA"/>
          </w:tcPr>
          <w:p>
            <w:r>
              <w:rPr>
                <w:sz w:val="17"/>
              </w:rPr>
              <w:t>$0/month</w:t>
            </w:r>
          </w:p>
        </w:tc>
      </w:tr>
      <w:tr>
        <w:tc>
          <w:tcPr>
            <w:tcW w:type="dxa" w:w="1881"/>
            <w:shd w:val="clear" w:color="auto" w:fill="FFFFFF"/>
          </w:tcPr>
          <w:p>
            <w:r>
              <w:rPr>
                <w:sz w:val="17"/>
              </w:rPr>
              <w:t>PRO</w:t>
            </w:r>
          </w:p>
        </w:tc>
        <w:tc>
          <w:tcPr>
            <w:tcW w:type="dxa" w:w="1881"/>
            <w:shd w:val="clear" w:color="auto" w:fill="FFFFFF"/>
          </w:tcPr>
          <w:p>
            <w:r>
              <w:rPr>
                <w:sz w:val="17"/>
              </w:rPr>
              <w:t>50</w:t>
            </w:r>
          </w:p>
        </w:tc>
        <w:tc>
          <w:tcPr>
            <w:tcW w:type="dxa" w:w="1881"/>
            <w:shd w:val="clear" w:color="auto" w:fill="FFFFFF"/>
          </w:tcPr>
          <w:p>
            <w:r>
              <w:rPr>
                <w:sz w:val="17"/>
              </w:rPr>
              <w:t>5,000</w:t>
            </w:r>
          </w:p>
        </w:tc>
        <w:tc>
          <w:tcPr>
            <w:tcW w:type="dxa" w:w="1881"/>
            <w:shd w:val="clear" w:color="auto" w:fill="FFFFFF"/>
          </w:tcPr>
          <w:p>
            <w:r>
              <w:rPr>
                <w:sz w:val="17"/>
              </w:rPr>
              <w:t>1,000</w:t>
            </w:r>
          </w:p>
        </w:tc>
        <w:tc>
          <w:tcPr>
            <w:tcW w:type="dxa" w:w="1881"/>
            <w:shd w:val="clear" w:color="auto" w:fill="FFFFFF"/>
          </w:tcPr>
          <w:p>
            <w:r>
              <w:rPr>
                <w:sz w:val="17"/>
              </w:rPr>
              <w:t>$29/month</w:t>
            </w:r>
          </w:p>
        </w:tc>
      </w:tr>
      <w:tr>
        <w:tc>
          <w:tcPr>
            <w:tcW w:type="dxa" w:w="1881"/>
            <w:shd w:val="clear" w:color="auto" w:fill="F8F9FA"/>
          </w:tcPr>
          <w:p>
            <w:r>
              <w:rPr>
                <w:sz w:val="17"/>
              </w:rPr>
              <w:t>ENTERPRISE</w:t>
            </w:r>
          </w:p>
        </w:tc>
        <w:tc>
          <w:tcPr>
            <w:tcW w:type="dxa" w:w="1881"/>
            <w:shd w:val="clear" w:color="auto" w:fill="F8F9FA"/>
          </w:tcPr>
          <w:p>
            <w:r>
              <w:rPr>
                <w:sz w:val="17"/>
              </w:rPr>
              <w:t>500</w:t>
            </w:r>
          </w:p>
        </w:tc>
        <w:tc>
          <w:tcPr>
            <w:tcW w:type="dxa" w:w="1881"/>
            <w:shd w:val="clear" w:color="auto" w:fill="F8F9FA"/>
          </w:tcPr>
          <w:p>
            <w:r>
              <w:rPr>
                <w:sz w:val="17"/>
              </w:rPr>
              <w:t>100,000</w:t>
            </w:r>
          </w:p>
        </w:tc>
        <w:tc>
          <w:tcPr>
            <w:tcW w:type="dxa" w:w="1881"/>
            <w:shd w:val="clear" w:color="auto" w:fill="F8F9FA"/>
          </w:tcPr>
          <w:p>
            <w:r>
              <w:rPr>
                <w:sz w:val="17"/>
              </w:rPr>
              <w:t>10,000</w:t>
            </w:r>
          </w:p>
        </w:tc>
        <w:tc>
          <w:tcPr>
            <w:tcW w:type="dxa" w:w="1881"/>
            <w:shd w:val="clear" w:color="auto" w:fill="F8F9FA"/>
          </w:tcPr>
          <w:p>
            <w:r>
              <w:rPr>
                <w:sz w:val="17"/>
              </w:rPr>
              <w:t>$149/month</w:t>
            </w:r>
          </w:p>
        </w:tc>
      </w:tr>
    </w:tbl>
    <w:p/>
    <w:p>
      <w:pPr>
        <w:pStyle w:val="Heading2"/>
      </w:pPr>
      <w:r>
        <w:rPr>
          <w:color w:val="34496B"/>
        </w:rPr>
        <w:t>8.5 Marketplace</w:t>
      </w:r>
    </w:p>
    <w:p>
      <w:pPr>
        <w:spacing w:after="120"/>
      </w:pPr>
      <w:r>
        <w:t>Users can publish agents, prompt templates, and workflows to the public marketplace. Published items are discoverable by all platform users without authentication. Cloning an item increments its download counter. Authors can unpublish their items at any time.</w:t>
      </w:r>
    </w:p>
    <w:p>
      <w:pPr>
        <w:pStyle w:val="Heading2"/>
      </w:pPr>
      <w:r>
        <w:rPr>
          <w:color w:val="34496B"/>
        </w:rPr>
        <w:t>8.6 Integrations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C3E50"/>
          </w:tcPr>
          <w:p>
            <w:pPr>
              <w:jc w:val="left"/>
            </w:pPr>
            <w:r>
              <w:rPr>
                <w:b/>
                <w:color w:val="FFFFFF"/>
                <w:sz w:val="18"/>
              </w:rPr>
              <w:t>Integration</w:t>
            </w:r>
          </w:p>
        </w:tc>
        <w:tc>
          <w:tcPr>
            <w:tcW w:type="dxa" w:w="3135"/>
            <w:shd w:val="clear" w:color="auto" w:fill="2C3E50"/>
          </w:tcPr>
          <w:p>
            <w:pPr>
              <w:jc w:val="left"/>
            </w:pPr>
            <w:r>
              <w:rPr>
                <w:b/>
                <w:color w:val="FFFFFF"/>
                <w:sz w:val="18"/>
              </w:rPr>
              <w:t>Mechanism</w:t>
            </w:r>
          </w:p>
        </w:tc>
        <w:tc>
          <w:tcPr>
            <w:tcW w:type="dxa" w:w="3135"/>
            <w:shd w:val="clear" w:color="auto" w:fill="2C3E50"/>
          </w:tcPr>
          <w:p>
            <w:pPr>
              <w:jc w:val="left"/>
            </w:pPr>
            <w:r>
              <w:rPr>
                <w:b/>
                <w:color w:val="FFFFFF"/>
                <w:sz w:val="18"/>
              </w:rPr>
              <w:t>Config Fields</w:t>
            </w:r>
          </w:p>
        </w:tc>
      </w:tr>
      <w:tr>
        <w:tc>
          <w:tcPr>
            <w:tcW w:type="dxa" w:w="3135"/>
            <w:shd w:val="clear" w:color="auto" w:fill="F8F9FA"/>
          </w:tcPr>
          <w:p>
            <w:r>
              <w:rPr>
                <w:sz w:val="17"/>
              </w:rPr>
              <w:t>Slack</w:t>
            </w:r>
          </w:p>
        </w:tc>
        <w:tc>
          <w:tcPr>
            <w:tcW w:type="dxa" w:w="3135"/>
            <w:shd w:val="clear" w:color="auto" w:fill="F8F9FA"/>
          </w:tcPr>
          <w:p>
            <w:r>
              <w:rPr>
                <w:sz w:val="17"/>
              </w:rPr>
              <w:t>Outgoing webhook HTTP POST</w:t>
            </w:r>
          </w:p>
        </w:tc>
        <w:tc>
          <w:tcPr>
            <w:tcW w:type="dxa" w:w="3135"/>
            <w:shd w:val="clear" w:color="auto" w:fill="F8F9FA"/>
          </w:tcPr>
          <w:p>
            <w:r>
              <w:rPr>
                <w:sz w:val="17"/>
              </w:rPr>
              <w:t>webhookUrl</w:t>
            </w:r>
          </w:p>
        </w:tc>
      </w:tr>
      <w:tr>
        <w:tc>
          <w:tcPr>
            <w:tcW w:type="dxa" w:w="3135"/>
            <w:shd w:val="clear" w:color="auto" w:fill="FFFFFF"/>
          </w:tcPr>
          <w:p>
            <w:r>
              <w:rPr>
                <w:sz w:val="17"/>
              </w:rPr>
              <w:t>Webhook (generic)</w:t>
            </w:r>
          </w:p>
        </w:tc>
        <w:tc>
          <w:tcPr>
            <w:tcW w:type="dxa" w:w="3135"/>
            <w:shd w:val="clear" w:color="auto" w:fill="FFFFFF"/>
          </w:tcPr>
          <w:p>
            <w:r>
              <w:rPr>
                <w:sz w:val="17"/>
              </w:rPr>
              <w:t>Outgoing HTTP POST on workflow events</w:t>
            </w:r>
          </w:p>
        </w:tc>
        <w:tc>
          <w:tcPr>
            <w:tcW w:type="dxa" w:w="3135"/>
            <w:shd w:val="clear" w:color="auto" w:fill="FFFFFF"/>
          </w:tcPr>
          <w:p>
            <w:r>
              <w:rPr>
                <w:sz w:val="17"/>
              </w:rPr>
              <w:t>webhookUrl, secret</w:t>
            </w:r>
          </w:p>
        </w:tc>
      </w:tr>
      <w:tr>
        <w:tc>
          <w:tcPr>
            <w:tcW w:type="dxa" w:w="3135"/>
            <w:shd w:val="clear" w:color="auto" w:fill="F8F9FA"/>
          </w:tcPr>
          <w:p>
            <w:r>
              <w:rPr>
                <w:sz w:val="17"/>
              </w:rPr>
              <w:t>Email</w:t>
            </w:r>
          </w:p>
        </w:tc>
        <w:tc>
          <w:tcPr>
            <w:tcW w:type="dxa" w:w="3135"/>
            <w:shd w:val="clear" w:color="auto" w:fill="F8F9FA"/>
          </w:tcPr>
          <w:p>
            <w:r>
              <w:rPr>
                <w:sz w:val="17"/>
              </w:rPr>
              <w:t>SMTP (configurable)</w:t>
            </w:r>
          </w:p>
        </w:tc>
        <w:tc>
          <w:tcPr>
            <w:tcW w:type="dxa" w:w="3135"/>
            <w:shd w:val="clear" w:color="auto" w:fill="F8F9FA"/>
          </w:tcPr>
          <w:p>
            <w:r>
              <w:rPr>
                <w:sz w:val="17"/>
              </w:rPr>
              <w:t>smtpHost, smtpPort, username, password</w:t>
            </w:r>
          </w:p>
        </w:tc>
      </w:tr>
      <w:tr>
        <w:tc>
          <w:tcPr>
            <w:tcW w:type="dxa" w:w="3135"/>
            <w:shd w:val="clear" w:color="auto" w:fill="FFFFFF"/>
          </w:tcPr>
          <w:p>
            <w:r>
              <w:rPr>
                <w:sz w:val="17"/>
              </w:rPr>
              <w:t>WhatsApp</w:t>
            </w:r>
          </w:p>
        </w:tc>
        <w:tc>
          <w:tcPr>
            <w:tcW w:type="dxa" w:w="3135"/>
            <w:shd w:val="clear" w:color="auto" w:fill="FFFFFF"/>
          </w:tcPr>
          <w:p>
            <w:r>
              <w:rPr>
                <w:sz w:val="17"/>
              </w:rPr>
              <w:t>Meta Cloud API</w:t>
            </w:r>
          </w:p>
        </w:tc>
        <w:tc>
          <w:tcPr>
            <w:tcW w:type="dxa" w:w="3135"/>
            <w:shd w:val="clear" w:color="auto" w:fill="FFFFFF"/>
          </w:tcPr>
          <w:p>
            <w:r>
              <w:rPr>
                <w:sz w:val="17"/>
              </w:rPr>
              <w:t>phoneNumberId, accessToken</w:t>
            </w:r>
          </w:p>
        </w:tc>
      </w:tr>
      <w:tr>
        <w:tc>
          <w:tcPr>
            <w:tcW w:type="dxa" w:w="3135"/>
            <w:shd w:val="clear" w:color="auto" w:fill="F8F9FA"/>
          </w:tcPr>
          <w:p>
            <w:r>
              <w:rPr>
                <w:sz w:val="17"/>
              </w:rPr>
              <w:t>Google Drive</w:t>
            </w:r>
          </w:p>
        </w:tc>
        <w:tc>
          <w:tcPr>
            <w:tcW w:type="dxa" w:w="3135"/>
            <w:shd w:val="clear" w:color="auto" w:fill="F8F9FA"/>
          </w:tcPr>
          <w:p>
            <w:r>
              <w:rPr>
                <w:sz w:val="17"/>
              </w:rPr>
              <w:t>OAuth 2.0</w:t>
            </w:r>
          </w:p>
        </w:tc>
        <w:tc>
          <w:tcPr>
            <w:tcW w:type="dxa" w:w="3135"/>
            <w:shd w:val="clear" w:color="auto" w:fill="F8F9FA"/>
          </w:tcPr>
          <w:p>
            <w:r>
              <w:rPr>
                <w:sz w:val="17"/>
              </w:rPr>
              <w:t>clientId, clientSecret</w:t>
            </w:r>
          </w:p>
        </w:tc>
      </w:tr>
      <w:tr>
        <w:tc>
          <w:tcPr>
            <w:tcW w:type="dxa" w:w="3135"/>
            <w:shd w:val="clear" w:color="auto" w:fill="FFFFFF"/>
          </w:tcPr>
          <w:p>
            <w:r>
              <w:rPr>
                <w:sz w:val="17"/>
              </w:rPr>
              <w:t>Notion</w:t>
            </w:r>
          </w:p>
        </w:tc>
        <w:tc>
          <w:tcPr>
            <w:tcW w:type="dxa" w:w="3135"/>
            <w:shd w:val="clear" w:color="auto" w:fill="FFFFFF"/>
          </w:tcPr>
          <w:p>
            <w:r>
              <w:rPr>
                <w:sz w:val="17"/>
              </w:rPr>
              <w:t>Notion Integration Token</w:t>
            </w:r>
          </w:p>
        </w:tc>
        <w:tc>
          <w:tcPr>
            <w:tcW w:type="dxa" w:w="3135"/>
            <w:shd w:val="clear" w:color="auto" w:fill="FFFFFF"/>
          </w:tcPr>
          <w:p>
            <w:r>
              <w:rPr>
                <w:sz w:val="17"/>
              </w:rPr>
              <w:t>integrationToken</w:t>
            </w:r>
          </w:p>
        </w:tc>
      </w:tr>
      <w:tr>
        <w:tc>
          <w:tcPr>
            <w:tcW w:type="dxa" w:w="3135"/>
            <w:shd w:val="clear" w:color="auto" w:fill="F8F9FA"/>
          </w:tcPr>
          <w:p>
            <w:r>
              <w:rPr>
                <w:sz w:val="17"/>
              </w:rPr>
              <w:t>Confluence</w:t>
            </w:r>
          </w:p>
        </w:tc>
        <w:tc>
          <w:tcPr>
            <w:tcW w:type="dxa" w:w="3135"/>
            <w:shd w:val="clear" w:color="auto" w:fill="F8F9FA"/>
          </w:tcPr>
          <w:p>
            <w:r>
              <w:rPr>
                <w:sz w:val="17"/>
              </w:rPr>
              <w:t>Atlassian API Token</w:t>
            </w:r>
          </w:p>
        </w:tc>
        <w:tc>
          <w:tcPr>
            <w:tcW w:type="dxa" w:w="3135"/>
            <w:shd w:val="clear" w:color="auto" w:fill="F8F9FA"/>
          </w:tcPr>
          <w:p>
            <w:r>
              <w:rPr>
                <w:sz w:val="17"/>
              </w:rPr>
              <w:t>baseUrl, apiToken, email</w:t>
            </w:r>
          </w:p>
        </w:tc>
      </w:tr>
      <w:tr>
        <w:tc>
          <w:tcPr>
            <w:tcW w:type="dxa" w:w="3135"/>
            <w:shd w:val="clear" w:color="auto" w:fill="FFFFFF"/>
          </w:tcPr>
          <w:p>
            <w:r>
              <w:rPr>
                <w:sz w:val="17"/>
              </w:rPr>
              <w:t>CRM</w:t>
            </w:r>
          </w:p>
        </w:tc>
        <w:tc>
          <w:tcPr>
            <w:tcW w:type="dxa" w:w="3135"/>
            <w:shd w:val="clear" w:color="auto" w:fill="FFFFFF"/>
          </w:tcPr>
          <w:p>
            <w:r>
              <w:rPr>
                <w:sz w:val="17"/>
              </w:rPr>
              <w:t>Provider API Key</w:t>
            </w:r>
          </w:p>
        </w:tc>
        <w:tc>
          <w:tcPr>
            <w:tcW w:type="dxa" w:w="3135"/>
            <w:shd w:val="clear" w:color="auto" w:fill="FFFFFF"/>
          </w:tcPr>
          <w:p>
            <w:r>
              <w:rPr>
                <w:sz w:val="17"/>
              </w:rPr>
              <w:t>provider, apiKey</w:t>
            </w:r>
          </w:p>
        </w:tc>
      </w:tr>
    </w:tbl>
    <w:p/>
    <w:p>
      <w:pPr>
        <w:pStyle w:val="Heading1"/>
      </w:pPr>
      <w:r>
        <w:rPr>
          <w:color w:val="1A2B4A"/>
        </w:rPr>
        <w:t>9. Development &amp; Operations</w:t>
      </w:r>
    </w:p>
    <w:p>
      <w:pPr>
        <w:pStyle w:val="Heading2"/>
      </w:pPr>
      <w:r>
        <w:rPr>
          <w:color w:val="34496B"/>
        </w:rPr>
        <w:t>9.1 Local Development Setup</w:t>
      </w:r>
    </w:p>
    <w:p>
      <w:pPr>
        <w:pStyle w:val="ListBullet"/>
      </w:pPr>
      <w:r>
        <w:t>Prerequisites: Java 21, Maven 3.9+, Node.js 20.9+, MongoDB 6+ running locally on port 27017.</w:t>
      </w:r>
    </w:p>
    <w:p>
      <w:pPr>
        <w:pStyle w:val="ListBullet"/>
      </w:pPr>
      <w:r>
        <w:t>Backend: open backend/pom.xml in IntelliJ IDEA, run AiPlatformApplication. Server starts on http://localhost:8080.</w:t>
      </w:r>
    </w:p>
    <w:p>
      <w:pPr>
        <w:pStyle w:val="ListBullet"/>
      </w:pPr>
      <w:r>
        <w:t>Frontend: cd frontend &amp;&amp; npm install &amp;&amp; npm run dev. App runs on http://localhost:3000.</w:t>
      </w:r>
    </w:p>
    <w:p>
      <w:pPr>
        <w:pStyle w:val="ListBullet"/>
      </w:pPr>
      <w:r>
        <w:t>Swagger UI: http://localhost:8080/swagger-ui/index.html</w:t>
      </w:r>
    </w:p>
    <w:p>
      <w:pPr>
        <w:pStyle w:val="ListBullet"/>
      </w:pPr>
      <w:r>
        <w:t>Set app.llm.mock-enabled: false and provide OPENAI_API_KEY for real LLM responses.</w:t>
      </w:r>
    </w:p>
    <w:p>
      <w:pPr>
        <w:pStyle w:val="Heading2"/>
      </w:pPr>
      <w:r>
        <w:rPr>
          <w:color w:val="34496B"/>
        </w:rPr>
        <w:t>9.2 Configuration Reference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C3E50"/>
          </w:tcPr>
          <w:p>
            <w:pPr>
              <w:jc w:val="left"/>
            </w:pPr>
            <w:r>
              <w:rPr>
                <w:b/>
                <w:color w:val="FFFFFF"/>
                <w:sz w:val="18"/>
              </w:rPr>
              <w:t>Property</w:t>
            </w:r>
          </w:p>
        </w:tc>
        <w:tc>
          <w:tcPr>
            <w:tcW w:type="dxa" w:w="3135"/>
            <w:shd w:val="clear" w:color="auto" w:fill="2C3E50"/>
          </w:tcPr>
          <w:p>
            <w:pPr>
              <w:jc w:val="left"/>
            </w:pPr>
            <w:r>
              <w:rPr>
                <w:b/>
                <w:color w:val="FFFFFF"/>
                <w:sz w:val="18"/>
              </w:rPr>
              <w:t>Default</w:t>
            </w:r>
          </w:p>
        </w:tc>
        <w:tc>
          <w:tcPr>
            <w:tcW w:type="dxa" w:w="3135"/>
            <w:shd w:val="clear" w:color="auto" w:fill="2C3E50"/>
          </w:tcPr>
          <w:p>
            <w:pPr>
              <w:jc w:val="left"/>
            </w:pPr>
            <w:r>
              <w:rPr>
                <w:b/>
                <w:color w:val="FFFFFF"/>
                <w:sz w:val="18"/>
              </w:rPr>
              <w:t>Description</w:t>
            </w:r>
          </w:p>
        </w:tc>
      </w:tr>
      <w:tr>
        <w:tc>
          <w:tcPr>
            <w:tcW w:type="dxa" w:w="3135"/>
            <w:shd w:val="clear" w:color="auto" w:fill="F8F9FA"/>
          </w:tcPr>
          <w:p>
            <w:r>
              <w:rPr>
                <w:sz w:val="17"/>
              </w:rPr>
              <w:t>server.port</w:t>
            </w:r>
          </w:p>
        </w:tc>
        <w:tc>
          <w:tcPr>
            <w:tcW w:type="dxa" w:w="3135"/>
            <w:shd w:val="clear" w:color="auto" w:fill="F8F9FA"/>
          </w:tcPr>
          <w:p>
            <w:r>
              <w:rPr>
                <w:sz w:val="17"/>
              </w:rPr>
              <w:t>8080</w:t>
            </w:r>
          </w:p>
        </w:tc>
        <w:tc>
          <w:tcPr>
            <w:tcW w:type="dxa" w:w="3135"/>
            <w:shd w:val="clear" w:color="auto" w:fill="F8F9FA"/>
          </w:tcPr>
          <w:p>
            <w:r>
              <w:rPr>
                <w:sz w:val="17"/>
              </w:rPr>
              <w:t>Backend HTTP port</w:t>
            </w:r>
          </w:p>
        </w:tc>
      </w:tr>
      <w:tr>
        <w:tc>
          <w:tcPr>
            <w:tcW w:type="dxa" w:w="3135"/>
            <w:shd w:val="clear" w:color="auto" w:fill="FFFFFF"/>
          </w:tcPr>
          <w:p>
            <w:r>
              <w:rPr>
                <w:sz w:val="17"/>
              </w:rPr>
              <w:t>spring.data.mongodb.uri</w:t>
            </w:r>
          </w:p>
        </w:tc>
        <w:tc>
          <w:tcPr>
            <w:tcW w:type="dxa" w:w="3135"/>
            <w:shd w:val="clear" w:color="auto" w:fill="FFFFFF"/>
          </w:tcPr>
          <w:p>
            <w:r>
              <w:rPr>
                <w:sz w:val="17"/>
              </w:rPr>
              <w:t>mongodb://localhost:27017/mcs_ai_platform</w:t>
            </w:r>
          </w:p>
        </w:tc>
        <w:tc>
          <w:tcPr>
            <w:tcW w:type="dxa" w:w="3135"/>
            <w:shd w:val="clear" w:color="auto" w:fill="FFFFFF"/>
          </w:tcPr>
          <w:p>
            <w:r>
              <w:rPr>
                <w:sz w:val="17"/>
              </w:rPr>
              <w:t>MongoDB connection string</w:t>
            </w:r>
          </w:p>
        </w:tc>
      </w:tr>
      <w:tr>
        <w:tc>
          <w:tcPr>
            <w:tcW w:type="dxa" w:w="3135"/>
            <w:shd w:val="clear" w:color="auto" w:fill="F8F9FA"/>
          </w:tcPr>
          <w:p>
            <w:r>
              <w:rPr>
                <w:sz w:val="17"/>
              </w:rPr>
              <w:t>app.jwt.secret</w:t>
            </w:r>
          </w:p>
        </w:tc>
        <w:tc>
          <w:tcPr>
            <w:tcW w:type="dxa" w:w="3135"/>
            <w:shd w:val="clear" w:color="auto" w:fill="F8F9FA"/>
          </w:tcPr>
          <w:p>
            <w:r>
              <w:rPr>
                <w:sz w:val="17"/>
              </w:rPr>
              <w:t>(change this)</w:t>
            </w:r>
          </w:p>
        </w:tc>
        <w:tc>
          <w:tcPr>
            <w:tcW w:type="dxa" w:w="3135"/>
            <w:shd w:val="clear" w:color="auto" w:fill="F8F9FA"/>
          </w:tcPr>
          <w:p>
            <w:r>
              <w:rPr>
                <w:sz w:val="17"/>
              </w:rPr>
              <w:t>HS256 signing key, must be ≥ 32 bytes</w:t>
            </w:r>
          </w:p>
        </w:tc>
      </w:tr>
      <w:tr>
        <w:tc>
          <w:tcPr>
            <w:tcW w:type="dxa" w:w="3135"/>
            <w:shd w:val="clear" w:color="auto" w:fill="FFFFFF"/>
          </w:tcPr>
          <w:p>
            <w:r>
              <w:rPr>
                <w:sz w:val="17"/>
              </w:rPr>
              <w:t>app.jwt.expiration-ms</w:t>
            </w:r>
          </w:p>
        </w:tc>
        <w:tc>
          <w:tcPr>
            <w:tcW w:type="dxa" w:w="3135"/>
            <w:shd w:val="clear" w:color="auto" w:fill="FFFFFF"/>
          </w:tcPr>
          <w:p>
            <w:r>
              <w:rPr>
                <w:sz w:val="17"/>
              </w:rPr>
              <w:t>86400000</w:t>
            </w:r>
          </w:p>
        </w:tc>
        <w:tc>
          <w:tcPr>
            <w:tcW w:type="dxa" w:w="3135"/>
            <w:shd w:val="clear" w:color="auto" w:fill="FFFFFF"/>
          </w:tcPr>
          <w:p>
            <w:r>
              <w:rPr>
                <w:sz w:val="17"/>
              </w:rPr>
              <w:t>JWT TTL in milliseconds (24 h)</w:t>
            </w:r>
          </w:p>
        </w:tc>
      </w:tr>
      <w:tr>
        <w:tc>
          <w:tcPr>
            <w:tcW w:type="dxa" w:w="3135"/>
            <w:shd w:val="clear" w:color="auto" w:fill="F8F9FA"/>
          </w:tcPr>
          <w:p>
            <w:r>
              <w:rPr>
                <w:sz w:val="17"/>
              </w:rPr>
              <w:t>app.cors.allowed-origins</w:t>
            </w:r>
          </w:p>
        </w:tc>
        <w:tc>
          <w:tcPr>
            <w:tcW w:type="dxa" w:w="3135"/>
            <w:shd w:val="clear" w:color="auto" w:fill="F8F9FA"/>
          </w:tcPr>
          <w:p>
            <w:r>
              <w:rPr>
                <w:sz w:val="17"/>
              </w:rPr>
              <w:t>localhost:3000, :3001</w:t>
            </w:r>
          </w:p>
        </w:tc>
        <w:tc>
          <w:tcPr>
            <w:tcW w:type="dxa" w:w="3135"/>
            <w:shd w:val="clear" w:color="auto" w:fill="F8F9FA"/>
          </w:tcPr>
          <w:p>
            <w:r>
              <w:rPr>
                <w:sz w:val="17"/>
              </w:rPr>
              <w:t>Comma-separated allowed CORS origins</w:t>
            </w:r>
          </w:p>
        </w:tc>
      </w:tr>
      <w:tr>
        <w:tc>
          <w:tcPr>
            <w:tcW w:type="dxa" w:w="3135"/>
            <w:shd w:val="clear" w:color="auto" w:fill="FFFFFF"/>
          </w:tcPr>
          <w:p>
            <w:r>
              <w:rPr>
                <w:sz w:val="17"/>
              </w:rPr>
              <w:t>app.storage.local-path</w:t>
            </w:r>
          </w:p>
        </w:tc>
        <w:tc>
          <w:tcPr>
            <w:tcW w:type="dxa" w:w="3135"/>
            <w:shd w:val="clear" w:color="auto" w:fill="FFFFFF"/>
          </w:tcPr>
          <w:p>
            <w:r>
              <w:rPr>
                <w:sz w:val="17"/>
              </w:rPr>
              <w:t>D://file_upload</w:t>
            </w:r>
          </w:p>
        </w:tc>
        <w:tc>
          <w:tcPr>
            <w:tcW w:type="dxa" w:w="3135"/>
            <w:shd w:val="clear" w:color="auto" w:fill="FFFFFF"/>
          </w:tcPr>
          <w:p>
            <w:r>
              <w:rPr>
                <w:sz w:val="17"/>
              </w:rPr>
              <w:t>File system path for uploaded documents</w:t>
            </w:r>
          </w:p>
        </w:tc>
      </w:tr>
      <w:tr>
        <w:tc>
          <w:tcPr>
            <w:tcW w:type="dxa" w:w="3135"/>
            <w:shd w:val="clear" w:color="auto" w:fill="F8F9FA"/>
          </w:tcPr>
          <w:p>
            <w:r>
              <w:rPr>
                <w:sz w:val="17"/>
              </w:rPr>
              <w:t>app.llm.mock-enabled</w:t>
            </w:r>
          </w:p>
        </w:tc>
        <w:tc>
          <w:tcPr>
            <w:tcW w:type="dxa" w:w="3135"/>
            <w:shd w:val="clear" w:color="auto" w:fill="F8F9FA"/>
          </w:tcPr>
          <w:p>
            <w:r>
              <w:rPr>
                <w:sz w:val="17"/>
              </w:rPr>
              <w:t>false</w:t>
            </w:r>
          </w:p>
        </w:tc>
        <w:tc>
          <w:tcPr>
            <w:tcW w:type="dxa" w:w="3135"/>
            <w:shd w:val="clear" w:color="auto" w:fill="F8F9FA"/>
          </w:tcPr>
          <w:p>
            <w:r>
              <w:rPr>
                <w:sz w:val="17"/>
              </w:rPr>
              <w:t>true = use mock LLM, false = call OpenAI</w:t>
            </w:r>
          </w:p>
        </w:tc>
      </w:tr>
      <w:tr>
        <w:tc>
          <w:tcPr>
            <w:tcW w:type="dxa" w:w="3135"/>
            <w:shd w:val="clear" w:color="auto" w:fill="FFFFFF"/>
          </w:tcPr>
          <w:p>
            <w:r>
              <w:rPr>
                <w:sz w:val="17"/>
              </w:rPr>
              <w:t>app.llm.openai.api-key</w:t>
            </w:r>
          </w:p>
        </w:tc>
        <w:tc>
          <w:tcPr>
            <w:tcW w:type="dxa" w:w="3135"/>
            <w:shd w:val="clear" w:color="auto" w:fill="FFFFFF"/>
          </w:tcPr>
          <w:p>
            <w:r>
              <w:rPr>
                <w:sz w:val="17"/>
              </w:rPr>
              <w:t>(set via env)</w:t>
            </w:r>
          </w:p>
        </w:tc>
        <w:tc>
          <w:tcPr>
            <w:tcW w:type="dxa" w:w="3135"/>
            <w:shd w:val="clear" w:color="auto" w:fill="FFFFFF"/>
          </w:tcPr>
          <w:p>
            <w:r>
              <w:rPr>
                <w:sz w:val="17"/>
              </w:rPr>
              <w:t>OpenAI API key</w:t>
            </w:r>
          </w:p>
        </w:tc>
      </w:tr>
      <w:tr>
        <w:tc>
          <w:tcPr>
            <w:tcW w:type="dxa" w:w="3135"/>
            <w:shd w:val="clear" w:color="auto" w:fill="F8F9FA"/>
          </w:tcPr>
          <w:p>
            <w:r>
              <w:rPr>
                <w:sz w:val="17"/>
              </w:rPr>
              <w:t>app.llm.openai.model</w:t>
            </w:r>
          </w:p>
        </w:tc>
        <w:tc>
          <w:tcPr>
            <w:tcW w:type="dxa" w:w="3135"/>
            <w:shd w:val="clear" w:color="auto" w:fill="F8F9FA"/>
          </w:tcPr>
          <w:p>
            <w:r>
              <w:rPr>
                <w:sz w:val="17"/>
              </w:rPr>
              <w:t>gpt-3.5-turbo</w:t>
            </w:r>
          </w:p>
        </w:tc>
        <w:tc>
          <w:tcPr>
            <w:tcW w:type="dxa" w:w="3135"/>
            <w:shd w:val="clear" w:color="auto" w:fill="F8F9FA"/>
          </w:tcPr>
          <w:p>
            <w:r>
              <w:rPr>
                <w:sz w:val="17"/>
              </w:rPr>
              <w:t>Default LLM model</w:t>
            </w:r>
          </w:p>
        </w:tc>
      </w:tr>
      <w:tr>
        <w:tc>
          <w:tcPr>
            <w:tcW w:type="dxa" w:w="3135"/>
            <w:shd w:val="clear" w:color="auto" w:fill="FFFFFF"/>
          </w:tcPr>
          <w:p>
            <w:r>
              <w:rPr>
                <w:sz w:val="17"/>
              </w:rPr>
              <w:t>llm.embedding.model</w:t>
            </w:r>
          </w:p>
        </w:tc>
        <w:tc>
          <w:tcPr>
            <w:tcW w:type="dxa" w:w="3135"/>
            <w:shd w:val="clear" w:color="auto" w:fill="FFFFFF"/>
          </w:tcPr>
          <w:p>
            <w:r>
              <w:rPr>
                <w:sz w:val="17"/>
              </w:rPr>
              <w:t>text-embedding-3-small</w:t>
            </w:r>
          </w:p>
        </w:tc>
        <w:tc>
          <w:tcPr>
            <w:tcW w:type="dxa" w:w="3135"/>
            <w:shd w:val="clear" w:color="auto" w:fill="FFFFFF"/>
          </w:tcPr>
          <w:p>
            <w:r>
              <w:rPr>
                <w:sz w:val="17"/>
              </w:rPr>
              <w:t>OpenAI embedding model</w:t>
            </w:r>
          </w:p>
        </w:tc>
      </w:tr>
    </w:tbl>
    <w:p/>
    <w:p>
      <w:pPr>
        <w:pStyle w:val="Heading2"/>
      </w:pPr>
      <w:r>
        <w:rPr>
          <w:color w:val="34496B"/>
        </w:rPr>
        <w:t>9.3 MongoDB Collections Summary</w:t>
      </w:r>
    </w:p>
    <w:p>
      <w:pPr>
        <w:spacing w:after="120"/>
      </w:pPr>
      <w:r>
        <w:t>Total active collections: 20. All documents extend BaseEntity which provides: id (MongoDB ObjectId as String), createdAt (Instant, @CreatedDate), updatedAt (Instant, @LastModifiedDate). Auditing requires @EnableMongoAuditing on the application class.</w:t>
      </w:r>
    </w:p>
    <w:p>
      <w:pPr>
        <w:pStyle w:val="Heading1"/>
      </w:pPr>
      <w:r>
        <w:rPr>
          <w:color w:val="1A2B4A"/>
        </w:rPr>
        <w:t>10. Roadmap &amp; Future Considerations</w:t>
      </w:r>
    </w:p>
    <w:p>
      <w:pPr>
        <w:pStyle w:val="Heading2"/>
      </w:pPr>
      <w:r>
        <w:rPr>
          <w:color w:val="34496B"/>
        </w:rPr>
        <w:t>10.1 Near-term Improvements</w:t>
      </w:r>
    </w:p>
    <w:p>
      <w:pPr>
        <w:pStyle w:val="ListBullet"/>
      </w:pPr>
      <w:r>
        <w:t>Replace local cosine-similarity vector search with MongoDB Atlas Vector Search for production-scale semantic retrieval.</w:t>
      </w:r>
    </w:p>
    <w:p>
      <w:pPr>
        <w:pStyle w:val="ListBullet"/>
      </w:pPr>
      <w:r>
        <w:t>Add Ollama adapter to LlmProviderFactory for local/self-hosted model support.</w:t>
      </w:r>
    </w:p>
    <w:p>
      <w:pPr>
        <w:pStyle w:val="ListBullet"/>
      </w:pPr>
      <w:r>
        <w:t>Implement streaming chat responses (Server-Sent Events or WebSocket) to improve UX.</w:t>
      </w:r>
    </w:p>
    <w:p>
      <w:pPr>
        <w:pStyle w:val="ListBullet"/>
      </w:pPr>
      <w:r>
        <w:t>Add real web search integration (Tavily or SerpAPI) to WebSearchExecutor.</w:t>
      </w:r>
    </w:p>
    <w:p>
      <w:pPr>
        <w:pStyle w:val="ListBullet"/>
      </w:pPr>
      <w:r>
        <w:t>Add Stripe webhook handling to SubscriptionService for real payment processing.</w:t>
      </w:r>
    </w:p>
    <w:p>
      <w:pPr>
        <w:pStyle w:val="ListBullet"/>
      </w:pPr>
      <w:r>
        <w:t>Implement field-level encryption for sensitive integration config values.</w:t>
      </w:r>
    </w:p>
    <w:p>
      <w:pPr>
        <w:pStyle w:val="ListBullet"/>
      </w:pPr>
      <w:r>
        <w:t>Add email notification system (welcome emails, invitation emails, billing alerts).</w:t>
      </w:r>
    </w:p>
    <w:p>
      <w:pPr>
        <w:pStyle w:val="Heading2"/>
      </w:pPr>
      <w:r>
        <w:rPr>
          <w:color w:val="34496B"/>
        </w:rPr>
        <w:t>10.2 Architectural Evolution</w:t>
      </w:r>
    </w:p>
    <w:p>
      <w:pPr>
        <w:pStyle w:val="ListBullet"/>
      </w:pPr>
      <w:r>
        <w:t>Containerise both services with Docker; add docker-compose for local development.</w:t>
      </w:r>
    </w:p>
    <w:p>
      <w:pPr>
        <w:pStyle w:val="ListBullet"/>
      </w:pPr>
      <w:r>
        <w:t>Extract workflow execution into a dedicated microservice as load increases.</w:t>
      </w:r>
    </w:p>
    <w:p>
      <w:pPr>
        <w:pStyle w:val="ListBullet"/>
      </w:pPr>
      <w:r>
        <w:t>Add a message queue (RabbitMQ / Kafka) between the API and async workers to improve reliability and enable retry logic.</w:t>
      </w:r>
    </w:p>
    <w:p>
      <w:pPr>
        <w:pStyle w:val="ListBullet"/>
      </w:pPr>
      <w:r>
        <w:t>Introduce Redis for distributed rate limiting and session caching.</w:t>
      </w:r>
    </w:p>
    <w:p>
      <w:pPr>
        <w:pStyle w:val="ListBullet"/>
      </w:pPr>
      <w:r>
        <w:t>Add OpenTelemetry tracing across backend services.</w:t>
      </w:r>
    </w:p>
    <w:p>
      <w:pPr>
        <w:pStyle w:val="ListBullet"/>
      </w:pPr>
      <w:r>
        <w:t>Implement SSO / SAML 2.0 for enterprise organisation members.</w:t>
      </w:r>
    </w:p>
    <w:p>
      <w:pPr>
        <w:pStyle w:val="Heading2"/>
      </w:pPr>
      <w:r>
        <w:rPr>
          <w:color w:val="34496B"/>
        </w:rPr>
        <w:t>10.3 Known Limitations (Current Version)</w:t>
      </w:r>
    </w:p>
    <w:p>
      <w:pPr>
        <w:pStyle w:val="ListBullet"/>
      </w:pPr>
      <w:r>
        <w:t>Token counts are estimated (text.length() / 4) rather than using the actual counts returned by the OpenAI API.</w:t>
      </w:r>
    </w:p>
    <w:p>
      <w:pPr>
        <w:pStyle w:val="ListBullet"/>
      </w:pPr>
      <w:r>
        <w:t>Rate limiting state is in-memory; restarts reset counters and the system cannot rate-limit across multiple backend instances.</w:t>
      </w:r>
    </w:p>
    <w:p>
      <w:pPr>
        <w:pStyle w:val="ListBullet"/>
      </w:pPr>
      <w:r>
        <w:t>Document endpoints (/api/documents/**) are permit-all — consider adding token-based auth for production.</w:t>
      </w:r>
    </w:p>
    <w:p>
      <w:pPr>
        <w:pStyle w:val="ListBullet"/>
      </w:pPr>
      <w:r>
        <w:t>WebSearchExecutor returns a stub response; real search is not yet wired up.</w:t>
      </w:r>
    </w:p>
    <w:p>
      <w:pPr>
        <w:pStyle w:val="ListBullet"/>
      </w:pPr>
      <w:r>
        <w:t>No background retry mechanism for failed workflow steps.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