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5839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r w:rsidRPr="002663D9">
        <w:rPr>
          <w:rFonts w:ascii="Aptos" w:eastAsia="Aptos" w:hAnsi="Aptos" w:cs="Aptos"/>
          <w:kern w:val="0"/>
        </w:rPr>
        <w:fldChar w:fldCharType="begin"/>
      </w:r>
      <w:r w:rsidRPr="002663D9">
        <w:rPr>
          <w:rFonts w:ascii="Aptos" w:eastAsia="Aptos" w:hAnsi="Aptos" w:cs="Aptos"/>
          <w:kern w:val="0"/>
        </w:rPr>
        <w:instrText>HYPERLINK "https://microbenotes.com/wp-content/uploads/2020/03/Parts-of-Brightfield-Microscope-Compound-Light-Microscope-2048x1389.jpeg"</w:instrText>
      </w:r>
      <w:r w:rsidRPr="002663D9">
        <w:rPr>
          <w:rFonts w:ascii="Aptos" w:eastAsia="Aptos" w:hAnsi="Aptos" w:cs="Aptos"/>
          <w:kern w:val="0"/>
        </w:rPr>
      </w:r>
      <w:r w:rsidRPr="002663D9">
        <w:rPr>
          <w:rFonts w:ascii="Aptos" w:eastAsia="Aptos" w:hAnsi="Aptos" w:cs="Aptos"/>
          <w:kern w:val="0"/>
        </w:rPr>
        <w:fldChar w:fldCharType="separate"/>
      </w:r>
      <w:r w:rsidRPr="002663D9">
        <w:rPr>
          <w:rFonts w:ascii="Aptos" w:eastAsia="Aptos" w:hAnsi="Aptos" w:cs="Aptos"/>
          <w:color w:val="467886"/>
          <w:kern w:val="0"/>
          <w:sz w:val="22"/>
          <w:szCs w:val="22"/>
          <w:u w:val="single"/>
        </w:rPr>
        <w:t>Parts-of-Brightfield-Microscope-Compound-Light-Microscope-2048x1389.jpeg (2048×1389)</w:t>
      </w:r>
      <w:r w:rsidRPr="002663D9">
        <w:rPr>
          <w:rFonts w:ascii="Aptos" w:eastAsia="Aptos" w:hAnsi="Aptos" w:cs="Aptos"/>
          <w:kern w:val="0"/>
        </w:rPr>
        <w:fldChar w:fldCharType="end"/>
      </w:r>
    </w:p>
    <w:p w14:paraId="68D2921E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</w:p>
    <w:p w14:paraId="713C7C36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4" w:history="1"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Gram-staining-of-bacteria.jpg (766×449)</w:t>
        </w:r>
      </w:hyperlink>
    </w:p>
    <w:p w14:paraId="3876125D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5" w:history="1"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SrG5vUTJ.N0oopMUqiUEPA_b.jpg (1024×791)</w:t>
        </w:r>
      </w:hyperlink>
    </w:p>
    <w:p w14:paraId="24AB3F3F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</w:p>
    <w:p w14:paraId="58A615F9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6" w:history="1"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difference-between-gram-positive-and-negative-cell-wall.png (800×341)</w:t>
        </w:r>
      </w:hyperlink>
    </w:p>
    <w:p w14:paraId="76A5D33C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</w:p>
    <w:p w14:paraId="52A5A692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7" w:history="1"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gram stain shapes - Search Images</w:t>
        </w:r>
      </w:hyperlink>
    </w:p>
    <w:p w14:paraId="37F41FF5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</w:p>
    <w:p w14:paraId="2B7AC994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8" w:history="1"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stock-vector-diagram-showing-gram-staining-microbiology-lab-technique-steps-microbiology-laboratory-using-2172122127.jpg (1500×1101)</w:t>
        </w:r>
      </w:hyperlink>
    </w:p>
    <w:p w14:paraId="209408DC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</w:p>
    <w:p w14:paraId="6A24AE72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9" w:history="1"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gram-stain-procedure.png (972×427)</w:t>
        </w:r>
      </w:hyperlink>
    </w:p>
    <w:p w14:paraId="1C45330B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</w:p>
    <w:p w14:paraId="25C3E87E" w14:textId="77777777" w:rsidR="002663D9" w:rsidRPr="002663D9" w:rsidRDefault="002663D9" w:rsidP="002663D9">
      <w:pPr>
        <w:spacing w:after="0" w:line="240" w:lineRule="auto"/>
        <w:rPr>
          <w:rFonts w:ascii="Aptos" w:eastAsia="Aptos" w:hAnsi="Aptos" w:cs="Aptos"/>
          <w:kern w:val="0"/>
          <w:sz w:val="22"/>
          <w:szCs w:val="22"/>
        </w:rPr>
      </w:pPr>
      <w:hyperlink r:id="rId10" w:history="1">
        <w:proofErr w:type="gramStart"/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>typical</w:t>
        </w:r>
        <w:proofErr w:type="gramEnd"/>
        <w:r w:rsidRPr="002663D9">
          <w:rPr>
            <w:rFonts w:ascii="Aptos" w:eastAsia="Aptos" w:hAnsi="Aptos" w:cs="Aptos"/>
            <w:color w:val="467886"/>
            <w:kern w:val="0"/>
            <w:sz w:val="22"/>
            <w:szCs w:val="22"/>
            <w:u w:val="single"/>
          </w:rPr>
          <w:t xml:space="preserve"> bacteria shapes - Search Images</w:t>
        </w:r>
      </w:hyperlink>
    </w:p>
    <w:p w14:paraId="414315EA" w14:textId="77777777" w:rsidR="007A038F" w:rsidRDefault="007A038F"/>
    <w:sectPr w:rsidR="007A0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8F"/>
    <w:rsid w:val="002663D9"/>
    <w:rsid w:val="006F76F9"/>
    <w:rsid w:val="007A038F"/>
    <w:rsid w:val="00B3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15B27"/>
  <w15:chartTrackingRefBased/>
  <w15:docId w15:val="{84FD9C6E-C6E6-4CCE-8354-AA732D59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age.shutterstock.com/shutterstock/photos/2172122127/display_1500/stock-vector-diagram-showing-gram-staining-microbiology-lab-technique-steps-microbiology-laboratory-using-2172122127.jp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ing.com/images/search?view=detailV2&amp;ccid=2yWcmKLC&amp;id=5E5DF6EBFC35E3B081451AE41D0C2671A647955D&amp;thid=OIP.2yWcmKLCXdtFha8FHWdVzAHaFb&amp;mediaurl=https%3A%2F%2Fimage.shutterstock.com%2Fshutterstock%2Fphotos%2F2172122127%2Fdisplay_1500%2Fstock-vector-diagram-showing-gram-staining-microbiology-lab-technique-steps-microbiology-laboratory-using-2172122127.jpg&amp;cdnurl=https%3A%2F%2Fth.bing.com%2Fth%2Fid%2FR.db259c98a2c25ddb4585af051d6755cc%3Frik%3DXZVHpnEmDB3kGg%26pid%3DImgRaw%26r%3D0&amp;exph=1101&amp;expw=1500&amp;q=gram+stain+shapes&amp;FORM=IRPRST&amp;ck=C63A1DFB0BBF47076AD96548A66E9A6C&amp;selectedIndex=1&amp;itb=0&amp;cw=1564&amp;ch=780&amp;ajaxhist=0&amp;ajaxserp=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dn1.byjus.com/wp-content/uploads/2020/01/difference-between-gram-positive-and-negative-cell-wall.p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.quizlet.com/SrG5vUTJ.N0oopMUqiUEPA_b.jpg" TargetMode="External"/><Relationship Id="rId10" Type="http://schemas.openxmlformats.org/officeDocument/2006/relationships/hyperlink" Target="https://www.bing.com/images/search?view=detailV2&amp;ccid=xjwiXOCQ&amp;id=39E7521E8CE2F5F1BC162557765943524929FA9B&amp;thid=OIP.xjwiXOCQHRdAKYJO-HarmAHaF4&amp;mediaurl=https%3A%2F%2Fth.bing.com%2Fth%2Fid%2FR.c63c225ce0901d174029824ef876ab98%3Frik%3Dm%252fopSVJDWXZXJQ%26riu%3Dhttp%253a%252f%252fthumbs.dreamstime.com%252fz%252ftypes-bacteria-common-infecting-human-vector-illustration-classified-groups-according-to-their-basic-shapes-spherical-34700241.jpg%26ehk%3D2Fuzky6sV9RFz%252bZT20SguRy6eT92wOmhY7qinqaCj5Q%253d%26risl%3D%26pid%3DImgRaw%26r%3D0&amp;exph=1272&amp;expw=1600&amp;q=typical+bacteria+shapes&amp;FORM=IRPRST&amp;ck=739471927EE5410CBC1D9ED2D7C80A4F&amp;selectedIndex=1&amp;itb=0&amp;cw=1564&amp;ch=780&amp;ajaxhist=0&amp;ajaxserp=0" TargetMode="External"/><Relationship Id="rId4" Type="http://schemas.openxmlformats.org/officeDocument/2006/relationships/hyperlink" Target="https://microbiologynotes.org/wp-content/uploads/2020/07/Gram-staining-of-bacteria.jpg" TargetMode="External"/><Relationship Id="rId9" Type="http://schemas.openxmlformats.org/officeDocument/2006/relationships/hyperlink" Target="https://laboratoryinfo.com/wp-content/uploads/2016/01/gram-stain-procedure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</Words>
  <Characters>2194</Characters>
  <Application>Microsoft Office Word</Application>
  <DocSecurity>0</DocSecurity>
  <Lines>18</Lines>
  <Paragraphs>5</Paragraphs>
  <ScaleCrop>false</ScaleCrop>
  <Company>Mid-State Technical College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M Kundinger</dc:creator>
  <cp:keywords/>
  <dc:description/>
  <cp:lastModifiedBy>Megan M Kundinger</cp:lastModifiedBy>
  <cp:revision>2</cp:revision>
  <dcterms:created xsi:type="dcterms:W3CDTF">2026-02-11T13:46:00Z</dcterms:created>
  <dcterms:modified xsi:type="dcterms:W3CDTF">2026-02-11T13:46:00Z</dcterms:modified>
</cp:coreProperties>
</file>