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2B" w:rsidRPr="00497273" w:rsidRDefault="00661F2B" w:rsidP="00497273">
      <w:pPr>
        <w:spacing w:line="276" w:lineRule="auto"/>
        <w:ind w:left="-180" w:firstLine="180"/>
        <w:rPr>
          <w:rFonts w:ascii="Verdana" w:hAnsi="Verdana" w:cs="Arial"/>
          <w:b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 xml:space="preserve">Name: </w:t>
      </w:r>
      <w:r w:rsidR="00940E2B">
        <w:rPr>
          <w:rFonts w:ascii="Verdana" w:hAnsi="Verdana" w:cs="Arial"/>
          <w:bCs/>
          <w:sz w:val="18"/>
          <w:szCs w:val="18"/>
        </w:rPr>
        <w:t>Prasanth Sanagari</w:t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="00497273">
        <w:rPr>
          <w:rFonts w:ascii="Verdana" w:hAnsi="Verdana" w:cs="Arial"/>
          <w:b/>
          <w:bCs/>
          <w:sz w:val="18"/>
          <w:szCs w:val="18"/>
        </w:rPr>
        <w:t xml:space="preserve">          </w:t>
      </w:r>
      <w:r w:rsidRPr="00497273">
        <w:rPr>
          <w:rFonts w:ascii="Verdana" w:hAnsi="Verdana" w:cs="Arial"/>
          <w:b/>
          <w:bCs/>
          <w:sz w:val="18"/>
          <w:szCs w:val="18"/>
          <w:lang w:val="en-GB"/>
        </w:rPr>
        <w:t xml:space="preserve">Associate ID: </w:t>
      </w:r>
      <w:r w:rsidR="00940E2B">
        <w:rPr>
          <w:rFonts w:ascii="Verdana" w:hAnsi="Verdana" w:cs="Arial"/>
          <w:bCs/>
          <w:sz w:val="18"/>
          <w:szCs w:val="18"/>
          <w:lang w:val="en-GB"/>
        </w:rPr>
        <w:t>620954</w:t>
      </w:r>
    </w:p>
    <w:p w:rsidR="00940E2B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</w:p>
    <w:p w:rsidR="00940E2B" w:rsidRDefault="00661F2B" w:rsidP="00940E2B">
      <w:pPr>
        <w:spacing w:line="276" w:lineRule="auto"/>
        <w:rPr>
          <w:rFonts w:ascii="Verdana" w:hAnsi="Verdana" w:cs="Arial"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>Designation</w:t>
      </w:r>
      <w:r w:rsidR="00497273">
        <w:rPr>
          <w:rFonts w:ascii="Verdana" w:hAnsi="Verdana" w:cs="Arial"/>
          <w:bCs/>
          <w:sz w:val="18"/>
          <w:szCs w:val="18"/>
        </w:rPr>
        <w:t xml:space="preserve">: Programmer Analyst </w:t>
      </w:r>
      <w:r w:rsidR="00940E2B">
        <w:rPr>
          <w:rFonts w:ascii="Verdana" w:hAnsi="Verdana" w:cs="Arial"/>
          <w:bCs/>
          <w:sz w:val="18"/>
          <w:szCs w:val="18"/>
        </w:rPr>
        <w:t>Trainee</w:t>
      </w:r>
      <w:r w:rsidR="0047725F">
        <w:rPr>
          <w:rFonts w:ascii="Verdana" w:hAnsi="Verdana" w:cs="Arial"/>
          <w:bCs/>
          <w:sz w:val="18"/>
          <w:szCs w:val="18"/>
        </w:rPr>
        <w:tab/>
      </w:r>
      <w:r w:rsidR="0047725F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  <w:t xml:space="preserve">          </w:t>
      </w:r>
      <w:r w:rsidRPr="00497273">
        <w:rPr>
          <w:rFonts w:ascii="Verdana" w:hAnsi="Verdana" w:cs="Arial"/>
          <w:b/>
          <w:bCs/>
          <w:sz w:val="18"/>
          <w:szCs w:val="18"/>
        </w:rPr>
        <w:t>Phone:</w:t>
      </w:r>
      <w:r w:rsidR="00EF35BA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940E2B">
        <w:rPr>
          <w:rFonts w:ascii="Verdana" w:hAnsi="Verdana" w:cs="Arial"/>
          <w:bCs/>
          <w:sz w:val="18"/>
          <w:szCs w:val="18"/>
        </w:rPr>
        <w:t>+919700544831</w:t>
      </w:r>
    </w:p>
    <w:p w:rsidR="00940E2B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</w:p>
    <w:p w:rsidR="00661F2B" w:rsidRPr="00497273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Email ID</w:t>
      </w:r>
      <w:r w:rsidR="00661F2B" w:rsidRPr="00497273">
        <w:rPr>
          <w:rFonts w:ascii="Verdana" w:hAnsi="Verdana" w:cs="Arial"/>
          <w:bCs/>
          <w:sz w:val="18"/>
          <w:szCs w:val="18"/>
        </w:rPr>
        <w:t xml:space="preserve">: </w:t>
      </w:r>
      <w:hyperlink r:id="rId5" w:history="1">
        <w:r w:rsidRPr="00CF3EF6">
          <w:rPr>
            <w:rStyle w:val="Hyperlink"/>
            <w:rFonts w:ascii="Verdana" w:hAnsi="Verdana" w:cs="Arial"/>
            <w:bCs/>
            <w:sz w:val="18"/>
            <w:szCs w:val="18"/>
          </w:rPr>
          <w:t>Prasanth.Sanagari@cognizant.com</w:t>
        </w:r>
      </w:hyperlink>
    </w:p>
    <w:p w:rsidR="00940E2B" w:rsidRDefault="00940E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</w:p>
    <w:p w:rsidR="00661F2B" w:rsidRDefault="00661F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  <w:r>
        <w:rPr>
          <w:rFonts w:ascii="Verdana" w:hAnsi="Verdana" w:cs="Tahoma"/>
          <w:noProof/>
          <w:color w:val="00206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3B5C" wp14:editId="038D1B8E">
                <wp:simplePos x="0" y="0"/>
                <wp:positionH relativeFrom="margin">
                  <wp:align>left</wp:align>
                </wp:positionH>
                <wp:positionV relativeFrom="paragraph">
                  <wp:posOffset>132568</wp:posOffset>
                </wp:positionV>
                <wp:extent cx="59436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40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45pt;width:468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MM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" strokeweight="1.5pt">
                <w10:wrap anchorx="margin"/>
              </v:shape>
            </w:pict>
          </mc:Fallback>
        </mc:AlternateContent>
      </w:r>
    </w:p>
    <w:p w:rsidR="00940E2B" w:rsidRDefault="00940E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Experience summary  :</w:t>
      </w:r>
    </w:p>
    <w:p w:rsidR="00661F2B" w:rsidRDefault="00661F2B" w:rsidP="00661F2B">
      <w:pPr>
        <w:keepNext w:val="0"/>
        <w:jc w:val="both"/>
        <w:rPr>
          <w:rFonts w:ascii="Verdana" w:hAnsi="Verdana" w:cs="Tahoma"/>
          <w:sz w:val="6"/>
        </w:rPr>
      </w:pP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Have </w:t>
      </w:r>
      <w:r w:rsidR="00940E2B">
        <w:rPr>
          <w:rFonts w:ascii="Verdana" w:hAnsi="Verdana"/>
          <w:b/>
          <w:color w:val="000000"/>
        </w:rPr>
        <w:t>10</w:t>
      </w:r>
      <w:r>
        <w:rPr>
          <w:rFonts w:ascii="Verdana" w:hAnsi="Verdana"/>
          <w:b/>
          <w:color w:val="000000"/>
        </w:rPr>
        <w:t xml:space="preserve"> months</w:t>
      </w:r>
      <w:r>
        <w:rPr>
          <w:rFonts w:ascii="Verdana" w:hAnsi="Verdana"/>
          <w:color w:val="000000"/>
        </w:rPr>
        <w:t xml:space="preserve"> of varied experience in Software Testing </w:t>
      </w:r>
    </w:p>
    <w:p w:rsidR="008202E1" w:rsidRPr="00064702" w:rsidRDefault="008202E1" w:rsidP="008202E1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 w:rsidRPr="00064702">
        <w:rPr>
          <w:rFonts w:ascii="Verdana" w:hAnsi="Verdana"/>
          <w:color w:val="000000"/>
        </w:rPr>
        <w:t xml:space="preserve">Trained and proficient in </w:t>
      </w:r>
      <w:r w:rsidRPr="00064702">
        <w:rPr>
          <w:rFonts w:ascii="Verdana" w:hAnsi="Verdana"/>
          <w:color w:val="000000"/>
        </w:rPr>
        <w:t>advanced</w:t>
      </w:r>
      <w:r>
        <w:rPr>
          <w:rFonts w:ascii="Verdana" w:hAnsi="Verdana"/>
          <w:color w:val="000000"/>
        </w:rPr>
        <w:t xml:space="preserve"> java. Used Eclipse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color w:val="000000"/>
        </w:rPr>
        <w:t>MySQL</w:t>
      </w:r>
      <w:r>
        <w:rPr>
          <w:rFonts w:ascii="Verdana" w:hAnsi="Verdana"/>
          <w:color w:val="000000"/>
        </w:rPr>
        <w:t xml:space="preserve"> workbench</w:t>
      </w:r>
    </w:p>
    <w:p w:rsidR="008202E1" w:rsidRPr="00064702" w:rsidRDefault="008202E1" w:rsidP="008202E1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 w:rsidRPr="00064702">
        <w:rPr>
          <w:rFonts w:ascii="Verdana" w:hAnsi="Verdana"/>
          <w:color w:val="000000"/>
        </w:rPr>
        <w:t>Trained in Automation testing. Used Selenium tool , Test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G</w:t>
      </w:r>
      <w:r w:rsidRPr="00064702">
        <w:rPr>
          <w:rFonts w:ascii="Verdana" w:hAnsi="Verdana"/>
          <w:color w:val="000000"/>
        </w:rPr>
        <w:t>, Java as script language</w:t>
      </w:r>
    </w:p>
    <w:p w:rsidR="008202E1" w:rsidRPr="008202E1" w:rsidRDefault="008202E1" w:rsidP="008202E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color w:val="000000"/>
        </w:rPr>
      </w:pPr>
      <w:r w:rsidRPr="00064702">
        <w:rPr>
          <w:rFonts w:ascii="Verdana" w:hAnsi="Verdana"/>
          <w:color w:val="000000"/>
        </w:rPr>
        <w:t>Highly proficient in designing SQL queries using complex joins, aggregate functions, common table expressions and temporary tables</w:t>
      </w:r>
      <w:r w:rsidRPr="00CB3552">
        <w:rPr>
          <w:rFonts w:asciiTheme="minorHAnsi" w:hAnsiTheme="minorHAnsi"/>
          <w:color w:val="000000"/>
        </w:rPr>
        <w:t>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worked in different phases of Software Testing like Requirement Analysis, Test case Design, Test case review &amp; execution, Reporting defects using test management tool, Creating test logs and providing Production Support.</w:t>
      </w:r>
    </w:p>
    <w:p w:rsidR="00661F2B" w:rsidRPr="0047725F" w:rsidRDefault="00661F2B" w:rsidP="0047725F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monitoring the defects raised and has been a contact point for defect remediation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Execution of Test cases.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Experienced in Functional Testing, Regression, Web applications testing and Web Service Testing.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Strong </w:t>
      </w:r>
      <w:r>
        <w:rPr>
          <w:rFonts w:ascii="Verdana" w:hAnsi="Verdana"/>
        </w:rPr>
        <w:t>analytical &amp; logical abilities</w:t>
      </w:r>
      <w:r>
        <w:rPr>
          <w:rFonts w:ascii="Verdana" w:hAnsi="Verdana"/>
          <w:color w:val="000000"/>
        </w:rPr>
        <w:t>, communication, interpersonal, collaboration, team building and client handling skills.</w:t>
      </w:r>
    </w:p>
    <w:p w:rsidR="00661F2B" w:rsidRDefault="00661F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 w:rsidRPr="00925C7A">
        <w:rPr>
          <w:color w:val="000000" w:themeColor="text1"/>
          <w:sz w:val="18"/>
          <w:szCs w:val="18"/>
        </w:rPr>
        <w:t xml:space="preserve">Qualification Details </w:t>
      </w:r>
      <w:r w:rsidR="00940E2B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9933" w:type="dxa"/>
        <w:tblLayout w:type="fixed"/>
        <w:tblLook w:val="0000" w:firstRow="0" w:lastRow="0" w:firstColumn="0" w:lastColumn="0" w:noHBand="0" w:noVBand="0"/>
      </w:tblPr>
      <w:tblGrid>
        <w:gridCol w:w="729"/>
        <w:gridCol w:w="1425"/>
        <w:gridCol w:w="1731"/>
        <w:gridCol w:w="1276"/>
        <w:gridCol w:w="2858"/>
        <w:gridCol w:w="1914"/>
      </w:tblGrid>
      <w:tr w:rsidR="00661F2B" w:rsidRPr="006B6E89" w:rsidTr="00CA7C97">
        <w:tc>
          <w:tcPr>
            <w:tcW w:w="72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Sl. No.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Degree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Branch</w:t>
            </w:r>
          </w:p>
        </w:tc>
        <w:tc>
          <w:tcPr>
            <w:tcW w:w="126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Year of Passing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Name of the College / Institute</w:t>
            </w:r>
          </w:p>
        </w:tc>
        <w:tc>
          <w:tcPr>
            <w:tcW w:w="189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 xml:space="preserve">Percentage </w:t>
            </w:r>
          </w:p>
        </w:tc>
      </w:tr>
      <w:tr w:rsidR="00661F2B" w:rsidRPr="006B6E89" w:rsidTr="00CA7C97">
        <w:trPr>
          <w:trHeight w:val="674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B.Tech</w:t>
            </w:r>
          </w:p>
        </w:tc>
        <w:tc>
          <w:tcPr>
            <w:tcW w:w="171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Electronics and communication Engineering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V College of Engineering,</w:t>
            </w:r>
            <w:r w:rsidR="004772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Tirupathi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</w:tr>
      <w:tr w:rsidR="00661F2B" w:rsidRPr="006B6E89" w:rsidTr="00CA7C97">
        <w:trPr>
          <w:trHeight w:val="827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  <w:r w:rsidRPr="006B6E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M.P.C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Krishna Teja Jr College,</w:t>
            </w:r>
            <w:r w:rsidR="004772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Tirupathi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</w:tr>
      <w:tr w:rsidR="00661F2B" w:rsidRPr="006B6E89" w:rsidTr="00CA7C97">
        <w:trPr>
          <w:trHeight w:val="521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  <w:r w:rsidRPr="006B6E89">
              <w:rPr>
                <w:sz w:val="18"/>
                <w:szCs w:val="18"/>
              </w:rPr>
              <w:t xml:space="preserve">C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</w:t>
            </w:r>
            <w:r w:rsidRPr="006B6E89">
              <w:rPr>
                <w:sz w:val="18"/>
                <w:szCs w:val="18"/>
              </w:rPr>
              <w:t xml:space="preserve"> State Board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2823" w:type="dxa"/>
          </w:tcPr>
          <w:p w:rsidR="00661F2B" w:rsidRPr="006B6E89" w:rsidRDefault="0047725F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Nuthana sree vidya nikethan, Renigunta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</w:tr>
    </w:tbl>
    <w:p w:rsidR="00661F2B" w:rsidRDefault="00661F2B"/>
    <w:p w:rsidR="00661F2B" w:rsidRPr="00EF1F0A" w:rsidRDefault="00661F2B" w:rsidP="00661F2B">
      <w:pPr>
        <w:pStyle w:val="Heading2NN"/>
        <w:spacing w:before="360" w:after="240"/>
        <w:rPr>
          <w:color w:val="000000" w:themeColor="text1"/>
          <w:sz w:val="18"/>
          <w:szCs w:val="18"/>
          <w:lang w:val="en-GB"/>
        </w:rPr>
      </w:pPr>
      <w:r w:rsidRPr="00EF1F0A">
        <w:rPr>
          <w:color w:val="000000" w:themeColor="text1"/>
          <w:sz w:val="18"/>
          <w:szCs w:val="18"/>
          <w:lang w:val="en-GB"/>
        </w:rPr>
        <w:t xml:space="preserve">Technical </w:t>
      </w:r>
      <w:r w:rsidR="00E75300" w:rsidRPr="00EF1F0A">
        <w:rPr>
          <w:color w:val="000000" w:themeColor="text1"/>
          <w:sz w:val="18"/>
          <w:szCs w:val="18"/>
          <w:lang w:val="en-GB"/>
        </w:rPr>
        <w:t>Expertise</w:t>
      </w:r>
      <w:r w:rsidR="00E75300">
        <w:rPr>
          <w:color w:val="000000" w:themeColor="text1"/>
          <w:sz w:val="18"/>
          <w:szCs w:val="18"/>
          <w:lang w:val="en-GB"/>
        </w:rPr>
        <w:t>:</w:t>
      </w:r>
    </w:p>
    <w:tbl>
      <w:tblPr>
        <w:tblStyle w:val="TableGrid"/>
        <w:tblW w:w="9810" w:type="dxa"/>
        <w:tblLook w:val="0000" w:firstRow="0" w:lastRow="0" w:firstColumn="0" w:lastColumn="0" w:noHBand="0" w:noVBand="0"/>
      </w:tblPr>
      <w:tblGrid>
        <w:gridCol w:w="1980"/>
        <w:gridCol w:w="7830"/>
      </w:tblGrid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Elements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Particulars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Primary Skills</w:t>
            </w:r>
          </w:p>
        </w:tc>
        <w:tc>
          <w:tcPr>
            <w:tcW w:w="7830" w:type="dxa"/>
          </w:tcPr>
          <w:p w:rsidR="00661F2B" w:rsidRPr="006B6E89" w:rsidRDefault="00050E96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Manual, Automation</w:t>
            </w:r>
            <w:r w:rsidR="00661F2B" w:rsidRPr="00B66153">
              <w:rPr>
                <w:sz w:val="18"/>
                <w:szCs w:val="18"/>
              </w:rPr>
              <w:t>, W</w:t>
            </w:r>
            <w:r w:rsidR="00940E2B">
              <w:rPr>
                <w:sz w:val="18"/>
                <w:szCs w:val="18"/>
              </w:rPr>
              <w:t>eb based,</w:t>
            </w:r>
            <w:r w:rsidR="0047725F">
              <w:rPr>
                <w:sz w:val="18"/>
                <w:szCs w:val="18"/>
              </w:rPr>
              <w:t xml:space="preserve"> </w:t>
            </w:r>
            <w:r w:rsidR="00940E2B">
              <w:rPr>
                <w:sz w:val="18"/>
                <w:szCs w:val="18"/>
              </w:rPr>
              <w:t>Mobile Testing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Operating Systems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Windows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783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SQL 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Tools</w:t>
            </w:r>
          </w:p>
        </w:tc>
        <w:tc>
          <w:tcPr>
            <w:tcW w:w="7830" w:type="dxa"/>
          </w:tcPr>
          <w:p w:rsidR="00EB6F7B" w:rsidRPr="00A5527D" w:rsidRDefault="00A503FE" w:rsidP="00C31D9F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Selenium,</w:t>
            </w:r>
            <w:r w:rsidR="0047725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Vsts,</w:t>
            </w:r>
            <w:r w:rsidR="0047725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VMware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Domain Knowledge</w:t>
            </w:r>
          </w:p>
        </w:tc>
        <w:tc>
          <w:tcPr>
            <w:tcW w:w="7830" w:type="dxa"/>
          </w:tcPr>
          <w:p w:rsidR="00661F2B" w:rsidRPr="006B6E89" w:rsidRDefault="00940E2B" w:rsidP="007A1D0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Banking And Financial Services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Agile and Waterfall</w:t>
            </w:r>
          </w:p>
        </w:tc>
      </w:tr>
    </w:tbl>
    <w:p w:rsidR="0000241D" w:rsidRDefault="0000241D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p w:rsidR="00661F2B" w:rsidRDefault="00EB6F7B" w:rsidP="00940E2B">
      <w:pPr>
        <w:jc w:val="both"/>
        <w:rPr>
          <w:rFonts w:ascii="Verdana" w:hAnsi="Verdana" w:cs="Segoe UI"/>
          <w:b/>
          <w:lang w:val="en-GB"/>
        </w:rPr>
      </w:pPr>
      <w:r w:rsidRPr="0000241D">
        <w:rPr>
          <w:rFonts w:ascii="Verdana" w:hAnsi="Verdana" w:cs="Segoe UI"/>
          <w:b/>
          <w:lang w:val="en-GB"/>
        </w:rPr>
        <w:t xml:space="preserve">Certifications and </w:t>
      </w:r>
      <w:r w:rsidR="009B59E6" w:rsidRPr="0000241D">
        <w:rPr>
          <w:rFonts w:ascii="Verdana" w:hAnsi="Verdana" w:cs="Segoe UI"/>
          <w:b/>
          <w:lang w:val="en-GB"/>
        </w:rPr>
        <w:t>Training</w:t>
      </w:r>
      <w:r w:rsidR="009B59E6">
        <w:rPr>
          <w:rFonts w:ascii="Verdana" w:hAnsi="Verdana" w:cs="Segoe UI"/>
          <w:b/>
          <w:lang w:val="en-GB"/>
        </w:rPr>
        <w:t>:</w:t>
      </w:r>
    </w:p>
    <w:p w:rsidR="009B59E6" w:rsidRDefault="009B59E6" w:rsidP="00940E2B">
      <w:pPr>
        <w:jc w:val="both"/>
        <w:rPr>
          <w:rFonts w:ascii="Verdana" w:hAnsi="Verdana" w:cs="Segoe UI"/>
          <w:b/>
          <w:lang w:val="en-GB"/>
        </w:rPr>
      </w:pPr>
    </w:p>
    <w:p w:rsidR="009B59E6" w:rsidRPr="00064702" w:rsidRDefault="009B59E6" w:rsidP="009B59E6">
      <w:pPr>
        <w:pStyle w:val="ListParagraph"/>
        <w:numPr>
          <w:ilvl w:val="0"/>
          <w:numId w:val="6"/>
        </w:numPr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Certified professional with QE Foundation.</w:t>
      </w:r>
    </w:p>
    <w:p w:rsidR="009B59E6" w:rsidRPr="009B59E6" w:rsidRDefault="009B59E6" w:rsidP="009B59E6">
      <w:pPr>
        <w:pStyle w:val="BodyText2"/>
        <w:numPr>
          <w:ilvl w:val="0"/>
          <w:numId w:val="6"/>
        </w:numPr>
        <w:rPr>
          <w:lang w:val="en-GB"/>
        </w:rPr>
      </w:pPr>
      <w:r w:rsidRPr="00C40C24">
        <w:rPr>
          <w:rFonts w:ascii="Verdana" w:hAnsi="Verdana" w:cs="Segoe UI"/>
          <w:lang w:val="en-GB"/>
        </w:rPr>
        <w:t>Trained in Advanced java and selenium</w:t>
      </w:r>
      <w:r>
        <w:rPr>
          <w:rFonts w:ascii="Verdana" w:hAnsi="Verdana" w:cs="Segoe UI"/>
          <w:lang w:val="en-GB"/>
        </w:rPr>
        <w:t xml:space="preserve"> under CATP program</w:t>
      </w:r>
    </w:p>
    <w:p w:rsidR="00661F2B" w:rsidRDefault="00E75300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  <w:r>
        <w:rPr>
          <w:rFonts w:ascii="Segoe UI" w:hAnsi="Segoe UI" w:cs="Segoe UI"/>
          <w:b/>
          <w:sz w:val="21"/>
          <w:szCs w:val="21"/>
          <w:lang w:val="en-GB"/>
        </w:rPr>
        <w:t>Project:</w:t>
      </w:r>
    </w:p>
    <w:p w:rsidR="00E75300" w:rsidRPr="002A02B6" w:rsidRDefault="00E75300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661F2B" w:rsidRPr="002A02B6" w:rsidTr="00C31D9F">
        <w:trPr>
          <w:trHeight w:val="305"/>
        </w:trPr>
        <w:tc>
          <w:tcPr>
            <w:tcW w:w="4262" w:type="dxa"/>
          </w:tcPr>
          <w:p w:rsidR="00661F2B" w:rsidRPr="002A02B6" w:rsidRDefault="00661F2B" w:rsidP="00C31D9F">
            <w:pPr>
              <w:pStyle w:val="Heading9"/>
              <w:rPr>
                <w:rFonts w:ascii="Segoe UI" w:hAnsi="Segoe UI" w:cs="Segoe UI"/>
                <w:iCs w:val="0"/>
              </w:rPr>
            </w:pP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>Project Title</w:t>
            </w: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ab/>
            </w:r>
          </w:p>
        </w:tc>
        <w:tc>
          <w:tcPr>
            <w:tcW w:w="4262" w:type="dxa"/>
            <w:vAlign w:val="center"/>
          </w:tcPr>
          <w:p w:rsidR="00661F2B" w:rsidRPr="002A02B6" w:rsidRDefault="008202E1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Sallie mae- </w:t>
            </w:r>
            <w:r>
              <w:rPr>
                <w:rFonts w:asciiTheme="minorHAnsi" w:hAnsiTheme="minorHAnsi"/>
                <w:color w:val="000000"/>
              </w:rPr>
              <w:t>SLM Bank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Duration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lang w:val="en-GB"/>
              </w:rPr>
              <w:t>September 2017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– </w:t>
            </w:r>
            <w:r w:rsidR="00661F2B">
              <w:rPr>
                <w:rFonts w:ascii="Segoe UI" w:hAnsi="Segoe UI" w:cs="Segoe UI"/>
                <w:sz w:val="21"/>
                <w:szCs w:val="21"/>
              </w:rPr>
              <w:t>Present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Location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iCs/>
                <w:sz w:val="21"/>
                <w:szCs w:val="21"/>
              </w:rPr>
              <w:t>Chennai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pStyle w:val="Default"/>
              <w:rPr>
                <w:rFonts w:ascii="Segoe UI" w:hAnsi="Segoe UI" w:cs="Segoe UI"/>
                <w:b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sz w:val="21"/>
                <w:szCs w:val="21"/>
              </w:rPr>
              <w:t>Role &amp; Team Size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pStyle w:val="Defaul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Team Member &amp; 15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Hardware &amp; </w:t>
            </w: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Operating Systems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>Windows 7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>,</w:t>
            </w: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 xml:space="preserve"> Windows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 xml:space="preserve"> 10</w:t>
            </w:r>
          </w:p>
        </w:tc>
      </w:tr>
    </w:tbl>
    <w:p w:rsidR="00661F2B" w:rsidRPr="002A02B6" w:rsidRDefault="00661F2B" w:rsidP="00661F2B">
      <w:pPr>
        <w:jc w:val="both"/>
        <w:rPr>
          <w:rFonts w:ascii="Segoe UI" w:hAnsi="Segoe UI" w:cs="Segoe UI"/>
          <w:sz w:val="21"/>
          <w:szCs w:val="21"/>
          <w:lang w:val="en-GB"/>
        </w:rPr>
      </w:pPr>
    </w:p>
    <w:p w:rsidR="001F69BD" w:rsidRPr="002B2D72" w:rsidRDefault="001F69BD" w:rsidP="001F69BD">
      <w:p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Roles and </w:t>
      </w:r>
      <w:bookmarkStart w:id="0" w:name="_GoBack"/>
      <w:bookmarkEnd w:id="0"/>
      <w:r w:rsidR="00BF52D3">
        <w:rPr>
          <w:rFonts w:ascii="Segoe UI" w:hAnsi="Segoe UI" w:cs="Segoe UI"/>
          <w:b/>
          <w:bCs/>
          <w:sz w:val="21"/>
          <w:szCs w:val="21"/>
        </w:rPr>
        <w:t>Responsibility:</w:t>
      </w:r>
    </w:p>
    <w:p w:rsidR="00661F2B" w:rsidRPr="001F69BD" w:rsidRDefault="00661F2B" w:rsidP="00E75300">
      <w:pPr>
        <w:pStyle w:val="NoSpacing"/>
        <w:rPr>
          <w:b/>
        </w:rPr>
      </w:pPr>
    </w:p>
    <w:p w:rsidR="007A1D09" w:rsidRDefault="007A1D09" w:rsidP="007A1D09">
      <w:pPr>
        <w:rPr>
          <w:rFonts w:ascii="Verdana" w:hAnsi="Verdana"/>
        </w:rPr>
      </w:pPr>
      <w:r w:rsidRPr="007A1D09">
        <w:rPr>
          <w:rFonts w:ascii="Verdana" w:hAnsi="Verdana"/>
        </w:rPr>
        <w:t>As a Functional Tester Responsible for</w:t>
      </w:r>
    </w:p>
    <w:p w:rsidR="0000241D" w:rsidRPr="007A1D09" w:rsidRDefault="0000241D" w:rsidP="007A1D09">
      <w:pPr>
        <w:rPr>
          <w:rFonts w:ascii="Verdana" w:hAnsi="Verdana"/>
        </w:rPr>
      </w:pPr>
    </w:p>
    <w:p w:rsidR="00661F2B" w:rsidRPr="007A1D09" w:rsidRDefault="00EB6F7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Executing the exploratory tests for the newly approved stories.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Creating test cases in terms of Business Processes based on the Scenarios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Executing the BPT</w:t>
      </w:r>
      <w:r w:rsidR="007A1D09" w:rsidRPr="007A1D09">
        <w:rPr>
          <w:rFonts w:ascii="Verdana" w:hAnsi="Verdana" w:cs="Segoe UI"/>
          <w:lang w:val="en-GB"/>
        </w:rPr>
        <w:t>, Selenium</w:t>
      </w:r>
      <w:r w:rsidRPr="007A1D09">
        <w:rPr>
          <w:rFonts w:ascii="Verdana" w:hAnsi="Verdana" w:cs="Segoe UI"/>
          <w:lang w:val="en-GB"/>
        </w:rPr>
        <w:t xml:space="preserve"> regression test cases for Minor and Major regression every month.</w:t>
      </w:r>
    </w:p>
    <w:p w:rsidR="00661F2B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Debugging the failed BPT regression test cases.</w:t>
      </w:r>
    </w:p>
    <w:p w:rsidR="00940E2B" w:rsidRPr="007A1D09" w:rsidRDefault="00940E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Execution of Test Cases</w:t>
      </w:r>
      <w:r w:rsidR="001F78F3">
        <w:rPr>
          <w:rFonts w:ascii="Verdana" w:hAnsi="Verdana" w:cs="Segoe UI"/>
          <w:lang w:val="en-GB"/>
        </w:rPr>
        <w:t xml:space="preserve"> for different versions including web browsers and mobile application.</w:t>
      </w:r>
      <w:r>
        <w:rPr>
          <w:rFonts w:ascii="Verdana" w:hAnsi="Verdana" w:cs="Segoe UI"/>
          <w:lang w:val="en-GB"/>
        </w:rPr>
        <w:t xml:space="preserve"> </w:t>
      </w:r>
    </w:p>
    <w:p w:rsidR="00661F2B" w:rsidRPr="00EB6F7B" w:rsidRDefault="00661F2B" w:rsidP="00940E2B">
      <w:pPr>
        <w:keepNext w:val="0"/>
        <w:ind w:left="342"/>
        <w:jc w:val="both"/>
        <w:rPr>
          <w:rFonts w:ascii="Verdana" w:hAnsi="Verdana" w:cs="Segoe UI"/>
          <w:lang w:val="en-GB"/>
        </w:rPr>
      </w:pPr>
      <w:r w:rsidRPr="00EB6F7B">
        <w:rPr>
          <w:rFonts w:ascii="Verdana" w:hAnsi="Verdana" w:cs="Segoe UI"/>
          <w:bCs/>
        </w:rPr>
        <w:tab/>
      </w:r>
    </w:p>
    <w:p w:rsidR="00661F2B" w:rsidRPr="007A1D09" w:rsidRDefault="00661F2B" w:rsidP="00661F2B">
      <w:pPr>
        <w:spacing w:line="360" w:lineRule="auto"/>
        <w:rPr>
          <w:rFonts w:ascii="Segoe UI" w:hAnsi="Segoe UI" w:cs="Segoe UI"/>
          <w:bCs/>
        </w:rPr>
      </w:pPr>
    </w:p>
    <w:p w:rsidR="00661F2B" w:rsidRPr="002B2D72" w:rsidRDefault="002B2D72">
      <w:pPr>
        <w:rPr>
          <w:rFonts w:ascii="Segoe UI" w:hAnsi="Segoe UI" w:cs="Segoe UI"/>
          <w:b/>
          <w:bCs/>
          <w:sz w:val="21"/>
          <w:szCs w:val="21"/>
        </w:rPr>
      </w:pPr>
      <w:r w:rsidRPr="002B2D72">
        <w:rPr>
          <w:rFonts w:ascii="Segoe UI" w:hAnsi="Segoe UI" w:cs="Segoe UI"/>
          <w:b/>
          <w:bCs/>
          <w:sz w:val="21"/>
          <w:szCs w:val="21"/>
        </w:rPr>
        <w:t>Declaration</w:t>
      </w:r>
      <w:r w:rsidR="00940E2B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2B2D72">
        <w:rPr>
          <w:rFonts w:ascii="Segoe UI" w:hAnsi="Segoe UI" w:cs="Segoe UI"/>
          <w:b/>
          <w:bCs/>
          <w:sz w:val="21"/>
          <w:szCs w:val="21"/>
        </w:rPr>
        <w:t>:</w:t>
      </w:r>
    </w:p>
    <w:p w:rsidR="002B2D72" w:rsidRDefault="002B2D72">
      <w:pPr>
        <w:rPr>
          <w:rFonts w:ascii="Segoe UI" w:hAnsi="Segoe UI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>I do hereby declare that the above given statements are true and correct to the best of my knowledge.</w:t>
      </w: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</w:p>
    <w:p w:rsidR="002B2D72" w:rsidRPr="00EF1F0A" w:rsidRDefault="002B2D72">
      <w:pPr>
        <w:rPr>
          <w:rFonts w:ascii="Verdana" w:hAnsi="Verdana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  <w:t xml:space="preserve">   </w:t>
      </w:r>
      <w:r w:rsidRPr="00EF1F0A">
        <w:rPr>
          <w:rFonts w:ascii="Verdana" w:hAnsi="Verdana" w:cs="Segoe UI"/>
          <w:bCs/>
          <w:sz w:val="21"/>
          <w:szCs w:val="21"/>
        </w:rPr>
        <w:t xml:space="preserve"> </w:t>
      </w:r>
      <w:r w:rsidR="00497273">
        <w:rPr>
          <w:rFonts w:ascii="Verdana" w:hAnsi="Verdana" w:cs="Segoe UI"/>
          <w:bCs/>
          <w:sz w:val="21"/>
          <w:szCs w:val="21"/>
        </w:rPr>
        <w:t>(</w:t>
      </w:r>
      <w:r w:rsidR="00940E2B">
        <w:rPr>
          <w:rFonts w:ascii="Verdana" w:hAnsi="Verdana" w:cs="Segoe UI"/>
          <w:bCs/>
          <w:sz w:val="21"/>
          <w:szCs w:val="21"/>
        </w:rPr>
        <w:t>Prasanth Sanagari</w:t>
      </w:r>
      <w:r w:rsidR="00497273">
        <w:rPr>
          <w:rFonts w:ascii="Verdana" w:hAnsi="Verdana" w:cs="Segoe UI"/>
          <w:bCs/>
          <w:sz w:val="21"/>
          <w:szCs w:val="21"/>
        </w:rPr>
        <w:t>)</w:t>
      </w:r>
    </w:p>
    <w:sectPr w:rsidR="002B2D72" w:rsidRPr="00EF1F0A" w:rsidSect="00661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0FCE"/>
    <w:multiLevelType w:val="hybridMultilevel"/>
    <w:tmpl w:val="15140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2755"/>
    <w:multiLevelType w:val="hybridMultilevel"/>
    <w:tmpl w:val="3D0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3478"/>
    <w:multiLevelType w:val="hybridMultilevel"/>
    <w:tmpl w:val="788C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D06D2"/>
    <w:multiLevelType w:val="hybridMultilevel"/>
    <w:tmpl w:val="8B0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736DE"/>
    <w:multiLevelType w:val="hybridMultilevel"/>
    <w:tmpl w:val="2F065C44"/>
    <w:lvl w:ilvl="0" w:tplc="30B046D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ECA92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01EC6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2A0E1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B2A71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DA816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2267C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A124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B2218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B"/>
    <w:rsid w:val="0000241D"/>
    <w:rsid w:val="00050E96"/>
    <w:rsid w:val="00160A3A"/>
    <w:rsid w:val="001F69BD"/>
    <w:rsid w:val="001F78F3"/>
    <w:rsid w:val="002B2D72"/>
    <w:rsid w:val="0047725F"/>
    <w:rsid w:val="00497273"/>
    <w:rsid w:val="005138F8"/>
    <w:rsid w:val="005F7A6D"/>
    <w:rsid w:val="00661F2B"/>
    <w:rsid w:val="007A1D09"/>
    <w:rsid w:val="008202E1"/>
    <w:rsid w:val="00940E2B"/>
    <w:rsid w:val="009B59E6"/>
    <w:rsid w:val="00A503FE"/>
    <w:rsid w:val="00A754BD"/>
    <w:rsid w:val="00BF52D3"/>
    <w:rsid w:val="00CA7C97"/>
    <w:rsid w:val="00E75300"/>
    <w:rsid w:val="00EB6F7B"/>
    <w:rsid w:val="00EF1F0A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D121-4DBA-4E31-9D79-25E1E220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661F2B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2B"/>
    <w:pPr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2B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2B"/>
    <w:pPr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61F2B"/>
    <w:rPr>
      <w:color w:val="0000FF"/>
      <w:u w:val="single"/>
    </w:rPr>
  </w:style>
  <w:style w:type="paragraph" w:customStyle="1" w:styleId="Cog-H1a">
    <w:name w:val="Cog-H1a"/>
    <w:basedOn w:val="Heading1"/>
    <w:uiPriority w:val="99"/>
    <w:rsid w:val="00661F2B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szCs w:val="20"/>
    </w:rPr>
  </w:style>
  <w:style w:type="paragraph" w:customStyle="1" w:styleId="Cog-H3a">
    <w:name w:val="Cog-H3a"/>
    <w:basedOn w:val="Heading3"/>
    <w:rsid w:val="00661F2B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sz w:val="22"/>
      <w:szCs w:val="20"/>
    </w:rPr>
  </w:style>
  <w:style w:type="paragraph" w:customStyle="1" w:styleId="Heading2NN">
    <w:name w:val="Heading2_NN"/>
    <w:basedOn w:val="Normal"/>
    <w:next w:val="Normal"/>
    <w:rsid w:val="00661F2B"/>
    <w:pPr>
      <w:keepNext w:val="0"/>
      <w:spacing w:before="240" w:after="180"/>
    </w:pPr>
    <w:rPr>
      <w:rFonts w:ascii="Verdana" w:hAnsi="Verdana" w:cs="Arial"/>
      <w:b/>
      <w:shadow/>
      <w:snapToGrid/>
      <w:color w:val="0000FF"/>
      <w:kern w:val="32"/>
      <w:sz w:val="24"/>
      <w:szCs w:val="28"/>
    </w:rPr>
  </w:style>
  <w:style w:type="paragraph" w:customStyle="1" w:styleId="TableHead">
    <w:name w:val="Table_Head"/>
    <w:autoRedefine/>
    <w:rsid w:val="00661F2B"/>
    <w:pPr>
      <w:tabs>
        <w:tab w:val="left" w:pos="1080"/>
      </w:tabs>
      <w:spacing w:before="120" w:after="120" w:line="240" w:lineRule="auto"/>
    </w:pPr>
    <w:rPr>
      <w:rFonts w:ascii="Verdana" w:eastAsia="Times New Roman" w:hAnsi="Verdana" w:cs="Times New Roman"/>
      <w:b/>
      <w:sz w:val="18"/>
      <w:szCs w:val="24"/>
      <w:lang w:val="en-GB"/>
    </w:rPr>
  </w:style>
  <w:style w:type="paragraph" w:customStyle="1" w:styleId="TableText">
    <w:name w:val="Table_Text"/>
    <w:rsid w:val="00661F2B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F2B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2B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2B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customStyle="1" w:styleId="Default">
    <w:name w:val="Default"/>
    <w:rsid w:val="00661F2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F7B"/>
    <w:pPr>
      <w:ind w:left="720"/>
      <w:contextualSpacing/>
    </w:pPr>
  </w:style>
  <w:style w:type="paragraph" w:styleId="NormalWeb">
    <w:name w:val="Normal (Web)"/>
    <w:basedOn w:val="Normal"/>
    <w:next w:val="BodyText2"/>
    <w:unhideWhenUsed/>
    <w:rsid w:val="009B59E6"/>
    <w:pPr>
      <w:keepNext w:val="0"/>
      <w:spacing w:before="100" w:beforeAutospacing="1" w:after="100" w:afterAutospacing="1"/>
    </w:pPr>
    <w:rPr>
      <w:snapToGrid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B59E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97"/>
    <w:rPr>
      <w:rFonts w:ascii="Segoe UI" w:eastAsia="Times New Roman" w:hAnsi="Segoe UI" w:cs="Segoe UI"/>
      <w:snapToGrid w:val="0"/>
      <w:sz w:val="18"/>
      <w:szCs w:val="18"/>
    </w:rPr>
  </w:style>
  <w:style w:type="table" w:styleId="TableGrid">
    <w:name w:val="Table Grid"/>
    <w:basedOn w:val="TableNormal"/>
    <w:uiPriority w:val="39"/>
    <w:rsid w:val="00C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300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th.Sanagari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Srikakulam, Lsvenkata Manikanta (Cognizant)</dc:creator>
  <cp:keywords/>
  <dc:description/>
  <cp:lastModifiedBy>Sanagari, Prasanth (Cognizant)</cp:lastModifiedBy>
  <cp:revision>11</cp:revision>
  <dcterms:created xsi:type="dcterms:W3CDTF">2017-10-04T06:20:00Z</dcterms:created>
  <dcterms:modified xsi:type="dcterms:W3CDTF">2017-10-23T10:03:00Z</dcterms:modified>
</cp:coreProperties>
</file>