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F9B" w14:textId="77777777" w:rsidR="00857865" w:rsidRPr="00A7732D" w:rsidRDefault="00857865" w:rsidP="00857865">
      <w:pPr>
        <w:keepNext/>
        <w:keepLines/>
        <w:spacing w:before="240"/>
        <w:outlineLvl w:val="0"/>
        <w:rPr>
          <w:rFonts w:eastAsia="Calibri" w:cs="Calibri"/>
          <w:b/>
          <w:color w:val="0B5886"/>
          <w:sz w:val="28"/>
          <w:szCs w:val="36"/>
          <w:lang w:eastAsia="en-GB"/>
        </w:rPr>
      </w:pPr>
      <w:bookmarkStart w:id="0" w:name="_80xvgrtss9rh" w:colFirst="0" w:colLast="0"/>
      <w:bookmarkStart w:id="1" w:name="_v1xwa36gqgy3" w:colFirst="0" w:colLast="0"/>
      <w:bookmarkStart w:id="2" w:name="_tdtqev5wrefx" w:colFirst="0" w:colLast="0"/>
      <w:bookmarkStart w:id="3" w:name="_Toc163834734"/>
      <w:bookmarkEnd w:id="0"/>
      <w:bookmarkEnd w:id="1"/>
      <w:bookmarkEnd w:id="2"/>
      <w:r w:rsidRPr="00A7732D">
        <w:rPr>
          <w:rFonts w:eastAsia="Calibri" w:cs="Calibri"/>
          <w:b/>
          <w:color w:val="0B5886"/>
          <w:sz w:val="28"/>
          <w:szCs w:val="36"/>
          <w:lang w:eastAsia="en-GB"/>
        </w:rPr>
        <w:t>Checklist of methods and result reporting</w:t>
      </w:r>
      <w:bookmarkEnd w:id="3"/>
      <w:r w:rsidRPr="00A7732D">
        <w:rPr>
          <w:rFonts w:eastAsia="Calibri" w:cs="Calibri"/>
          <w:b/>
          <w:color w:val="0B5886"/>
          <w:sz w:val="28"/>
          <w:szCs w:val="36"/>
          <w:lang w:eastAsia="en-GB"/>
        </w:rPr>
        <w:t xml:space="preserve"> </w:t>
      </w:r>
    </w:p>
    <w:p w14:paraId="3F98B919" w14:textId="77777777" w:rsidR="00857865" w:rsidRDefault="00857865" w:rsidP="00857865">
      <w:pPr>
        <w:rPr>
          <w:rFonts w:eastAsia="Calibri" w:cs="Calibri"/>
          <w:lang w:eastAsia="en-GB"/>
        </w:rPr>
      </w:pPr>
      <w:r w:rsidRPr="00A7732D">
        <w:rPr>
          <w:rFonts w:eastAsia="Calibri" w:cs="Calibri"/>
          <w:lang w:eastAsia="en-GB"/>
        </w:rPr>
        <w:t xml:space="preserve">Checklist of information for conducting and reporting environmental microplastics research, adapted from </w:t>
      </w:r>
      <w:r w:rsidRPr="00A7732D">
        <w:rPr>
          <w:rFonts w:eastAsia="Calibri" w:cs="Calibri"/>
          <w:lang w:eastAsia="en-GB"/>
        </w:rPr>
        <w:fldChar w:fldCharType="begin">
          <w:fldData xml:space="preserve">PEVuZE5vdGU+PENpdGUgQXV0aG9yWWVhcj0iMSI+PEF1dGhvcj5Db3dnZXI8L0F1dGhvcj48WWVh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</w:fldData>
        </w:fldChar>
      </w:r>
      <w:r w:rsidRPr="00A7732D">
        <w:rPr>
          <w:rFonts w:eastAsia="Calibri" w:cs="Calibri"/>
          <w:lang w:eastAsia="en-GB"/>
        </w:rPr>
        <w:instrText xml:space="preserve"> ADDIN EN.CITE </w:instrText>
      </w:r>
      <w:r w:rsidRPr="00A7732D">
        <w:rPr>
          <w:rFonts w:eastAsia="Calibri" w:cs="Calibri"/>
          <w:lang w:eastAsia="en-GB"/>
        </w:rPr>
        <w:fldChar w:fldCharType="begin">
          <w:fldData xml:space="preserve">PEVuZE5vdGU+PENpdGUgQXV0aG9yWWVhcj0iMSI+PEF1dGhvcj5Db3dnZXI8L0F1dGhvcj48WWVh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</w:fldData>
        </w:fldChar>
      </w:r>
      <w:r w:rsidRPr="00A7732D">
        <w:rPr>
          <w:rFonts w:eastAsia="Calibri" w:cs="Calibri"/>
          <w:lang w:eastAsia="en-GB"/>
        </w:rPr>
        <w:instrText xml:space="preserve"> ADDIN EN.CITE.DATA </w:instrText>
      </w:r>
      <w:r w:rsidRPr="00A7732D">
        <w:rPr>
          <w:rFonts w:eastAsia="Calibri" w:cs="Calibri"/>
          <w:lang w:eastAsia="en-GB"/>
        </w:rPr>
      </w:r>
      <w:r w:rsidRPr="00A7732D">
        <w:rPr>
          <w:rFonts w:eastAsia="Calibri" w:cs="Calibri"/>
          <w:lang w:eastAsia="en-GB"/>
        </w:rPr>
        <w:fldChar w:fldCharType="end"/>
      </w:r>
      <w:r w:rsidRPr="00A7732D">
        <w:rPr>
          <w:rFonts w:eastAsia="Calibri" w:cs="Calibri"/>
          <w:lang w:eastAsia="en-GB"/>
        </w:rPr>
      </w:r>
      <w:r w:rsidRPr="00A7732D">
        <w:rPr>
          <w:rFonts w:eastAsia="Calibri" w:cs="Calibri"/>
          <w:lang w:eastAsia="en-GB"/>
        </w:rPr>
        <w:fldChar w:fldCharType="separate"/>
      </w:r>
      <w:r w:rsidRPr="00A7732D">
        <w:rPr>
          <w:rFonts w:eastAsia="Calibri" w:cs="Calibri"/>
          <w:noProof/>
          <w:lang w:eastAsia="en-GB"/>
        </w:rPr>
        <w:t>Cowger et al. (2020)</w:t>
      </w:r>
      <w:r w:rsidRPr="00A7732D">
        <w:rPr>
          <w:rFonts w:eastAsia="Calibri" w:cs="Calibri"/>
          <w:lang w:eastAsia="en-GB"/>
        </w:rPr>
        <w:fldChar w:fldCharType="end"/>
      </w:r>
      <w:r w:rsidRPr="00A7732D">
        <w:rPr>
          <w:rFonts w:eastAsia="Calibri" w:cs="Calibri"/>
          <w:lang w:eastAsia="en-GB"/>
        </w:rPr>
        <w:t xml:space="preserve">. </w:t>
      </w:r>
    </w:p>
    <w:p w14:paraId="6101C48E" w14:textId="77777777" w:rsidR="00857865" w:rsidRPr="00A7732D" w:rsidRDefault="00857865" w:rsidP="00857865">
      <w:pPr>
        <w:rPr>
          <w:rFonts w:eastAsia="Calibri" w:cs="Calibri"/>
          <w:lang w:eastAsia="en-GB"/>
        </w:rPr>
      </w:pPr>
      <w:r w:rsidRPr="00A7732D">
        <w:rPr>
          <w:rFonts w:eastAsia="Calibri" w:cs="Calibri"/>
          <w:lang w:eastAsia="en-GB"/>
        </w:rPr>
        <w:t xml:space="preserve">* </w:t>
      </w:r>
      <w:proofErr w:type="gramStart"/>
      <w:r w:rsidRPr="00A7732D">
        <w:rPr>
          <w:rFonts w:eastAsia="Calibri" w:cs="Calibri"/>
          <w:lang w:eastAsia="en-GB"/>
        </w:rPr>
        <w:t>indicates</w:t>
      </w:r>
      <w:proofErr w:type="gramEnd"/>
      <w:r w:rsidRPr="00A7732D">
        <w:rPr>
          <w:rFonts w:eastAsia="Calibri" w:cs="Calibri"/>
          <w:lang w:eastAsia="en-GB"/>
        </w:rPr>
        <w:t xml:space="preserve"> compulsory items to be reported. </w:t>
      </w:r>
    </w:p>
    <w:p w14:paraId="31657D6C" w14:textId="77777777" w:rsidR="00857865" w:rsidRPr="00A7732D" w:rsidRDefault="00857865" w:rsidP="00857865">
      <w:pPr>
        <w:keepNext/>
        <w:keepLines/>
        <w:spacing w:before="240"/>
        <w:outlineLvl w:val="0"/>
        <w:rPr>
          <w:rFonts w:eastAsia="Calibri" w:cs="Calibri"/>
          <w:b/>
          <w:color w:val="0B5886"/>
          <w:sz w:val="28"/>
          <w:szCs w:val="36"/>
          <w:lang w:eastAsia="en-GB"/>
        </w:rPr>
      </w:pP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4111"/>
        <w:gridCol w:w="4677"/>
      </w:tblGrid>
      <w:tr w:rsidR="00857865" w:rsidRPr="00A7732D" w14:paraId="028B6307" w14:textId="77777777" w:rsidTr="00F17BE0">
        <w:trPr>
          <w:trHeight w:val="440"/>
        </w:trPr>
        <w:tc>
          <w:tcPr>
            <w:tcW w:w="1408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6E08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color w:val="FFFFFF"/>
                <w:lang w:eastAsia="en-GB"/>
              </w:rPr>
            </w:pPr>
            <w:r w:rsidRPr="00A7732D">
              <w:rPr>
                <w:rFonts w:eastAsia="Calibri" w:cs="Calibri"/>
                <w:b/>
                <w:color w:val="FFFFFF"/>
                <w:lang w:eastAsia="en-GB"/>
              </w:rPr>
              <w:t>Reported (</w:t>
            </w:r>
            <w:r w:rsidRPr="00A7732D">
              <w:rPr>
                <w:rFonts w:ascii="Arial Unicode MS" w:eastAsia="Arial Unicode MS" w:hAnsi="Arial Unicode MS" w:cs="Arial Unicode MS"/>
                <w:b/>
                <w:color w:val="FFFFFF"/>
                <w:lang w:eastAsia="en-GB"/>
              </w:rPr>
              <w:t>✓</w:t>
            </w:r>
            <w:r w:rsidRPr="00A7732D">
              <w:rPr>
                <w:rFonts w:eastAsia="Calibri" w:cs="Calibri"/>
                <w:b/>
                <w:color w:val="FFFFFF"/>
                <w:lang w:eastAsia="en-GB"/>
              </w:rPr>
              <w:t>)</w:t>
            </w:r>
            <w:r w:rsidRPr="00A7732D">
              <w:rPr>
                <w:rFonts w:ascii="tick" w:eastAsia="tick" w:hAnsi="tick" w:cs="tick"/>
                <w:b/>
                <w:color w:val="FFFFFF"/>
                <w:lang w:eastAsia="en-GB"/>
              </w:rPr>
              <w:t xml:space="preserve"> </w:t>
            </w:r>
          </w:p>
        </w:tc>
        <w:tc>
          <w:tcPr>
            <w:tcW w:w="4111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DB8F" w14:textId="77777777" w:rsidR="00857865" w:rsidRPr="00A7732D" w:rsidRDefault="00857865" w:rsidP="00F17BE0">
            <w:pPr>
              <w:widowControl w:val="0"/>
              <w:rPr>
                <w:rFonts w:eastAsia="Calibri" w:cs="Calibri"/>
                <w:b/>
                <w:color w:val="FFFFFF"/>
                <w:lang w:eastAsia="en-GB"/>
              </w:rPr>
            </w:pPr>
            <w:r w:rsidRPr="00A7732D">
              <w:rPr>
                <w:rFonts w:eastAsia="Calibri" w:cs="Calibri"/>
                <w:b/>
                <w:color w:val="FFFFFF"/>
                <w:lang w:eastAsia="en-GB"/>
              </w:rPr>
              <w:t>Action Item</w:t>
            </w:r>
          </w:p>
        </w:tc>
        <w:tc>
          <w:tcPr>
            <w:tcW w:w="4677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CEB2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FFFFFF"/>
                <w:lang w:eastAsia="en-GB"/>
              </w:rPr>
            </w:pPr>
            <w:r w:rsidRPr="00A7732D">
              <w:rPr>
                <w:rFonts w:eastAsia="Calibri" w:cs="Calibri"/>
                <w:b/>
                <w:color w:val="FFFFFF"/>
                <w:lang w:eastAsia="en-GB"/>
              </w:rPr>
              <w:t xml:space="preserve">Define the action or information determined by you and your research team </w:t>
            </w:r>
            <w:r w:rsidRPr="00A7732D">
              <w:rPr>
                <w:rFonts w:eastAsia="Calibri" w:cs="Calibri"/>
                <w:i/>
                <w:color w:val="FFFFFF"/>
                <w:lang w:eastAsia="en-GB"/>
              </w:rPr>
              <w:t>(some examples provided)</w:t>
            </w:r>
          </w:p>
        </w:tc>
      </w:tr>
      <w:tr w:rsidR="00857865" w:rsidRPr="00A7732D" w14:paraId="3BB867A6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A749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General considerations</w:t>
            </w:r>
          </w:p>
        </w:tc>
      </w:tr>
      <w:tr w:rsidR="00857865" w:rsidRPr="00A7732D" w14:paraId="4A2E5C88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2AC4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646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Has the research question been defined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0DBA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2A752D9F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9D94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1E3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Which field manual will you follow?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0486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3F192F" w14:paraId="485E2DA4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F54A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117E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Are there any existing standard protocols suitable to investigate your research question?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E11F" w14:textId="77777777" w:rsidR="00857865" w:rsidRPr="007E7E68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70811A63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BC13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Selection of a sampling design</w:t>
            </w:r>
          </w:p>
        </w:tc>
      </w:tr>
      <w:tr w:rsidR="00857865" w:rsidRPr="00A7732D" w14:paraId="62FF92DD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40FA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77C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Sampling effort required (e.g., power analysis)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2000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3471ACAD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13A9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F90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Location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A26B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2B689052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3F78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912C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Number of samples to collect per location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0FC4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2869EA27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6384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B4F7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Number of replicates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44CC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39083195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9BD0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232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Is my sampling design representative of the habitat/compartment that I wish to answer a research question about?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3A10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2471171C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CB2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EACB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Randomised sampling?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3515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390C6F73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54A8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Materials &amp; Equipment used</w:t>
            </w:r>
          </w:p>
        </w:tc>
      </w:tr>
      <w:tr w:rsidR="00857865" w:rsidRPr="00A7732D" w14:paraId="78DD7EB3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4E05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D4FB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Devices/equipment &amp; manufacturers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7FBE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496372C2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A1C5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EF70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Software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729B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0A8FB5A3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5D23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C754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How were the devices and software calibrated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C385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6A75227A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EC68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lastRenderedPageBreak/>
              <w:t>Quality Assurance &amp; Quality Control</w:t>
            </w:r>
          </w:p>
        </w:tc>
      </w:tr>
      <w:tr w:rsidR="00857865" w:rsidRPr="00A7732D" w14:paraId="3143417D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9437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B90E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Defined controls and replication (e.g., field blanks, procedural blanks, airborne contamination control, positive controls, recovery tests)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14F8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0D8DB809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389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E7E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Defined and clear limit of detection (e.g., microplastic size constraints)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69E8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40F59165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E114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6B66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Actions taken for contamination mitigation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E532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11E6C8D8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AE8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2F6A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Control correction procedure/s on the environmental data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C754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5D0C4F69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CC73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4AA4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Laboratory and equipment cleaning procedures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60DF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2A7C4478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7C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3FCE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Reagent purification methods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A0EB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5BA65C2C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750D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Field Sampling</w:t>
            </w:r>
          </w:p>
        </w:tc>
      </w:tr>
      <w:tr w:rsidR="00857865" w:rsidRPr="00A7732D" w14:paraId="696B3E9E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E5EB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2B5B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Record of field location (including GPS coordinates), sampling date, and time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2ABC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6F057068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28CF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7F3E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Records of additional environmental conditions where applicable (e.g., air temperature, wind, tides, water temperature, pH, and salinity)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3289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68BC1426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404A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301F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Surface area or volume of sample collected from environmental matrices, with appropriate units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FBEB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582BC7D0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F556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9D90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Composition of the sample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756D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0A02E544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6203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D2B4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Description of sampling equipment and relevant dimensions used to collect the samples, and any cleaning procedures between sample collection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ED0D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568B4BC9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178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7360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Depth and/or position the sample was collected from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F69A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092B0CCD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2FB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72B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 xml:space="preserve">* Description of other sampling methodologies (e.g., vessel speed when towing a net, direction of travel, </w:t>
            </w:r>
            <w:proofErr w:type="gramStart"/>
            <w:r w:rsidRPr="00A7732D">
              <w:rPr>
                <w:rFonts w:eastAsia="Calibri" w:cs="Calibri"/>
                <w:lang w:eastAsia="en-GB"/>
              </w:rPr>
              <w:lastRenderedPageBreak/>
              <w:t>speed</w:t>
            </w:r>
            <w:proofErr w:type="gramEnd"/>
            <w:r w:rsidRPr="00A7732D">
              <w:rPr>
                <w:rFonts w:eastAsia="Calibri" w:cs="Calibri"/>
                <w:lang w:eastAsia="en-GB"/>
              </w:rPr>
              <w:t xml:space="preserve"> and direction of current, amount of water filtered)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BE87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137805D6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BA16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BEE0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Storage of samples from the field to the laboratory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6BE6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430D2B47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ADD1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Laboratory Processing</w:t>
            </w:r>
          </w:p>
        </w:tc>
      </w:tr>
      <w:tr w:rsidR="00857865" w:rsidRPr="00A7732D" w14:paraId="479CCA94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227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7A6F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Specification of reagents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E58A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3591D51A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7BE3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916C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Specification on the laboratory equipment used and all relevant details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D3E5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12A152AD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947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Process for separation of microplastics from environmental matrices</w:t>
            </w:r>
          </w:p>
        </w:tc>
      </w:tr>
      <w:tr w:rsidR="00857865" w:rsidRPr="00A7732D" w14:paraId="1631D15D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6E12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7D5C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Sieving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FD93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7A61E9C6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9210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28E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Visual Separation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35DB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466C4FF3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3B4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FCDE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Density Separation (e.g</w:t>
            </w:r>
            <w:r w:rsidRPr="00A7732D">
              <w:rPr>
                <w:rFonts w:eastAsia="Calibri" w:cs="Calibri"/>
                <w:color w:val="000000"/>
                <w:lang w:eastAsia="en-GB"/>
              </w:rPr>
              <w:t>., solution composition, concentration, volume per sample)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725D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161530EB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F8EA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0877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 xml:space="preserve">* Chemical Digestion (e.g., chemicals used, duration of digestion, temperature, hear source, </w:t>
            </w:r>
            <w:proofErr w:type="spellStart"/>
            <w:r w:rsidRPr="00A7732D">
              <w:rPr>
                <w:rFonts w:eastAsia="Calibri" w:cs="Calibri"/>
                <w:lang w:eastAsia="en-GB"/>
              </w:rPr>
              <w:t>voume</w:t>
            </w:r>
            <w:proofErr w:type="spellEnd"/>
            <w:r w:rsidRPr="00A7732D">
              <w:rPr>
                <w:rFonts w:eastAsia="Calibri" w:cs="Calibri"/>
                <w:lang w:eastAsia="en-GB"/>
              </w:rPr>
              <w:t xml:space="preserve"> per sample, caveats of digestion method)</w:t>
            </w:r>
          </w:p>
          <w:p w14:paraId="689EA6C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0421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51D44C58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736C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DE15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Filtration information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C264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03C52537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B9E3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Microplastic Categorisation &amp; Identification for Large &amp; Small Microplastics</w:t>
            </w:r>
          </w:p>
        </w:tc>
      </w:tr>
      <w:tr w:rsidR="00857865" w:rsidRPr="00A7732D" w14:paraId="2BC026FC" w14:textId="77777777" w:rsidTr="00F17BE0">
        <w:trPr>
          <w:trHeight w:val="555"/>
        </w:trPr>
        <w:tc>
          <w:tcPr>
            <w:tcW w:w="1019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6A19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i/>
                <w:lang w:eastAsia="en-GB"/>
              </w:rPr>
            </w:pPr>
            <w:r w:rsidRPr="00A7732D">
              <w:rPr>
                <w:rFonts w:eastAsia="Calibri" w:cs="Calibri"/>
                <w:b/>
                <w:i/>
                <w:lang w:eastAsia="en-GB"/>
              </w:rPr>
              <w:t>Quantification</w:t>
            </w:r>
          </w:p>
        </w:tc>
      </w:tr>
      <w:tr w:rsidR="00857865" w:rsidRPr="00A7732D" w14:paraId="41A6AFC7" w14:textId="77777777" w:rsidTr="00F17BE0">
        <w:trPr>
          <w:trHeight w:val="82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6C97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8492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Determine method for quantification, refer to Table 10 under “</w:t>
            </w:r>
            <w:r w:rsidRPr="00A7732D">
              <w:rPr>
                <w:rFonts w:eastAsia="Calibri" w:cs="Calibri"/>
                <w:i/>
                <w:lang w:eastAsia="en-GB"/>
              </w:rPr>
              <w:t>Microplastic Quantification</w:t>
            </w:r>
            <w:r w:rsidRPr="00A7732D">
              <w:rPr>
                <w:rFonts w:eastAsia="Calibri" w:cs="Calibri"/>
                <w:lang w:eastAsia="en-GB"/>
              </w:rPr>
              <w:t>”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92DC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4B0B585F" w14:textId="77777777" w:rsidTr="00F17BE0">
        <w:trPr>
          <w:trHeight w:val="907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456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4228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Record of relevant information for quantification type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F763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6DADBD83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1253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i/>
                <w:lang w:eastAsia="en-GB"/>
              </w:rPr>
            </w:pPr>
            <w:r w:rsidRPr="00A7732D">
              <w:rPr>
                <w:rFonts w:eastAsia="Calibri" w:cs="Calibri"/>
                <w:b/>
                <w:i/>
                <w:lang w:eastAsia="en-GB"/>
              </w:rPr>
              <w:t>Physical Characterisation</w:t>
            </w:r>
          </w:p>
        </w:tc>
      </w:tr>
      <w:tr w:rsidR="00857865" w:rsidRPr="00A7732D" w14:paraId="025A0427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2FBE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6E4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Type (refer to “</w:t>
            </w:r>
            <w:r w:rsidRPr="00A7732D">
              <w:rPr>
                <w:rFonts w:eastAsia="Calibri" w:cs="Calibri"/>
                <w:i/>
                <w:lang w:eastAsia="en-GB"/>
              </w:rPr>
              <w:t xml:space="preserve">Physical Characterisation, Type table” </w:t>
            </w:r>
            <w:r w:rsidRPr="00A7732D">
              <w:rPr>
                <w:rFonts w:eastAsia="Calibri" w:cs="Calibri"/>
                <w:lang w:eastAsia="en-GB"/>
              </w:rPr>
              <w:t>within this manual)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927A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7548147F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F7A0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9C73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 xml:space="preserve">Colour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EB20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</w:tr>
      <w:tr w:rsidR="00857865" w:rsidRPr="00A7732D" w14:paraId="56BFDDF7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3F3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6DE8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Size (refer to “</w:t>
            </w:r>
            <w:r w:rsidRPr="00A7732D">
              <w:rPr>
                <w:rFonts w:eastAsia="Calibri" w:cs="Calibri"/>
                <w:i/>
                <w:lang w:eastAsia="en-GB"/>
              </w:rPr>
              <w:t xml:space="preserve">Physical Characterisation, Size table” </w:t>
            </w:r>
            <w:r w:rsidRPr="00A7732D">
              <w:rPr>
                <w:rFonts w:eastAsia="Calibri" w:cs="Calibri"/>
                <w:lang w:eastAsia="en-GB"/>
              </w:rPr>
              <w:t>within this manual), where possible a more accurate information on individual particle sizes/volumes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5550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</w:tr>
      <w:tr w:rsidR="00857865" w:rsidRPr="00A7732D" w14:paraId="09349CB5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28E5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i/>
                <w:lang w:eastAsia="en-GB"/>
              </w:rPr>
            </w:pPr>
            <w:r w:rsidRPr="00A7732D">
              <w:rPr>
                <w:rFonts w:eastAsia="Calibri" w:cs="Calibri"/>
                <w:b/>
                <w:i/>
                <w:lang w:eastAsia="en-GB"/>
              </w:rPr>
              <w:t>Chemical Characterisation</w:t>
            </w:r>
          </w:p>
        </w:tc>
      </w:tr>
      <w:tr w:rsidR="00857865" w:rsidRPr="00A7732D" w14:paraId="4627FC45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721E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C2B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Determination of polymer type (refer to “</w:t>
            </w:r>
            <w:r w:rsidRPr="00A7732D">
              <w:rPr>
                <w:rFonts w:eastAsia="Calibri" w:cs="Calibri"/>
                <w:i/>
                <w:lang w:eastAsia="en-GB"/>
              </w:rPr>
              <w:t xml:space="preserve">Chemical Characterisation” </w:t>
            </w:r>
            <w:r w:rsidRPr="00A7732D">
              <w:rPr>
                <w:rFonts w:eastAsia="Calibri" w:cs="Calibri"/>
                <w:lang w:eastAsia="en-GB"/>
              </w:rPr>
              <w:t>within this manual)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9E55" w14:textId="77777777" w:rsidR="00857865" w:rsidRPr="00A7732D" w:rsidRDefault="00857865" w:rsidP="00F17BE0">
            <w:pPr>
              <w:widowControl w:val="0"/>
              <w:rPr>
                <w:rFonts w:eastAsia="Calibri" w:cs="Calibri"/>
                <w:color w:val="7F7F7F"/>
                <w:lang w:eastAsia="en-GB"/>
              </w:rPr>
            </w:pPr>
          </w:p>
        </w:tc>
      </w:tr>
      <w:tr w:rsidR="00857865" w:rsidRPr="00A7732D" w14:paraId="08E29CB5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B14C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560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Record of relevant information for determining polymer type (e.g., size limits, pre-processing steps, acquisition parameters, spectral matching software/techniques/or methodology)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09FA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color w:val="7F7F7F"/>
                <w:lang w:eastAsia="en-GB"/>
              </w:rPr>
            </w:pPr>
          </w:p>
        </w:tc>
      </w:tr>
      <w:tr w:rsidR="00857865" w:rsidRPr="00A7732D" w14:paraId="54D28061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5F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818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Percentage of total microplastic samples tested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EC3B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lang w:eastAsia="en-GB"/>
              </w:rPr>
            </w:pPr>
          </w:p>
        </w:tc>
      </w:tr>
      <w:tr w:rsidR="00857865" w:rsidRPr="00A7732D" w14:paraId="071C40B3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E746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Data Management</w:t>
            </w:r>
          </w:p>
        </w:tc>
      </w:tr>
      <w:tr w:rsidR="00857865" w:rsidRPr="00A7732D" w14:paraId="24FE8148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C574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D65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Units and size dimensions reported, must be comparable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DAB1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2418D011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7DD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CDBE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Where possible, inclusion of average values with reports for variability (only possible with replication)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B8AF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lang w:eastAsia="en-GB"/>
              </w:rPr>
            </w:pPr>
          </w:p>
        </w:tc>
      </w:tr>
      <w:tr w:rsidR="00857865" w:rsidRPr="00A7732D" w14:paraId="3E51148E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E262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AB03" w14:textId="77777777" w:rsidR="00857865" w:rsidRPr="00A7732D" w:rsidRDefault="00857865" w:rsidP="00F17BE0">
            <w:pPr>
              <w:widowControl w:val="0"/>
              <w:rPr>
                <w:rFonts w:eastAsia="Calibri" w:cs="Calibri"/>
                <w:highlight w:val="yellow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 xml:space="preserve">Data submitted to an open access portal (e.g., AODN, Marine Plastics Portal)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4AA9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19BE9DE2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594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2D39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 xml:space="preserve">Raw data of counts to be included in the Supplementary Information or uploaded to suitable site (e.g. </w:t>
            </w:r>
            <w:proofErr w:type="spellStart"/>
            <w:r w:rsidRPr="00A7732D">
              <w:rPr>
                <w:rFonts w:eastAsia="Calibri" w:cs="Calibri"/>
                <w:lang w:eastAsia="en-GB"/>
              </w:rPr>
              <w:t>figshare</w:t>
            </w:r>
            <w:proofErr w:type="spellEnd"/>
            <w:r w:rsidRPr="00A7732D">
              <w:rPr>
                <w:rFonts w:eastAsia="Calibri" w:cs="Calibri"/>
                <w:lang w:eastAsia="en-GB"/>
              </w:rPr>
              <w:t>). Aim to meet FAIR Guiding Principles for scientific data.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62C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7B0B9011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ADE9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Reporting Results</w:t>
            </w:r>
          </w:p>
        </w:tc>
      </w:tr>
      <w:tr w:rsidR="00857865" w:rsidRPr="00A7732D" w14:paraId="1A7C97C6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E6DF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B4E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 xml:space="preserve">* The load (e.g. microplastic concentrations estimated, post inclusion of control data).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FA9A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537581C0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58C1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A514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* The lower limit of size category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B63F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0DB6F200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8E1F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2044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The physical characteristics (e.g. shape, colour, sizes)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A4D8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04C4AF35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A378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18A6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The chemical characteristics (presence and proportions of the different polymer types)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5AEA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5781C843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42D3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3F78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Contextual information and metadata (such as environmental data)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9585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color w:val="7F7F7F"/>
                <w:lang w:eastAsia="en-GB"/>
              </w:rPr>
            </w:pPr>
          </w:p>
        </w:tc>
      </w:tr>
      <w:tr w:rsidR="00857865" w:rsidRPr="00A7732D" w14:paraId="160F8F48" w14:textId="77777777" w:rsidTr="00F17BE0">
        <w:trPr>
          <w:trHeight w:val="440"/>
        </w:trPr>
        <w:tc>
          <w:tcPr>
            <w:tcW w:w="10196" w:type="dxa"/>
            <w:gridSpan w:val="3"/>
            <w:shd w:val="clear" w:color="auto" w:fill="DEE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8DFB" w14:textId="77777777" w:rsidR="00857865" w:rsidRPr="00A7732D" w:rsidRDefault="00857865" w:rsidP="00F17BE0">
            <w:pPr>
              <w:widowControl w:val="0"/>
              <w:jc w:val="center"/>
              <w:rPr>
                <w:rFonts w:eastAsia="Calibri" w:cs="Calibri"/>
                <w:b/>
                <w:lang w:eastAsia="en-GB"/>
              </w:rPr>
            </w:pPr>
            <w:r w:rsidRPr="00A7732D">
              <w:rPr>
                <w:rFonts w:eastAsia="Calibri" w:cs="Calibri"/>
                <w:b/>
                <w:lang w:eastAsia="en-GB"/>
              </w:rPr>
              <w:t>Other considerations</w:t>
            </w:r>
          </w:p>
        </w:tc>
      </w:tr>
      <w:tr w:rsidR="00857865" w:rsidRPr="00A7732D" w14:paraId="3625C96C" w14:textId="77777777" w:rsidTr="00F17BE0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805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6D5D" w14:textId="77777777" w:rsidR="00857865" w:rsidRPr="00A7732D" w:rsidRDefault="00857865" w:rsidP="00F17BE0">
            <w:pPr>
              <w:widowControl w:val="0"/>
              <w:rPr>
                <w:rFonts w:eastAsia="Calibri" w:cs="Calibri"/>
                <w:lang w:eastAsia="en-GB"/>
              </w:rPr>
            </w:pPr>
            <w:r w:rsidRPr="00A7732D">
              <w:rPr>
                <w:rFonts w:eastAsia="Calibri" w:cs="Calibri"/>
                <w:lang w:eastAsia="en-GB"/>
              </w:rPr>
              <w:t>Can the results be published in an Open Access Journal?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731C" w14:textId="77777777" w:rsidR="00857865" w:rsidRPr="00A7732D" w:rsidRDefault="00857865" w:rsidP="00F17BE0">
            <w:pPr>
              <w:widowControl w:val="0"/>
              <w:rPr>
                <w:rFonts w:eastAsia="Calibri" w:cs="Calibri"/>
                <w:i/>
                <w:iCs/>
                <w:lang w:eastAsia="en-GB"/>
              </w:rPr>
            </w:pPr>
          </w:p>
        </w:tc>
      </w:tr>
    </w:tbl>
    <w:p w14:paraId="62ACFC50" w14:textId="77777777" w:rsidR="00857865" w:rsidRDefault="00857865" w:rsidP="00857865"/>
    <w:p w14:paraId="6BC483C5" w14:textId="7114D1CD" w:rsidR="00283077" w:rsidRDefault="00283077">
      <w:pPr>
        <w:widowControl w:val="0"/>
        <w:spacing w:line="276" w:lineRule="auto"/>
        <w:rPr>
          <w:color w:val="1F1F1F"/>
          <w:sz w:val="24"/>
          <w:szCs w:val="24"/>
        </w:rPr>
      </w:pPr>
    </w:p>
    <w:p w14:paraId="1940092A" w14:textId="4E38B8C2" w:rsidR="00283077" w:rsidRDefault="00283077" w:rsidP="00857865">
      <w:pPr>
        <w:widowControl w:val="0"/>
        <w:spacing w:line="276" w:lineRule="auto"/>
        <w:rPr>
          <w:sz w:val="18"/>
          <w:szCs w:val="18"/>
        </w:rPr>
      </w:pPr>
    </w:p>
    <w:p w14:paraId="48AC3DD0" w14:textId="77777777" w:rsidR="00283077" w:rsidRDefault="00283077">
      <w:pPr>
        <w:rPr>
          <w:sz w:val="18"/>
          <w:szCs w:val="18"/>
        </w:rPr>
      </w:pPr>
    </w:p>
    <w:p w14:paraId="12CC3F30" w14:textId="6C66E9EE" w:rsidR="00283077" w:rsidRDefault="00283077">
      <w:pPr>
        <w:ind w:left="720" w:hanging="720"/>
        <w:rPr>
          <w:sz w:val="18"/>
          <w:szCs w:val="18"/>
        </w:rPr>
      </w:pPr>
    </w:p>
    <w:sectPr w:rsidR="00283077">
      <w:headerReference w:type="even" r:id="rId7"/>
      <w:headerReference w:type="default" r:id="rId8"/>
      <w:footerReference w:type="default" r:id="rId9"/>
      <w:type w:val="continuous"/>
      <w:pgSz w:w="11900" w:h="16840"/>
      <w:pgMar w:top="1440" w:right="1080" w:bottom="1440" w:left="108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C6D8" w14:textId="77777777" w:rsidR="00602B2F" w:rsidRDefault="00602B2F">
      <w:r>
        <w:separator/>
      </w:r>
    </w:p>
  </w:endnote>
  <w:endnote w:type="continuationSeparator" w:id="0">
    <w:p w14:paraId="78D0D07E" w14:textId="77777777" w:rsidR="00602B2F" w:rsidRDefault="006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default"/>
  </w:font>
  <w:font w:name="tic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A5E1" w14:textId="77777777" w:rsidR="00283077" w:rsidRDefault="00000000">
    <w:pPr>
      <w:tabs>
        <w:tab w:val="left" w:pos="1134"/>
        <w:tab w:val="left" w:pos="1276"/>
        <w:tab w:val="right" w:pos="8505"/>
      </w:tabs>
      <w:spacing w:before="240"/>
    </w:pPr>
    <w:r>
      <w:rPr>
        <w:sz w:val="18"/>
        <w:szCs w:val="18"/>
      </w:rPr>
      <w:t xml:space="preserve">Page |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PAGE</w:instrText>
    </w:r>
    <w:r>
      <w:rPr>
        <w:b/>
        <w:sz w:val="18"/>
        <w:szCs w:val="18"/>
      </w:rPr>
      <w:fldChar w:fldCharType="separate"/>
    </w:r>
    <w:r w:rsidR="00857865">
      <w:rPr>
        <w:b/>
        <w:noProof/>
        <w:sz w:val="18"/>
        <w:szCs w:val="18"/>
      </w:rPr>
      <w:t>2</w:t>
    </w:r>
    <w:r>
      <w:rPr>
        <w:b/>
        <w:sz w:val="18"/>
        <w:szCs w:val="18"/>
      </w:rPr>
      <w:fldChar w:fldCharType="end"/>
    </w:r>
    <w:r>
      <w:rPr>
        <w:b/>
        <w:sz w:val="18"/>
        <w:szCs w:val="18"/>
      </w:rPr>
      <w:br/>
    </w:r>
    <w:r>
      <w:rPr>
        <w:noProof/>
      </w:rPr>
      <w:drawing>
        <wp:inline distT="114300" distB="114300" distL="114300" distR="114300" wp14:anchorId="520423BF" wp14:editId="03DC2F1B">
          <wp:extent cx="6188400" cy="647700"/>
          <wp:effectExtent l="0" t="0" r="0" b="0"/>
          <wp:docPr id="5" name="image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40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BB8473" w14:textId="77777777" w:rsidR="00283077" w:rsidRDefault="00283077">
    <w:pPr>
      <w:widowControl w:val="0"/>
      <w:tabs>
        <w:tab w:val="left" w:pos="2051"/>
      </w:tabs>
      <w:jc w:val="right"/>
      <w:rPr>
        <w:sz w:val="16"/>
        <w:szCs w:val="16"/>
      </w:rPr>
    </w:pPr>
  </w:p>
  <w:p w14:paraId="1FD51635" w14:textId="77777777" w:rsidR="00283077" w:rsidRDefault="00283077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64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17E2" w14:textId="77777777" w:rsidR="00602B2F" w:rsidRDefault="00602B2F">
      <w:r>
        <w:separator/>
      </w:r>
    </w:p>
  </w:footnote>
  <w:footnote w:type="continuationSeparator" w:id="0">
    <w:p w14:paraId="3ED70D83" w14:textId="77777777" w:rsidR="00602B2F" w:rsidRDefault="00602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86B9" w14:textId="77777777" w:rsidR="00283077" w:rsidRDefault="00000000">
    <w:pPr>
      <w:pBdr>
        <w:top w:val="nil"/>
        <w:left w:val="nil"/>
        <w:bottom w:val="nil"/>
        <w:right w:val="nil"/>
        <w:between w:val="nil"/>
      </w:pBdr>
      <w:spacing w:before="120" w:after="24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Error! No text of specified style in document.</w:t>
    </w:r>
  </w:p>
  <w:p w14:paraId="5EBF4218" w14:textId="77777777" w:rsidR="00283077" w:rsidRDefault="00283077">
    <w:pPr>
      <w:pBdr>
        <w:top w:val="nil"/>
        <w:left w:val="nil"/>
        <w:bottom w:val="nil"/>
        <w:right w:val="nil"/>
        <w:between w:val="nil"/>
      </w:pBdr>
      <w:spacing w:before="120" w:after="240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45C4" w14:textId="77777777" w:rsidR="00283077" w:rsidRDefault="00000000">
    <w:pPr>
      <w:widowControl w:val="0"/>
      <w:tabs>
        <w:tab w:val="left" w:pos="2459"/>
      </w:tabs>
      <w:spacing w:before="120" w:after="120"/>
      <w:jc w:val="both"/>
      <w:rPr>
        <w:color w:val="7F7F7F"/>
        <w:sz w:val="18"/>
        <w:szCs w:val="18"/>
      </w:rPr>
    </w:pPr>
    <w:r>
      <w:rPr>
        <w:color w:val="7F7F7F"/>
        <w:sz w:val="18"/>
        <w:szCs w:val="18"/>
      </w:rPr>
      <w:t>Marine Sampling Field Manuals for Monitoring Australia’s Commonwealth Waters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 xml:space="preserve"> </w:t>
    </w:r>
    <w:r>
      <w:rPr>
        <w:color w:val="7F7F7F"/>
        <w:sz w:val="18"/>
        <w:szCs w:val="18"/>
      </w:rPr>
      <w:tab/>
      <w:t xml:space="preserve">Version 3  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AB4011" wp14:editId="2BC57AC8">
              <wp:simplePos x="0" y="0"/>
              <wp:positionH relativeFrom="column">
                <wp:posOffset>1</wp:posOffset>
              </wp:positionH>
              <wp:positionV relativeFrom="paragraph">
                <wp:posOffset>152400</wp:posOffset>
              </wp:positionV>
              <wp:extent cx="5962650" cy="44720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78025" y="3765700"/>
                        <a:ext cx="7600200" cy="40800"/>
                      </a:xfrm>
                      <a:prstGeom prst="rect">
                        <a:avLst/>
                      </a:prstGeom>
                      <a:solidFill>
                        <a:srgbClr val="005189"/>
                      </a:solidFill>
                      <a:ln>
                        <a:noFill/>
                      </a:ln>
                    </wps:spPr>
                    <wps:txbx>
                      <w:txbxContent>
                        <w:p w14:paraId="3107D4AF" w14:textId="77777777" w:rsidR="00283077" w:rsidRDefault="0028307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152400</wp:posOffset>
              </wp:positionV>
              <wp:extent cx="5962650" cy="44720"/>
              <wp:effectExtent b="0" l="0" r="0" t="0"/>
              <wp:wrapTopAndBottom distB="0" distT="0"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2650" cy="44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5CB43AC" w14:textId="77777777" w:rsidR="00283077" w:rsidRDefault="00283077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222"/>
      </w:tabs>
      <w:spacing w:before="120" w:after="120"/>
      <w:jc w:val="right"/>
      <w:rPr>
        <w:smallCaps/>
        <w:color w:val="66666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ABA"/>
    <w:multiLevelType w:val="multilevel"/>
    <w:tmpl w:val="A306919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37B6F"/>
    <w:multiLevelType w:val="multilevel"/>
    <w:tmpl w:val="6ECADAD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1B6EFD"/>
    <w:multiLevelType w:val="multilevel"/>
    <w:tmpl w:val="60FE4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203418"/>
    <w:multiLevelType w:val="multilevel"/>
    <w:tmpl w:val="72C444A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5F0F03"/>
    <w:multiLevelType w:val="multilevel"/>
    <w:tmpl w:val="2D42917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421C9C"/>
    <w:multiLevelType w:val="multilevel"/>
    <w:tmpl w:val="66AAE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61226C"/>
    <w:multiLevelType w:val="multilevel"/>
    <w:tmpl w:val="8FC881D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AC2642"/>
    <w:multiLevelType w:val="multilevel"/>
    <w:tmpl w:val="BDEE0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BE347B"/>
    <w:multiLevelType w:val="multilevel"/>
    <w:tmpl w:val="4104AF1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CA4197"/>
    <w:multiLevelType w:val="multilevel"/>
    <w:tmpl w:val="02DAC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D06E95"/>
    <w:multiLevelType w:val="multilevel"/>
    <w:tmpl w:val="0CD819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F961A55"/>
    <w:multiLevelType w:val="multilevel"/>
    <w:tmpl w:val="D9D6A34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2C3A9A"/>
    <w:multiLevelType w:val="multilevel"/>
    <w:tmpl w:val="E474C7B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20406898">
    <w:abstractNumId w:val="10"/>
  </w:num>
  <w:num w:numId="2" w16cid:durableId="1971128942">
    <w:abstractNumId w:val="7"/>
  </w:num>
  <w:num w:numId="3" w16cid:durableId="1571623125">
    <w:abstractNumId w:val="4"/>
  </w:num>
  <w:num w:numId="4" w16cid:durableId="1282303522">
    <w:abstractNumId w:val="1"/>
  </w:num>
  <w:num w:numId="5" w16cid:durableId="2078477562">
    <w:abstractNumId w:val="9"/>
  </w:num>
  <w:num w:numId="6" w16cid:durableId="1958175938">
    <w:abstractNumId w:val="8"/>
  </w:num>
  <w:num w:numId="7" w16cid:durableId="1155678774">
    <w:abstractNumId w:val="3"/>
  </w:num>
  <w:num w:numId="8" w16cid:durableId="1703021307">
    <w:abstractNumId w:val="11"/>
  </w:num>
  <w:num w:numId="9" w16cid:durableId="988093588">
    <w:abstractNumId w:val="12"/>
  </w:num>
  <w:num w:numId="10" w16cid:durableId="1253852220">
    <w:abstractNumId w:val="6"/>
  </w:num>
  <w:num w:numId="11" w16cid:durableId="512189139">
    <w:abstractNumId w:val="2"/>
  </w:num>
  <w:num w:numId="12" w16cid:durableId="1593736380">
    <w:abstractNumId w:val="5"/>
  </w:num>
  <w:num w:numId="13" w16cid:durableId="13258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wtzQ1MjU1tzCyMDJU0lEKTi0uzszPAykwrAUABO4ljCwAAAA="/>
  </w:docVars>
  <w:rsids>
    <w:rsidRoot w:val="00283077"/>
    <w:rsid w:val="00283077"/>
    <w:rsid w:val="00602B2F"/>
    <w:rsid w:val="0085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471A"/>
  <w15:docId w15:val="{E91E5D74-5E97-4CB8-9921-EF8EDC3B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360" w:after="240"/>
      <w:outlineLvl w:val="0"/>
    </w:pPr>
    <w:rPr>
      <w:b/>
      <w:color w:val="005583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851"/>
      </w:tabs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851"/>
      </w:tabs>
      <w:spacing w:before="240" w:after="240"/>
      <w:ind w:left="851"/>
      <w:outlineLvl w:val="2"/>
    </w:pPr>
    <w:rPr>
      <w:rFonts w:ascii="Frutiger LT Std 45 Light" w:eastAsia="Frutiger LT Std 45 Light" w:hAnsi="Frutiger LT Std 45 Light" w:cs="Frutiger LT Std 45 Light"/>
      <w:i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tabs>
        <w:tab w:val="left" w:pos="851"/>
      </w:tabs>
      <w:spacing w:before="240" w:after="240"/>
      <w:ind w:left="851" w:hanging="851"/>
      <w:outlineLvl w:val="3"/>
    </w:pPr>
    <w:rPr>
      <w:rFonts w:ascii="Frutiger LT Std 45 Light" w:eastAsia="Frutiger LT Std 45 Light" w:hAnsi="Frutiger LT Std 45 Light" w:cs="Frutiger LT Std 45 Light"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ascii="Times New Roman" w:eastAsia="Times New Roman" w:hAnsi="Times New Roman" w:cs="Times New Roman"/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left" w:pos="851"/>
      </w:tabs>
      <w:spacing w:before="360" w:after="240"/>
    </w:pPr>
    <w:rPr>
      <w:b/>
      <w:color w:val="FFFFFF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tabs>
        <w:tab w:val="left" w:pos="851"/>
      </w:tabs>
      <w:spacing w:before="360" w:after="240"/>
    </w:pPr>
    <w:rPr>
      <w:b/>
      <w:color w:val="FFFFFF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pBdr>
        <w:top w:val="nil"/>
        <w:left w:val="nil"/>
        <w:bottom w:val="nil"/>
        <w:right w:val="nil"/>
        <w:between w:val="nil"/>
      </w:pBdr>
      <w:jc w:val="both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shd w:val="clear" w:color="auto" w:fill="629AC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DEBF4"/>
      </w:tcPr>
    </w:tblStylePr>
  </w:style>
  <w:style w:type="paragraph" w:styleId="Footer">
    <w:name w:val="footer"/>
    <w:basedOn w:val="Normal"/>
    <w:link w:val="FooterChar"/>
    <w:uiPriority w:val="99"/>
    <w:unhideWhenUsed/>
    <w:rsid w:val="008578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Reis Santos</dc:creator>
  <cp:lastModifiedBy>Patrick Reis Santos</cp:lastModifiedBy>
  <cp:revision>2</cp:revision>
  <dcterms:created xsi:type="dcterms:W3CDTF">2024-05-01T23:27:00Z</dcterms:created>
  <dcterms:modified xsi:type="dcterms:W3CDTF">2024-05-01T23:27:00Z</dcterms:modified>
</cp:coreProperties>
</file>