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E54" w:rsidRDefault="004147D5" w:rsidP="00B41D63">
      <w:pPr>
        <w:jc w:val="center"/>
        <w:rPr>
          <w:rFonts w:asciiTheme="majorHAnsi" w:hAnsiTheme="majorHAnsi"/>
          <w:szCs w:val="20"/>
          <w:lang w:val="en-US"/>
        </w:rPr>
      </w:pPr>
      <w:r w:rsidRPr="004147D5">
        <w:rPr>
          <w:rFonts w:asciiTheme="majorHAnsi" w:hAnsiTheme="majorHAnsi"/>
          <w:noProof/>
          <w:szCs w:val="20"/>
          <w:lang w:val="en-US" w:eastAsia="en-US"/>
        </w:rPr>
        <w:drawing>
          <wp:inline distT="0" distB="0" distL="0" distR="0">
            <wp:extent cx="3657600" cy="1211355"/>
            <wp:effectExtent l="19050" t="0" r="0" b="0"/>
            <wp:docPr id="4" name="Image 1" descr="fluigent-ba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igent-basic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8" cy="121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E54" w:rsidRDefault="00D31E54" w:rsidP="00B41D63">
      <w:pPr>
        <w:jc w:val="center"/>
        <w:rPr>
          <w:rFonts w:asciiTheme="majorHAnsi" w:hAnsiTheme="majorHAnsi"/>
          <w:szCs w:val="20"/>
          <w:lang w:val="en-US"/>
        </w:rPr>
      </w:pPr>
    </w:p>
    <w:p w:rsidR="00D31E54" w:rsidRPr="00382783" w:rsidRDefault="00D31E54" w:rsidP="00B41D63">
      <w:pPr>
        <w:jc w:val="center"/>
        <w:rPr>
          <w:rFonts w:asciiTheme="majorHAnsi" w:hAnsiTheme="majorHAnsi"/>
          <w:szCs w:val="20"/>
          <w:lang w:val="en-US"/>
        </w:rPr>
      </w:pPr>
    </w:p>
    <w:p w:rsidR="00DE160B" w:rsidRDefault="00DE160B" w:rsidP="00B41D63">
      <w:pPr>
        <w:jc w:val="center"/>
        <w:rPr>
          <w:rFonts w:asciiTheme="majorHAnsi" w:hAnsiTheme="majorHAnsi"/>
          <w:szCs w:val="20"/>
          <w:lang w:val="en-US"/>
        </w:rPr>
      </w:pPr>
    </w:p>
    <w:p w:rsidR="00A3449E" w:rsidRDefault="00A3449E" w:rsidP="00B41D63">
      <w:pPr>
        <w:jc w:val="center"/>
        <w:rPr>
          <w:rFonts w:asciiTheme="majorHAnsi" w:hAnsiTheme="majorHAnsi"/>
          <w:szCs w:val="20"/>
          <w:lang w:val="en-US"/>
        </w:rPr>
      </w:pPr>
    </w:p>
    <w:p w:rsidR="00A3449E" w:rsidRDefault="00A3449E" w:rsidP="00B41D63">
      <w:pPr>
        <w:jc w:val="center"/>
        <w:rPr>
          <w:rFonts w:asciiTheme="majorHAnsi" w:hAnsiTheme="majorHAnsi"/>
          <w:szCs w:val="20"/>
          <w:lang w:val="en-US"/>
        </w:rPr>
      </w:pPr>
    </w:p>
    <w:p w:rsidR="00A3449E" w:rsidRDefault="00A3449E" w:rsidP="00B41D63">
      <w:pPr>
        <w:jc w:val="center"/>
        <w:rPr>
          <w:rFonts w:asciiTheme="majorHAnsi" w:hAnsiTheme="majorHAnsi"/>
          <w:szCs w:val="20"/>
          <w:lang w:val="en-US"/>
        </w:rPr>
      </w:pPr>
    </w:p>
    <w:p w:rsidR="00DE160B" w:rsidRPr="00382783" w:rsidRDefault="00DE160B" w:rsidP="00B41D63">
      <w:pPr>
        <w:jc w:val="center"/>
        <w:rPr>
          <w:rFonts w:asciiTheme="majorHAnsi" w:hAnsiTheme="majorHAnsi"/>
          <w:szCs w:val="20"/>
          <w:lang w:val="en-US"/>
        </w:rPr>
      </w:pPr>
    </w:p>
    <w:p w:rsidR="004C6B7E" w:rsidRPr="00F268A3" w:rsidRDefault="001A15C4" w:rsidP="00E04E45">
      <w:pPr>
        <w:jc w:val="center"/>
        <w:rPr>
          <w:rFonts w:asciiTheme="majorHAnsi" w:hAnsiTheme="majorHAnsi"/>
          <w:b/>
          <w:sz w:val="40"/>
          <w:szCs w:val="40"/>
          <w:lang w:val="en-US"/>
        </w:rPr>
      </w:pPr>
      <w:r w:rsidRPr="00F268A3">
        <w:rPr>
          <w:rFonts w:asciiTheme="majorHAnsi" w:hAnsiTheme="majorHAnsi"/>
          <w:b/>
          <w:sz w:val="40"/>
          <w:szCs w:val="40"/>
          <w:lang w:val="en-US"/>
        </w:rPr>
        <w:t>MFCS</w:t>
      </w:r>
      <w:r w:rsidR="00B41D63" w:rsidRPr="00F268A3">
        <w:rPr>
          <w:rFonts w:asciiTheme="majorHAnsi" w:hAnsiTheme="majorHAnsi"/>
          <w:b/>
          <w:sz w:val="40"/>
          <w:szCs w:val="40"/>
          <w:vertAlign w:val="superscript"/>
          <w:lang w:val="en-US"/>
        </w:rPr>
        <w:t>TM</w:t>
      </w:r>
      <w:r w:rsidRPr="00F268A3">
        <w:rPr>
          <w:rFonts w:asciiTheme="majorHAnsi" w:hAnsiTheme="majorHAnsi"/>
          <w:b/>
          <w:sz w:val="40"/>
          <w:szCs w:val="40"/>
          <w:vertAlign w:val="superscript"/>
          <w:lang w:val="en-US"/>
        </w:rPr>
        <w:t xml:space="preserve"> </w:t>
      </w:r>
      <w:r w:rsidR="00E04E45" w:rsidRPr="00F268A3">
        <w:rPr>
          <w:rFonts w:asciiTheme="majorHAnsi" w:hAnsiTheme="majorHAnsi"/>
          <w:b/>
          <w:sz w:val="40"/>
          <w:szCs w:val="40"/>
          <w:lang w:val="en-US"/>
        </w:rPr>
        <w:t xml:space="preserve">Series </w:t>
      </w:r>
      <w:r w:rsidR="007717DA" w:rsidRPr="00F268A3">
        <w:rPr>
          <w:rFonts w:asciiTheme="majorHAnsi" w:hAnsiTheme="majorHAnsi"/>
          <w:b/>
          <w:sz w:val="40"/>
          <w:szCs w:val="40"/>
          <w:lang w:val="en-US"/>
        </w:rPr>
        <w:t xml:space="preserve">Software </w:t>
      </w:r>
      <w:r w:rsidRPr="00F268A3">
        <w:rPr>
          <w:rFonts w:asciiTheme="majorHAnsi" w:hAnsiTheme="majorHAnsi"/>
          <w:b/>
          <w:sz w:val="40"/>
          <w:szCs w:val="40"/>
          <w:lang w:val="en-US"/>
        </w:rPr>
        <w:t>Development Kit</w:t>
      </w:r>
    </w:p>
    <w:p w:rsidR="00B41D63" w:rsidRPr="00382783" w:rsidRDefault="009C6719" w:rsidP="00B41D63">
      <w:pPr>
        <w:jc w:val="center"/>
        <w:rPr>
          <w:rFonts w:asciiTheme="majorHAnsi" w:hAnsiTheme="majorHAnsi"/>
          <w:i/>
          <w:sz w:val="28"/>
          <w:szCs w:val="20"/>
          <w:lang w:val="en-US"/>
        </w:rPr>
      </w:pPr>
      <w:r>
        <w:rPr>
          <w:rFonts w:asciiTheme="majorHAnsi" w:hAnsiTheme="majorHAnsi"/>
          <w:i/>
          <w:sz w:val="28"/>
          <w:szCs w:val="20"/>
          <w:lang w:val="en-US"/>
        </w:rPr>
        <w:t>V</w:t>
      </w:r>
      <w:r w:rsidR="004D4E51">
        <w:rPr>
          <w:rFonts w:asciiTheme="majorHAnsi" w:hAnsiTheme="majorHAnsi"/>
          <w:i/>
          <w:sz w:val="28"/>
          <w:szCs w:val="20"/>
          <w:lang w:val="en-US"/>
        </w:rPr>
        <w:t>ersion 3.1.</w:t>
      </w:r>
      <w:r w:rsidR="00E367BC">
        <w:rPr>
          <w:rFonts w:asciiTheme="majorHAnsi" w:hAnsiTheme="majorHAnsi"/>
          <w:i/>
          <w:sz w:val="28"/>
          <w:szCs w:val="20"/>
          <w:lang w:val="en-US"/>
        </w:rPr>
        <w:t>6</w:t>
      </w:r>
    </w:p>
    <w:p w:rsidR="004C6B7E" w:rsidRPr="00382783" w:rsidRDefault="004C6B7E" w:rsidP="00B41D63">
      <w:pPr>
        <w:jc w:val="center"/>
        <w:rPr>
          <w:rFonts w:asciiTheme="majorHAnsi" w:hAnsiTheme="majorHAnsi"/>
          <w:szCs w:val="20"/>
          <w:lang w:val="en-US"/>
        </w:rPr>
      </w:pPr>
    </w:p>
    <w:p w:rsidR="007D5375" w:rsidRPr="00382783" w:rsidRDefault="007D5375" w:rsidP="004C6B7E">
      <w:pPr>
        <w:rPr>
          <w:rFonts w:asciiTheme="majorHAnsi" w:hAnsiTheme="majorHAnsi"/>
          <w:szCs w:val="20"/>
          <w:lang w:val="en-US"/>
        </w:rPr>
      </w:pPr>
    </w:p>
    <w:p w:rsidR="007D5375" w:rsidRPr="00382783" w:rsidRDefault="007D5375" w:rsidP="004C6B7E">
      <w:pPr>
        <w:rPr>
          <w:rFonts w:asciiTheme="majorHAnsi" w:hAnsiTheme="majorHAnsi"/>
          <w:szCs w:val="20"/>
          <w:lang w:val="en-US"/>
        </w:rPr>
      </w:pPr>
    </w:p>
    <w:p w:rsidR="007D5375" w:rsidRPr="00382783" w:rsidRDefault="007D5375" w:rsidP="004C6B7E">
      <w:pPr>
        <w:rPr>
          <w:rFonts w:asciiTheme="majorHAnsi" w:hAnsiTheme="majorHAnsi"/>
          <w:szCs w:val="20"/>
          <w:lang w:val="en-US"/>
        </w:rPr>
      </w:pPr>
    </w:p>
    <w:p w:rsidR="00AF5A40" w:rsidRPr="00382783" w:rsidRDefault="00AF5A40" w:rsidP="004C6B7E">
      <w:pPr>
        <w:rPr>
          <w:rFonts w:asciiTheme="majorHAnsi" w:hAnsiTheme="majorHAnsi"/>
          <w:szCs w:val="20"/>
          <w:lang w:val="en-US"/>
        </w:rPr>
      </w:pPr>
    </w:p>
    <w:p w:rsidR="00AF5A40" w:rsidRPr="00382783" w:rsidRDefault="00AF5A40" w:rsidP="004C6B7E">
      <w:pPr>
        <w:rPr>
          <w:rFonts w:asciiTheme="majorHAnsi" w:hAnsiTheme="majorHAnsi"/>
          <w:szCs w:val="20"/>
          <w:lang w:val="en-US"/>
        </w:rPr>
      </w:pPr>
    </w:p>
    <w:p w:rsidR="00B75784" w:rsidRPr="00382783" w:rsidRDefault="00B75784" w:rsidP="004C6B7E">
      <w:pPr>
        <w:rPr>
          <w:rFonts w:asciiTheme="majorHAnsi" w:hAnsiTheme="majorHAnsi"/>
          <w:szCs w:val="20"/>
          <w:lang w:val="en-US"/>
        </w:rPr>
      </w:pPr>
    </w:p>
    <w:p w:rsidR="00B75784" w:rsidRPr="00382783" w:rsidRDefault="00B75784" w:rsidP="004C6B7E">
      <w:pPr>
        <w:rPr>
          <w:rFonts w:asciiTheme="majorHAnsi" w:hAnsiTheme="majorHAnsi"/>
          <w:szCs w:val="20"/>
          <w:lang w:val="en-US"/>
        </w:rPr>
      </w:pPr>
    </w:p>
    <w:p w:rsidR="00B75784" w:rsidRPr="00382783" w:rsidRDefault="00B75784" w:rsidP="004C6B7E">
      <w:pPr>
        <w:rPr>
          <w:rFonts w:asciiTheme="majorHAnsi" w:hAnsiTheme="majorHAnsi"/>
          <w:szCs w:val="20"/>
          <w:lang w:val="en-US"/>
        </w:rPr>
      </w:pPr>
    </w:p>
    <w:p w:rsidR="007D5375" w:rsidRPr="00382783" w:rsidRDefault="007D5375" w:rsidP="004C6B7E">
      <w:pPr>
        <w:rPr>
          <w:rFonts w:asciiTheme="majorHAnsi" w:hAnsiTheme="majorHAnsi"/>
          <w:i/>
          <w:color w:val="7F7F7F" w:themeColor="text1" w:themeTint="80"/>
          <w:szCs w:val="20"/>
          <w:lang w:val="en-US"/>
        </w:rPr>
      </w:pPr>
    </w:p>
    <w:p w:rsidR="007D5375" w:rsidRPr="00382783" w:rsidRDefault="007D5375" w:rsidP="004C6B7E">
      <w:pPr>
        <w:rPr>
          <w:rFonts w:asciiTheme="majorHAnsi" w:hAnsiTheme="majorHAnsi"/>
          <w:i/>
          <w:color w:val="7F7F7F" w:themeColor="text1" w:themeTint="80"/>
          <w:szCs w:val="20"/>
          <w:lang w:val="en-US"/>
        </w:rPr>
      </w:pPr>
    </w:p>
    <w:p w:rsidR="007D5375" w:rsidRPr="00382783" w:rsidRDefault="007D5375" w:rsidP="004C6B7E">
      <w:pPr>
        <w:rPr>
          <w:rFonts w:asciiTheme="majorHAnsi" w:hAnsiTheme="majorHAnsi"/>
          <w:i/>
          <w:color w:val="7F7F7F" w:themeColor="text1" w:themeTint="80"/>
          <w:szCs w:val="20"/>
          <w:lang w:val="en-US"/>
        </w:rPr>
      </w:pPr>
    </w:p>
    <w:p w:rsidR="007D5375" w:rsidRPr="00382783" w:rsidRDefault="007D5375" w:rsidP="004C6B7E">
      <w:pPr>
        <w:rPr>
          <w:rFonts w:asciiTheme="majorHAnsi" w:hAnsiTheme="majorHAnsi"/>
          <w:i/>
          <w:color w:val="7F7F7F" w:themeColor="text1" w:themeTint="80"/>
          <w:szCs w:val="20"/>
          <w:lang w:val="en-US"/>
        </w:rPr>
      </w:pPr>
    </w:p>
    <w:p w:rsidR="007D5375" w:rsidRPr="00382783" w:rsidRDefault="007D5375" w:rsidP="004C6B7E">
      <w:pPr>
        <w:rPr>
          <w:rFonts w:asciiTheme="majorHAnsi" w:hAnsiTheme="majorHAnsi"/>
          <w:i/>
          <w:color w:val="7F7F7F" w:themeColor="text1" w:themeTint="80"/>
          <w:szCs w:val="20"/>
          <w:lang w:val="en-US"/>
        </w:rPr>
      </w:pPr>
    </w:p>
    <w:p w:rsidR="007D5375" w:rsidRPr="00382783" w:rsidRDefault="007D5375" w:rsidP="004C6B7E">
      <w:pPr>
        <w:rPr>
          <w:rFonts w:asciiTheme="majorHAnsi" w:hAnsiTheme="majorHAnsi"/>
          <w:i/>
          <w:color w:val="7F7F7F" w:themeColor="text1" w:themeTint="80"/>
          <w:szCs w:val="20"/>
          <w:lang w:val="en-US"/>
        </w:rPr>
      </w:pPr>
    </w:p>
    <w:p w:rsidR="00DE160B" w:rsidRDefault="004D4E51" w:rsidP="004C6B7E">
      <w:pPr>
        <w:rPr>
          <w:rFonts w:asciiTheme="majorHAnsi" w:hAnsiTheme="majorHAnsi"/>
          <w:i/>
          <w:color w:val="7F7F7F" w:themeColor="text1" w:themeTint="80"/>
          <w:szCs w:val="20"/>
          <w:lang w:val="en-US"/>
        </w:rPr>
      </w:pPr>
      <w:r>
        <w:rPr>
          <w:rFonts w:asciiTheme="majorHAnsi" w:hAnsiTheme="majorHAnsi"/>
          <w:i/>
          <w:color w:val="7F7F7F" w:themeColor="text1" w:themeTint="80"/>
          <w:szCs w:val="20"/>
          <w:lang w:val="en-US"/>
        </w:rPr>
        <w:t>Version 3.1.</w:t>
      </w:r>
      <w:r w:rsidR="00495DEC">
        <w:rPr>
          <w:rFonts w:asciiTheme="majorHAnsi" w:hAnsiTheme="majorHAnsi"/>
          <w:i/>
          <w:color w:val="7F7F7F" w:themeColor="text1" w:themeTint="80"/>
          <w:szCs w:val="20"/>
          <w:lang w:val="en-US"/>
        </w:rPr>
        <w:t>5</w:t>
      </w:r>
      <w:r w:rsidR="004C6B7E" w:rsidRPr="00382783">
        <w:rPr>
          <w:rFonts w:asciiTheme="majorHAnsi" w:hAnsiTheme="majorHAnsi"/>
          <w:i/>
          <w:color w:val="7F7F7F" w:themeColor="text1" w:themeTint="80"/>
          <w:szCs w:val="20"/>
          <w:lang w:val="en-US"/>
        </w:rPr>
        <w:t>.</w:t>
      </w:r>
      <w:r w:rsidR="004147D5">
        <w:rPr>
          <w:rFonts w:asciiTheme="majorHAnsi" w:hAnsiTheme="majorHAnsi"/>
          <w:i/>
          <w:color w:val="7F7F7F" w:themeColor="text1" w:themeTint="80"/>
          <w:szCs w:val="20"/>
          <w:lang w:val="en-US"/>
        </w:rPr>
        <w:t>1506</w:t>
      </w:r>
      <w:r w:rsidR="00495DEC">
        <w:rPr>
          <w:rFonts w:asciiTheme="majorHAnsi" w:hAnsiTheme="majorHAnsi"/>
          <w:i/>
          <w:color w:val="7F7F7F" w:themeColor="text1" w:themeTint="80"/>
          <w:szCs w:val="20"/>
          <w:lang w:val="en-US"/>
        </w:rPr>
        <w:t>15</w:t>
      </w:r>
    </w:p>
    <w:p w:rsidR="00D26DDB" w:rsidRPr="00D26DDB" w:rsidRDefault="008E2B99" w:rsidP="00756660">
      <w:pPr>
        <w:pStyle w:val="TM1"/>
        <w:tabs>
          <w:tab w:val="right" w:leader="dot" w:pos="9056"/>
        </w:tabs>
        <w:spacing w:line="480" w:lineRule="auto"/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n-US" w:eastAsia="fr-FR"/>
        </w:rPr>
      </w:pPr>
      <w:r w:rsidRPr="008E2B99">
        <w:rPr>
          <w:rFonts w:asciiTheme="majorHAnsi" w:hAnsiTheme="majorHAnsi"/>
          <w:lang w:val="en-US"/>
        </w:rPr>
        <w:lastRenderedPageBreak/>
        <w:fldChar w:fldCharType="begin"/>
      </w:r>
      <w:r w:rsidR="00DE160B" w:rsidRPr="00DE160B">
        <w:rPr>
          <w:rFonts w:asciiTheme="majorHAnsi" w:hAnsiTheme="majorHAnsi"/>
          <w:lang w:val="en-US"/>
        </w:rPr>
        <w:instrText xml:space="preserve"> TOC \o "1-2"  \* MERGEFORMAT  \* MERGEFORMAT </w:instrText>
      </w:r>
      <w:r w:rsidRPr="008E2B99">
        <w:rPr>
          <w:rFonts w:asciiTheme="majorHAnsi" w:hAnsiTheme="majorHAnsi"/>
          <w:lang w:val="en-US"/>
        </w:rPr>
        <w:fldChar w:fldCharType="separate"/>
      </w:r>
      <w:r w:rsidR="00D26DDB" w:rsidRPr="001C4FB5">
        <w:rPr>
          <w:noProof/>
          <w:lang w:val="en-US"/>
        </w:rPr>
        <w:t>Introduction</w:t>
      </w:r>
      <w:r w:rsidR="00D26DDB" w:rsidRPr="00D26DDB">
        <w:rPr>
          <w:noProof/>
          <w:lang w:val="en-US"/>
        </w:rPr>
        <w:tab/>
      </w:r>
      <w:r>
        <w:rPr>
          <w:noProof/>
        </w:rPr>
        <w:fldChar w:fldCharType="begin"/>
      </w:r>
      <w:r w:rsidR="00D26DDB" w:rsidRPr="00D26DDB">
        <w:rPr>
          <w:noProof/>
          <w:lang w:val="en-US"/>
        </w:rPr>
        <w:instrText xml:space="preserve"> PAGEREF _Toc366829699 \h </w:instrText>
      </w:r>
      <w:r>
        <w:rPr>
          <w:noProof/>
        </w:rPr>
      </w:r>
      <w:r>
        <w:rPr>
          <w:noProof/>
        </w:rPr>
        <w:fldChar w:fldCharType="separate"/>
      </w:r>
      <w:r w:rsidR="0054057B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D26DDB" w:rsidRPr="00D26DDB" w:rsidRDefault="00D26DDB" w:rsidP="00756660">
      <w:pPr>
        <w:pStyle w:val="TM1"/>
        <w:tabs>
          <w:tab w:val="right" w:leader="dot" w:pos="9056"/>
        </w:tabs>
        <w:spacing w:line="480" w:lineRule="auto"/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n-US" w:eastAsia="fr-FR"/>
        </w:rPr>
      </w:pPr>
      <w:r w:rsidRPr="001C4FB5">
        <w:rPr>
          <w:noProof/>
          <w:lang w:val="en-US"/>
        </w:rPr>
        <w:t>System Requirements</w:t>
      </w:r>
      <w:r w:rsidRPr="00D26DDB">
        <w:rPr>
          <w:noProof/>
          <w:lang w:val="en-US"/>
        </w:rPr>
        <w:tab/>
      </w:r>
      <w:r w:rsidR="008E2B99">
        <w:rPr>
          <w:noProof/>
        </w:rPr>
        <w:fldChar w:fldCharType="begin"/>
      </w:r>
      <w:r w:rsidRPr="00D26DDB">
        <w:rPr>
          <w:noProof/>
          <w:lang w:val="en-US"/>
        </w:rPr>
        <w:instrText xml:space="preserve"> PAGEREF _Toc366829700 \h </w:instrText>
      </w:r>
      <w:r w:rsidR="008E2B99">
        <w:rPr>
          <w:noProof/>
        </w:rPr>
      </w:r>
      <w:r w:rsidR="008E2B99">
        <w:rPr>
          <w:noProof/>
        </w:rPr>
        <w:fldChar w:fldCharType="separate"/>
      </w:r>
      <w:r w:rsidR="0054057B">
        <w:rPr>
          <w:noProof/>
          <w:lang w:val="en-US"/>
        </w:rPr>
        <w:t>3</w:t>
      </w:r>
      <w:r w:rsidR="008E2B99">
        <w:rPr>
          <w:noProof/>
        </w:rPr>
        <w:fldChar w:fldCharType="end"/>
      </w:r>
    </w:p>
    <w:p w:rsidR="00D26DDB" w:rsidRPr="00D26DDB" w:rsidRDefault="00D26DDB" w:rsidP="00756660">
      <w:pPr>
        <w:pStyle w:val="TM1"/>
        <w:tabs>
          <w:tab w:val="right" w:leader="dot" w:pos="9056"/>
        </w:tabs>
        <w:spacing w:line="480" w:lineRule="auto"/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n-US" w:eastAsia="fr-FR"/>
        </w:rPr>
      </w:pPr>
      <w:r w:rsidRPr="001C4FB5">
        <w:rPr>
          <w:noProof/>
          <w:lang w:val="en-US"/>
        </w:rPr>
        <w:t>MFCS Functions Prototyping</w:t>
      </w:r>
      <w:r w:rsidRPr="00D26DDB">
        <w:rPr>
          <w:noProof/>
          <w:lang w:val="en-US"/>
        </w:rPr>
        <w:tab/>
      </w:r>
      <w:r w:rsidR="008E2B99">
        <w:rPr>
          <w:noProof/>
        </w:rPr>
        <w:fldChar w:fldCharType="begin"/>
      </w:r>
      <w:r w:rsidRPr="00D26DDB">
        <w:rPr>
          <w:noProof/>
          <w:lang w:val="en-US"/>
        </w:rPr>
        <w:instrText xml:space="preserve"> PAGEREF _Toc366829701 \h </w:instrText>
      </w:r>
      <w:r w:rsidR="008E2B99">
        <w:rPr>
          <w:noProof/>
        </w:rPr>
      </w:r>
      <w:r w:rsidR="008E2B99">
        <w:rPr>
          <w:noProof/>
        </w:rPr>
        <w:fldChar w:fldCharType="separate"/>
      </w:r>
      <w:r w:rsidR="0054057B">
        <w:rPr>
          <w:noProof/>
          <w:lang w:val="en-US"/>
        </w:rPr>
        <w:t>3</w:t>
      </w:r>
      <w:r w:rsidR="008E2B99">
        <w:rPr>
          <w:noProof/>
        </w:rPr>
        <w:fldChar w:fldCharType="end"/>
      </w:r>
    </w:p>
    <w:p w:rsidR="00D26DDB" w:rsidRPr="00D26DDB" w:rsidRDefault="00D26DDB" w:rsidP="00756660">
      <w:pPr>
        <w:pStyle w:val="TM2"/>
        <w:tabs>
          <w:tab w:val="right" w:leader="dot" w:pos="9056"/>
        </w:tabs>
        <w:spacing w:line="480" w:lineRule="auto"/>
        <w:rPr>
          <w:rFonts w:asciiTheme="minorHAnsi" w:hAnsiTheme="minorHAnsi"/>
          <w:smallCaps w:val="0"/>
          <w:noProof/>
          <w:sz w:val="22"/>
          <w:szCs w:val="22"/>
          <w:lang w:val="en-US" w:eastAsia="fr-FR"/>
        </w:rPr>
      </w:pPr>
      <w:r w:rsidRPr="001C4FB5">
        <w:rPr>
          <w:noProof/>
          <w:lang w:val="en-US"/>
        </w:rPr>
        <w:t>Types equivalencies table</w:t>
      </w:r>
      <w:r w:rsidRPr="00D26DDB">
        <w:rPr>
          <w:noProof/>
          <w:lang w:val="en-US"/>
        </w:rPr>
        <w:tab/>
      </w:r>
      <w:r w:rsidR="008E2B99">
        <w:rPr>
          <w:noProof/>
        </w:rPr>
        <w:fldChar w:fldCharType="begin"/>
      </w:r>
      <w:r w:rsidRPr="00D26DDB">
        <w:rPr>
          <w:noProof/>
          <w:lang w:val="en-US"/>
        </w:rPr>
        <w:instrText xml:space="preserve"> PAGEREF _Toc366829702 \h </w:instrText>
      </w:r>
      <w:r w:rsidR="008E2B99">
        <w:rPr>
          <w:noProof/>
        </w:rPr>
      </w:r>
      <w:r w:rsidR="008E2B99">
        <w:rPr>
          <w:noProof/>
        </w:rPr>
        <w:fldChar w:fldCharType="separate"/>
      </w:r>
      <w:r w:rsidR="0054057B">
        <w:rPr>
          <w:noProof/>
          <w:lang w:val="en-US"/>
        </w:rPr>
        <w:t>5</w:t>
      </w:r>
      <w:r w:rsidR="008E2B99">
        <w:rPr>
          <w:noProof/>
        </w:rPr>
        <w:fldChar w:fldCharType="end"/>
      </w:r>
    </w:p>
    <w:p w:rsidR="00D26DDB" w:rsidRPr="004E69B4" w:rsidRDefault="00D26DDB" w:rsidP="00756660">
      <w:pPr>
        <w:pStyle w:val="TM1"/>
        <w:tabs>
          <w:tab w:val="right" w:leader="dot" w:pos="9056"/>
        </w:tabs>
        <w:spacing w:line="480" w:lineRule="auto"/>
        <w:rPr>
          <w:rFonts w:asciiTheme="minorHAnsi" w:hAnsiTheme="minorHAnsi"/>
          <w:bCs w:val="0"/>
          <w:caps w:val="0"/>
          <w:noProof/>
          <w:sz w:val="22"/>
          <w:szCs w:val="22"/>
          <w:lang w:val="en-US" w:eastAsia="fr-FR"/>
        </w:rPr>
      </w:pPr>
      <w:r w:rsidRPr="001C4FB5">
        <w:rPr>
          <w:noProof/>
          <w:lang w:val="en-US"/>
        </w:rPr>
        <w:t>Installation Instructions for LabVIEW Wrapper</w:t>
      </w:r>
      <w:r w:rsidRPr="00D26DDB">
        <w:rPr>
          <w:noProof/>
          <w:lang w:val="en-US"/>
        </w:rPr>
        <w:tab/>
      </w:r>
      <w:r w:rsidR="004E69B4" w:rsidRPr="004147D5">
        <w:rPr>
          <w:noProof/>
          <w:lang w:val="en-US"/>
        </w:rPr>
        <w:t>6</w:t>
      </w:r>
    </w:p>
    <w:p w:rsidR="00D26DDB" w:rsidRPr="004E69B4" w:rsidRDefault="00D26DDB" w:rsidP="00756660">
      <w:pPr>
        <w:pStyle w:val="TM1"/>
        <w:tabs>
          <w:tab w:val="right" w:leader="dot" w:pos="9056"/>
        </w:tabs>
        <w:spacing w:line="480" w:lineRule="auto"/>
        <w:rPr>
          <w:rFonts w:asciiTheme="minorHAnsi" w:hAnsiTheme="minorHAnsi"/>
          <w:bCs w:val="0"/>
          <w:caps w:val="0"/>
          <w:noProof/>
          <w:sz w:val="22"/>
          <w:szCs w:val="22"/>
          <w:lang w:val="en-US" w:eastAsia="fr-FR"/>
        </w:rPr>
      </w:pPr>
      <w:r w:rsidRPr="004E69B4">
        <w:rPr>
          <w:noProof/>
          <w:lang w:val="en-US"/>
        </w:rPr>
        <w:t>Installation Instructions for MATLAB Toolbox</w:t>
      </w:r>
      <w:r w:rsidRPr="004E69B4">
        <w:rPr>
          <w:noProof/>
          <w:lang w:val="en-US"/>
        </w:rPr>
        <w:tab/>
      </w:r>
      <w:r w:rsidR="004E69B4" w:rsidRPr="004147D5">
        <w:rPr>
          <w:noProof/>
          <w:lang w:val="en-US"/>
        </w:rPr>
        <w:t>7</w:t>
      </w:r>
    </w:p>
    <w:p w:rsidR="00D26DDB" w:rsidRPr="004E69B4" w:rsidRDefault="00D26DDB" w:rsidP="00756660">
      <w:pPr>
        <w:pStyle w:val="TM1"/>
        <w:tabs>
          <w:tab w:val="right" w:leader="dot" w:pos="9056"/>
        </w:tabs>
        <w:spacing w:line="480" w:lineRule="auto"/>
        <w:rPr>
          <w:rFonts w:asciiTheme="minorHAnsi" w:hAnsiTheme="minorHAnsi"/>
          <w:bCs w:val="0"/>
          <w:caps w:val="0"/>
          <w:noProof/>
          <w:sz w:val="22"/>
          <w:szCs w:val="22"/>
          <w:lang w:val="en-US" w:eastAsia="fr-FR"/>
        </w:rPr>
      </w:pPr>
      <w:r w:rsidRPr="004E69B4">
        <w:rPr>
          <w:noProof/>
          <w:lang w:val="en-US"/>
        </w:rPr>
        <w:t>Plug-in for µ-Manager : Overview and installation Instructions</w:t>
      </w:r>
      <w:r w:rsidRPr="004E69B4">
        <w:rPr>
          <w:noProof/>
          <w:lang w:val="en-US"/>
        </w:rPr>
        <w:tab/>
      </w:r>
      <w:r w:rsidR="004E69B4" w:rsidRPr="004147D5">
        <w:rPr>
          <w:noProof/>
          <w:lang w:val="en-US"/>
        </w:rPr>
        <w:t>8</w:t>
      </w:r>
    </w:p>
    <w:p w:rsidR="00382783" w:rsidRPr="00DE160B" w:rsidRDefault="008E2B99" w:rsidP="00756660">
      <w:pPr>
        <w:spacing w:line="480" w:lineRule="auto"/>
        <w:rPr>
          <w:rFonts w:asciiTheme="majorHAnsi" w:hAnsiTheme="majorHAnsi"/>
          <w:szCs w:val="20"/>
          <w:lang w:val="en-US"/>
        </w:rPr>
      </w:pPr>
      <w:r w:rsidRPr="00DE160B">
        <w:rPr>
          <w:rFonts w:asciiTheme="majorHAnsi" w:hAnsiTheme="majorHAnsi"/>
          <w:szCs w:val="20"/>
          <w:lang w:val="en-US"/>
        </w:rPr>
        <w:fldChar w:fldCharType="end"/>
      </w:r>
    </w:p>
    <w:p w:rsidR="00382783" w:rsidRDefault="00382783" w:rsidP="00382783">
      <w:pPr>
        <w:rPr>
          <w:rFonts w:asciiTheme="majorHAnsi" w:hAnsiTheme="majorHAnsi"/>
          <w:szCs w:val="20"/>
          <w:lang w:val="en-US"/>
        </w:rPr>
      </w:pPr>
    </w:p>
    <w:p w:rsidR="00D603F8" w:rsidRDefault="00D603F8">
      <w:pPr>
        <w:rPr>
          <w:rFonts w:asciiTheme="majorHAnsi" w:eastAsiaTheme="majorEastAsia" w:hAnsiTheme="majorHAnsi" w:cstheme="majorBidi"/>
          <w:b/>
          <w:bCs/>
          <w:sz w:val="26"/>
          <w:szCs w:val="32"/>
          <w:lang w:val="en-US"/>
        </w:rPr>
      </w:pPr>
      <w:bookmarkStart w:id="0" w:name="_Toc363055537"/>
      <w:r>
        <w:rPr>
          <w:lang w:val="en-US"/>
        </w:rPr>
        <w:br w:type="page"/>
      </w:r>
    </w:p>
    <w:p w:rsidR="007717DA" w:rsidRPr="00382783" w:rsidRDefault="004C04C3" w:rsidP="00382783">
      <w:pPr>
        <w:pStyle w:val="Titre1"/>
        <w:rPr>
          <w:sz w:val="20"/>
          <w:szCs w:val="20"/>
          <w:lang w:val="en-US"/>
        </w:rPr>
      </w:pPr>
      <w:bookmarkStart w:id="1" w:name="_Toc363115441"/>
      <w:bookmarkStart w:id="2" w:name="_Toc363132051"/>
      <w:bookmarkStart w:id="3" w:name="_Toc363132107"/>
      <w:bookmarkStart w:id="4" w:name="_Toc366829699"/>
      <w:r w:rsidRPr="00382783">
        <w:rPr>
          <w:lang w:val="en-US"/>
        </w:rPr>
        <w:lastRenderedPageBreak/>
        <w:t>Introduction</w:t>
      </w:r>
      <w:bookmarkEnd w:id="0"/>
      <w:bookmarkEnd w:id="1"/>
      <w:bookmarkEnd w:id="2"/>
      <w:bookmarkEnd w:id="3"/>
      <w:bookmarkEnd w:id="4"/>
    </w:p>
    <w:p w:rsidR="007717DA" w:rsidRPr="0082011C" w:rsidRDefault="007717DA" w:rsidP="00E04E45">
      <w:pPr>
        <w:rPr>
          <w:rFonts w:asciiTheme="majorHAnsi" w:hAnsiTheme="majorHAnsi"/>
          <w:szCs w:val="20"/>
          <w:lang w:val="en-US"/>
        </w:rPr>
      </w:pPr>
      <w:r w:rsidRPr="00382783">
        <w:rPr>
          <w:rFonts w:asciiTheme="majorHAnsi" w:hAnsiTheme="majorHAnsi"/>
          <w:szCs w:val="20"/>
          <w:lang w:val="en-US"/>
        </w:rPr>
        <w:t>The MFCS</w:t>
      </w:r>
      <w:r w:rsidRPr="00382783">
        <w:rPr>
          <w:rFonts w:asciiTheme="majorHAnsi" w:hAnsiTheme="majorHAnsi"/>
          <w:szCs w:val="20"/>
          <w:vertAlign w:val="superscript"/>
          <w:lang w:val="en-US"/>
        </w:rPr>
        <w:t>TM</w:t>
      </w:r>
      <w:r w:rsidRPr="00382783">
        <w:rPr>
          <w:rFonts w:asciiTheme="majorHAnsi" w:hAnsiTheme="majorHAnsi"/>
          <w:szCs w:val="20"/>
          <w:lang w:val="en-US"/>
        </w:rPr>
        <w:t xml:space="preserve"> </w:t>
      </w:r>
      <w:r w:rsidR="00E04E45">
        <w:rPr>
          <w:rFonts w:asciiTheme="majorHAnsi" w:hAnsiTheme="majorHAnsi"/>
          <w:szCs w:val="20"/>
          <w:lang w:val="en-US"/>
        </w:rPr>
        <w:t xml:space="preserve">Series </w:t>
      </w:r>
      <w:r w:rsidRPr="00382783">
        <w:rPr>
          <w:rFonts w:asciiTheme="majorHAnsi" w:hAnsiTheme="majorHAnsi"/>
          <w:szCs w:val="20"/>
          <w:lang w:val="en-US"/>
        </w:rPr>
        <w:t>Software Development Kit allows you to fully integrate the MFCS</w:t>
      </w:r>
      <w:r w:rsidRPr="00382783">
        <w:rPr>
          <w:rFonts w:asciiTheme="majorHAnsi" w:hAnsiTheme="majorHAnsi"/>
          <w:szCs w:val="20"/>
          <w:vertAlign w:val="superscript"/>
          <w:lang w:val="en-US"/>
        </w:rPr>
        <w:t>TM</w:t>
      </w:r>
      <w:r w:rsidRPr="00382783">
        <w:rPr>
          <w:rFonts w:asciiTheme="majorHAnsi" w:hAnsiTheme="majorHAnsi"/>
          <w:szCs w:val="20"/>
          <w:lang w:val="en-US"/>
        </w:rPr>
        <w:t xml:space="preserve"> device in your application. </w:t>
      </w:r>
      <w:r w:rsidR="0082011C">
        <w:rPr>
          <w:rFonts w:asciiTheme="majorHAnsi" w:hAnsiTheme="majorHAnsi"/>
          <w:szCs w:val="20"/>
          <w:lang w:val="en-US"/>
        </w:rPr>
        <w:t xml:space="preserve">We provide a thread safe Dynamic Link Library that you can call in you development environment. The calling convention is C which means that </w:t>
      </w:r>
      <w:r w:rsidR="0082011C" w:rsidRPr="0082011C">
        <w:rPr>
          <w:rFonts w:asciiTheme="majorHAnsi" w:hAnsiTheme="majorHAnsi"/>
          <w:szCs w:val="20"/>
          <w:lang w:val="en-US"/>
        </w:rPr>
        <w:t>the caller is responsible for cleaning up the stack</w:t>
      </w:r>
      <w:r w:rsidR="0082011C">
        <w:rPr>
          <w:rFonts w:asciiTheme="majorHAnsi" w:hAnsiTheme="majorHAnsi"/>
          <w:szCs w:val="20"/>
          <w:lang w:val="en-US"/>
        </w:rPr>
        <w:t xml:space="preserve">. </w:t>
      </w:r>
    </w:p>
    <w:p w:rsidR="004C6B7E" w:rsidRPr="00382783" w:rsidRDefault="004C6B7E" w:rsidP="007717DA">
      <w:pPr>
        <w:pStyle w:val="Titre1"/>
        <w:rPr>
          <w:lang w:val="en-US"/>
        </w:rPr>
      </w:pPr>
      <w:bookmarkStart w:id="5" w:name="_Toc363055538"/>
      <w:bookmarkStart w:id="6" w:name="_Toc363115442"/>
      <w:bookmarkStart w:id="7" w:name="_Toc363132052"/>
      <w:bookmarkStart w:id="8" w:name="_Toc363132108"/>
      <w:bookmarkStart w:id="9" w:name="_Toc366829700"/>
      <w:r w:rsidRPr="00382783">
        <w:rPr>
          <w:lang w:val="en-US"/>
        </w:rPr>
        <w:t>System Requirements</w:t>
      </w:r>
      <w:bookmarkEnd w:id="5"/>
      <w:bookmarkEnd w:id="6"/>
      <w:bookmarkEnd w:id="7"/>
      <w:bookmarkEnd w:id="8"/>
      <w:bookmarkEnd w:id="9"/>
    </w:p>
    <w:p w:rsidR="004C6B7E" w:rsidRPr="00382783" w:rsidRDefault="004C6B7E" w:rsidP="007E5A23">
      <w:pPr>
        <w:widowControl w:val="0"/>
        <w:autoSpaceDE w:val="0"/>
        <w:autoSpaceDN w:val="0"/>
        <w:adjustRightInd w:val="0"/>
        <w:spacing w:before="100" w:after="100"/>
        <w:ind w:right="-432"/>
        <w:rPr>
          <w:rFonts w:asciiTheme="majorHAnsi" w:hAnsiTheme="majorHAnsi" w:cs="Verdana"/>
          <w:szCs w:val="20"/>
          <w:lang w:val="en-US"/>
        </w:rPr>
      </w:pPr>
      <w:r w:rsidRPr="00382783">
        <w:rPr>
          <w:rFonts w:asciiTheme="majorHAnsi" w:hAnsiTheme="majorHAnsi" w:cs="Verdana"/>
          <w:szCs w:val="20"/>
          <w:lang w:val="en-US"/>
        </w:rPr>
        <w:t>This installation requires one of the following Microsoft operating systems:</w:t>
      </w:r>
    </w:p>
    <w:p w:rsidR="004C6B7E" w:rsidRPr="00382783" w:rsidRDefault="004C6B7E" w:rsidP="007E5A23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 w:after="100"/>
        <w:ind w:left="240" w:right="-432"/>
        <w:rPr>
          <w:rFonts w:asciiTheme="majorHAnsi" w:hAnsiTheme="majorHAnsi" w:cs="Verdana"/>
          <w:szCs w:val="20"/>
          <w:lang w:val="en-US"/>
        </w:rPr>
      </w:pPr>
      <w:r w:rsidRPr="00382783">
        <w:rPr>
          <w:rFonts w:asciiTheme="majorHAnsi" w:hAnsiTheme="majorHAnsi" w:cs="Verdana"/>
          <w:szCs w:val="20"/>
          <w:lang w:val="en-US"/>
        </w:rPr>
        <w:t>Windows XP Service Pack 3</w:t>
      </w:r>
    </w:p>
    <w:p w:rsidR="004C6B7E" w:rsidRPr="00382783" w:rsidRDefault="004C6B7E" w:rsidP="007E5A23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 w:after="100"/>
        <w:ind w:left="240" w:right="-432"/>
        <w:rPr>
          <w:rFonts w:asciiTheme="majorHAnsi" w:hAnsiTheme="majorHAnsi" w:cs="Verdana"/>
          <w:szCs w:val="20"/>
          <w:lang w:val="en-US"/>
        </w:rPr>
      </w:pPr>
      <w:r w:rsidRPr="00382783">
        <w:rPr>
          <w:rFonts w:asciiTheme="majorHAnsi" w:hAnsiTheme="majorHAnsi" w:cs="Verdana"/>
          <w:szCs w:val="20"/>
          <w:lang w:val="en-US"/>
        </w:rPr>
        <w:t xml:space="preserve">Windows Vista </w:t>
      </w:r>
      <w:r w:rsidR="00102EF9">
        <w:rPr>
          <w:rFonts w:asciiTheme="majorHAnsi" w:hAnsiTheme="majorHAnsi" w:cs="Verdana"/>
          <w:szCs w:val="20"/>
          <w:lang w:val="en-US"/>
        </w:rPr>
        <w:t>(32 and 64 bits)</w:t>
      </w:r>
    </w:p>
    <w:p w:rsidR="004C6B7E" w:rsidRPr="00382783" w:rsidRDefault="00102EF9" w:rsidP="007E5A23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 w:after="100"/>
        <w:ind w:left="240" w:right="-432"/>
        <w:rPr>
          <w:rFonts w:asciiTheme="majorHAnsi" w:hAnsiTheme="majorHAnsi" w:cs="Verdana"/>
          <w:szCs w:val="20"/>
          <w:lang w:val="en-US"/>
        </w:rPr>
      </w:pPr>
      <w:r>
        <w:rPr>
          <w:rFonts w:asciiTheme="majorHAnsi" w:hAnsiTheme="majorHAnsi" w:cs="Verdana"/>
          <w:szCs w:val="20"/>
          <w:lang w:val="en-US"/>
        </w:rPr>
        <w:t>Windows 7 (32 and 64 bits)</w:t>
      </w:r>
    </w:p>
    <w:p w:rsidR="006F325B" w:rsidRDefault="006F325B" w:rsidP="006F325B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 w:after="100"/>
        <w:ind w:left="240" w:right="-432"/>
        <w:rPr>
          <w:rFonts w:asciiTheme="majorHAnsi" w:hAnsiTheme="majorHAnsi" w:cs="Verdana"/>
          <w:szCs w:val="20"/>
          <w:lang w:val="en-US"/>
        </w:rPr>
      </w:pPr>
      <w:bookmarkStart w:id="10" w:name="_Toc363055539"/>
      <w:bookmarkStart w:id="11" w:name="_Toc363115443"/>
      <w:bookmarkStart w:id="12" w:name="_Toc363132053"/>
      <w:bookmarkStart w:id="13" w:name="_Toc363132109"/>
      <w:r>
        <w:rPr>
          <w:rFonts w:asciiTheme="majorHAnsi" w:hAnsiTheme="majorHAnsi" w:cs="Verdana"/>
          <w:szCs w:val="20"/>
          <w:lang w:val="en-US"/>
        </w:rPr>
        <w:t>Windows 8</w:t>
      </w:r>
      <w:r w:rsidR="00102EF9">
        <w:rPr>
          <w:rFonts w:asciiTheme="majorHAnsi" w:hAnsiTheme="majorHAnsi" w:cs="Verdana"/>
          <w:szCs w:val="20"/>
          <w:lang w:val="en-US"/>
        </w:rPr>
        <w:t xml:space="preserve"> (32 and 64 bits)</w:t>
      </w:r>
    </w:p>
    <w:p w:rsidR="002D7663" w:rsidRPr="00382783" w:rsidRDefault="002D7663" w:rsidP="002D7663">
      <w:pPr>
        <w:widowControl w:val="0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 w:after="100"/>
        <w:ind w:left="240" w:right="-432"/>
        <w:rPr>
          <w:rFonts w:asciiTheme="majorHAnsi" w:hAnsiTheme="majorHAnsi" w:cs="Verdana"/>
          <w:szCs w:val="20"/>
          <w:lang w:val="en-US"/>
        </w:rPr>
      </w:pPr>
      <w:r>
        <w:rPr>
          <w:rFonts w:asciiTheme="majorHAnsi" w:hAnsiTheme="majorHAnsi" w:cs="Verdana"/>
          <w:szCs w:val="20"/>
          <w:lang w:val="en-US"/>
        </w:rPr>
        <w:t>Windows 10 (32 and 64 bits)</w:t>
      </w:r>
    </w:p>
    <w:p w:rsidR="006F325B" w:rsidRPr="006F325B" w:rsidRDefault="006F325B" w:rsidP="00102EF9">
      <w:pPr>
        <w:widowControl w:val="0"/>
        <w:tabs>
          <w:tab w:val="left" w:pos="720"/>
        </w:tabs>
        <w:autoSpaceDE w:val="0"/>
        <w:autoSpaceDN w:val="0"/>
        <w:adjustRightInd w:val="0"/>
        <w:spacing w:before="100" w:after="100"/>
        <w:ind w:left="240" w:right="-432"/>
        <w:rPr>
          <w:lang w:val="en-US"/>
        </w:rPr>
      </w:pPr>
    </w:p>
    <w:tbl>
      <w:tblPr>
        <w:tblStyle w:val="Listeclaire-Accent11"/>
        <w:tblpPr w:leftFromText="141" w:rightFromText="141" w:vertAnchor="text" w:horzAnchor="margin" w:tblpXSpec="center" w:tblpY="1128"/>
        <w:tblW w:w="9839" w:type="dxa"/>
        <w:tblLayout w:type="fixed"/>
        <w:tblLook w:val="0020"/>
      </w:tblPr>
      <w:tblGrid>
        <w:gridCol w:w="2256"/>
        <w:gridCol w:w="1254"/>
        <w:gridCol w:w="1985"/>
        <w:gridCol w:w="64"/>
        <w:gridCol w:w="4280"/>
      </w:tblGrid>
      <w:tr w:rsidR="00077B09" w:rsidRPr="003B016B" w:rsidTr="00077B09">
        <w:trPr>
          <w:cnfStyle w:val="100000000000"/>
          <w:trHeight w:val="390"/>
        </w:trPr>
        <w:tc>
          <w:tcPr>
            <w:cnfStyle w:val="000010000000"/>
            <w:tcW w:w="2256" w:type="dxa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b w:val="0"/>
                <w:bCs w:val="0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1254" w:type="dxa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00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b w:val="0"/>
                <w:bCs w:val="0"/>
                <w:sz w:val="24"/>
                <w:szCs w:val="24"/>
                <w:lang w:val="en-US"/>
              </w:rPr>
              <w:t>return</w:t>
            </w:r>
          </w:p>
        </w:tc>
        <w:tc>
          <w:tcPr>
            <w:cnfStyle w:val="000010000000"/>
            <w:tcW w:w="2049" w:type="dxa"/>
            <w:gridSpan w:val="2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b w:val="0"/>
                <w:bCs w:val="0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4280" w:type="dxa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b w:val="0"/>
                <w:bCs w:val="0"/>
                <w:sz w:val="24"/>
                <w:szCs w:val="24"/>
                <w:lang w:val="en-US"/>
              </w:rPr>
              <w:t>comment</w:t>
            </w:r>
          </w:p>
        </w:tc>
      </w:tr>
      <w:tr w:rsidR="00077B09" w:rsidRPr="00E367BC" w:rsidTr="00077B09">
        <w:trPr>
          <w:cnfStyle w:val="000000100000"/>
          <w:trHeight w:val="1688"/>
        </w:trPr>
        <w:tc>
          <w:tcPr>
            <w:cnfStyle w:val="000010000000"/>
            <w:tcW w:w="2256" w:type="dxa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mfcs_initialisation</w:t>
            </w:r>
          </w:p>
        </w:tc>
        <w:tc>
          <w:tcPr>
            <w:tcW w:w="1254" w:type="dxa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00"/>
              <w:cnfStyle w:val="00000010000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UL handle</w:t>
            </w:r>
          </w:p>
        </w:tc>
        <w:tc>
          <w:tcPr>
            <w:cnfStyle w:val="000010000000"/>
            <w:tcW w:w="1985" w:type="dxa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jc w:val="left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US serial number</w:t>
            </w:r>
          </w:p>
        </w:tc>
        <w:tc>
          <w:tcPr>
            <w:tcW w:w="4344" w:type="dxa"/>
            <w:gridSpan w:val="2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Initialize USB connection and launches a</w:t>
            </w:r>
            <w:r w:rsidRPr="003B016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continuous check for a MFCS with the</w:t>
            </w:r>
            <w:r w:rsidRPr="003B016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specified serial number.</w:t>
            </w:r>
          </w:p>
          <w:p w:rsidR="00077B09" w:rsidRPr="007D469B" w:rsidRDefault="00077B09" w:rsidP="00077B09">
            <w:pPr>
              <w:pStyle w:val="Paragraphedeliste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469B">
              <w:rPr>
                <w:rFonts w:ascii="Times" w:hAnsi="Times" w:cs="Times"/>
                <w:sz w:val="24"/>
                <w:szCs w:val="24"/>
                <w:lang w:val="en-US"/>
              </w:rPr>
              <w:t>handle = 0 if no USB connection possible.</w:t>
            </w:r>
          </w:p>
          <w:p w:rsidR="00077B09" w:rsidRPr="003B016B" w:rsidRDefault="00077B09" w:rsidP="00077B09">
            <w:pPr>
              <w:pStyle w:val="Paragraphedeliste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7D469B">
              <w:rPr>
                <w:rFonts w:ascii="Times" w:hAnsi="Times" w:cs="Times"/>
                <w:sz w:val="24"/>
                <w:szCs w:val="24"/>
                <w:lang w:val="en-US"/>
              </w:rPr>
              <w:t>handle is not null even if no MFCS is now</w:t>
            </w:r>
            <w:r w:rsidRPr="007D46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469B">
              <w:rPr>
                <w:rFonts w:ascii="Times" w:hAnsi="Times" w:cs="Times"/>
                <w:sz w:val="24"/>
                <w:szCs w:val="24"/>
                <w:lang w:val="en-US"/>
              </w:rPr>
              <w:t>detected</w:t>
            </w:r>
            <w:r>
              <w:rPr>
                <w:rFonts w:ascii="Times" w:hAnsi="Times" w:cs="Times"/>
                <w:sz w:val="24"/>
                <w:szCs w:val="24"/>
                <w:lang w:val="en-US"/>
              </w:rPr>
              <w:t>.</w:t>
            </w:r>
          </w:p>
        </w:tc>
      </w:tr>
      <w:tr w:rsidR="00077B09" w:rsidRPr="00E367BC" w:rsidTr="00077B09">
        <w:trPr>
          <w:trHeight w:val="1999"/>
        </w:trPr>
        <w:tc>
          <w:tcPr>
            <w:cnfStyle w:val="000010000000"/>
            <w:tcW w:w="2256" w:type="dxa"/>
          </w:tcPr>
          <w:p w:rsidR="00077B09" w:rsidRPr="00194B84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" w:hAnsi="Times" w:cs="Times"/>
                <w:sz w:val="22"/>
                <w:lang w:val="en-US"/>
              </w:rPr>
            </w:pPr>
            <w:r w:rsidRPr="00194B84">
              <w:rPr>
                <w:rFonts w:ascii="Times" w:hAnsi="Times" w:cs="Times"/>
                <w:sz w:val="22"/>
                <w:lang w:val="en-US"/>
              </w:rPr>
              <w:t>mfcsez_initialisation</w:t>
            </w:r>
          </w:p>
        </w:tc>
        <w:tc>
          <w:tcPr>
            <w:tcW w:w="1254" w:type="dxa"/>
          </w:tcPr>
          <w:p w:rsidR="00077B09" w:rsidRPr="00BF3A0B" w:rsidRDefault="00077B09" w:rsidP="00077B09">
            <w:pPr>
              <w:widowControl w:val="0"/>
              <w:autoSpaceDE w:val="0"/>
              <w:autoSpaceDN w:val="0"/>
              <w:adjustRightInd w:val="0"/>
              <w:ind w:left="100"/>
              <w:cnfStyle w:val="000000000000"/>
              <w:rPr>
                <w:rFonts w:ascii="Times" w:hAnsi="Times" w:cs="Times"/>
                <w:sz w:val="24"/>
                <w:szCs w:val="24"/>
                <w:lang w:val="en-US"/>
              </w:rPr>
            </w:pPr>
            <w:r w:rsidRPr="00BF3A0B">
              <w:rPr>
                <w:rFonts w:ascii="Times" w:hAnsi="Times" w:cs="Times"/>
                <w:sz w:val="24"/>
                <w:szCs w:val="24"/>
                <w:lang w:val="en-US"/>
              </w:rPr>
              <w:t>UL handle</w:t>
            </w:r>
          </w:p>
        </w:tc>
        <w:tc>
          <w:tcPr>
            <w:cnfStyle w:val="000010000000"/>
            <w:tcW w:w="1985" w:type="dxa"/>
          </w:tcPr>
          <w:p w:rsidR="00077B09" w:rsidRPr="00BF3A0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jc w:val="left"/>
              <w:rPr>
                <w:rFonts w:ascii="Times" w:hAnsi="Times" w:cs="Times"/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US </w:t>
            </w:r>
            <w:r w:rsidRPr="00BF3A0B">
              <w:rPr>
                <w:rFonts w:ascii="Times" w:hAnsi="Times" w:cs="Times"/>
                <w:sz w:val="24"/>
                <w:szCs w:val="24"/>
                <w:lang w:val="en-US"/>
              </w:rPr>
              <w:t>serial umber</w:t>
            </w:r>
          </w:p>
        </w:tc>
        <w:tc>
          <w:tcPr>
            <w:tcW w:w="4344" w:type="dxa"/>
            <w:gridSpan w:val="2"/>
          </w:tcPr>
          <w:p w:rsidR="00077B09" w:rsidRPr="00BF3A0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A0B">
              <w:rPr>
                <w:rFonts w:ascii="Times" w:hAnsi="Times" w:cs="Times"/>
                <w:sz w:val="24"/>
                <w:szCs w:val="24"/>
                <w:lang w:val="en-US"/>
              </w:rPr>
              <w:t>Initialize USB connection and launches a</w:t>
            </w:r>
            <w:r w:rsidRPr="00BF3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F3A0B">
              <w:rPr>
                <w:rFonts w:ascii="Times" w:hAnsi="Times" w:cs="Times"/>
                <w:sz w:val="24"/>
                <w:szCs w:val="24"/>
                <w:lang w:val="en-US"/>
              </w:rPr>
              <w:t>continuous check for a MFCS-EZ with the</w:t>
            </w:r>
            <w:r w:rsidRPr="00BF3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F3A0B">
              <w:rPr>
                <w:rFonts w:ascii="Times" w:hAnsi="Times" w:cs="Times"/>
                <w:sz w:val="24"/>
                <w:szCs w:val="24"/>
                <w:lang w:val="en-US"/>
              </w:rPr>
              <w:t>specified serial number.</w:t>
            </w:r>
          </w:p>
          <w:p w:rsidR="00077B09" w:rsidRPr="00BF3A0B" w:rsidRDefault="00077B09" w:rsidP="00077B09">
            <w:pPr>
              <w:pStyle w:val="Paragraphedeliste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A0B">
              <w:rPr>
                <w:rFonts w:ascii="Times" w:hAnsi="Times" w:cs="Times"/>
                <w:sz w:val="24"/>
                <w:szCs w:val="24"/>
                <w:lang w:val="en-US"/>
              </w:rPr>
              <w:t>handle = 0 if no USB connection possible.</w:t>
            </w:r>
          </w:p>
          <w:p w:rsidR="00077B09" w:rsidRPr="00BF3A0B" w:rsidRDefault="00077B09" w:rsidP="00077B09">
            <w:pPr>
              <w:pStyle w:val="Paragraphedeliste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3A0B">
              <w:rPr>
                <w:rFonts w:ascii="Times" w:hAnsi="Times" w:cs="Times"/>
                <w:sz w:val="24"/>
                <w:szCs w:val="24"/>
                <w:lang w:val="en-US"/>
              </w:rPr>
              <w:t>handle is not null even if no MFCS-EZ is now</w:t>
            </w:r>
            <w:r w:rsidRPr="00BF3A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F3A0B">
              <w:rPr>
                <w:rFonts w:ascii="Times" w:hAnsi="Times" w:cs="Times"/>
                <w:sz w:val="24"/>
                <w:szCs w:val="24"/>
                <w:lang w:val="en-US"/>
              </w:rPr>
              <w:t>detected</w:t>
            </w:r>
            <w:r>
              <w:rPr>
                <w:rFonts w:ascii="Times" w:hAnsi="Times" w:cs="Times"/>
                <w:sz w:val="24"/>
                <w:szCs w:val="24"/>
                <w:lang w:val="en-US"/>
              </w:rPr>
              <w:t>.</w:t>
            </w:r>
          </w:p>
        </w:tc>
      </w:tr>
      <w:tr w:rsidR="00077B09" w:rsidRPr="003B016B" w:rsidTr="00077B09">
        <w:trPr>
          <w:cnfStyle w:val="000000100000"/>
          <w:trHeight w:val="386"/>
        </w:trPr>
        <w:tc>
          <w:tcPr>
            <w:cnfStyle w:val="000010000000"/>
            <w:tcW w:w="2256" w:type="dxa"/>
            <w:vMerge w:val="restart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mfcs_close</w:t>
            </w:r>
          </w:p>
        </w:tc>
        <w:tc>
          <w:tcPr>
            <w:tcW w:w="1254" w:type="dxa"/>
            <w:vMerge w:val="restart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00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B OK</w:t>
            </w:r>
          </w:p>
        </w:tc>
        <w:tc>
          <w:tcPr>
            <w:cnfStyle w:val="000010000000"/>
            <w:tcW w:w="1985" w:type="dxa"/>
            <w:vMerge w:val="restart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UL handle</w:t>
            </w:r>
          </w:p>
        </w:tc>
        <w:tc>
          <w:tcPr>
            <w:tcW w:w="4344" w:type="dxa"/>
            <w:gridSpan w:val="2"/>
            <w:vMerge w:val="restart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Close USB connection. MUST be called</w:t>
            </w:r>
          </w:p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spacing w:line="273" w:lineRule="exact"/>
              <w:ind w:left="120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before leaving the application</w:t>
            </w:r>
            <w:r>
              <w:rPr>
                <w:rFonts w:ascii="Times" w:hAnsi="Times" w:cs="Times"/>
                <w:sz w:val="24"/>
                <w:szCs w:val="24"/>
                <w:lang w:val="en-US"/>
              </w:rPr>
              <w:t>.</w:t>
            </w:r>
          </w:p>
        </w:tc>
      </w:tr>
      <w:tr w:rsidR="00077B09" w:rsidRPr="003B016B" w:rsidTr="00077B09">
        <w:trPr>
          <w:trHeight w:val="306"/>
        </w:trPr>
        <w:tc>
          <w:tcPr>
            <w:cnfStyle w:val="000010000000"/>
            <w:tcW w:w="2256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254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cnfStyle w:val="000010000000"/>
            <w:tcW w:w="1985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344" w:type="dxa"/>
            <w:gridSpan w:val="2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spacing w:line="273" w:lineRule="exact"/>
              <w:ind w:left="120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015D5" w:rsidRPr="004015D5" w:rsidTr="00077B09">
        <w:trPr>
          <w:cnfStyle w:val="000000100000"/>
          <w:trHeight w:val="276"/>
        </w:trPr>
        <w:tc>
          <w:tcPr>
            <w:cnfStyle w:val="000010000000"/>
            <w:tcW w:w="2256" w:type="dxa"/>
            <w:vMerge w:val="restart"/>
          </w:tcPr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mfcs_set_purge_on</w:t>
            </w:r>
          </w:p>
        </w:tc>
        <w:tc>
          <w:tcPr>
            <w:tcW w:w="1254" w:type="dxa"/>
            <w:vMerge w:val="restart"/>
          </w:tcPr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</w:p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C error</w:t>
            </w:r>
          </w:p>
        </w:tc>
        <w:tc>
          <w:tcPr>
            <w:cnfStyle w:val="000010000000"/>
            <w:tcW w:w="1985" w:type="dxa"/>
            <w:vMerge w:val="restart"/>
          </w:tcPr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</w:p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S string</w:t>
            </w:r>
          </w:p>
        </w:tc>
        <w:tc>
          <w:tcPr>
            <w:tcW w:w="4344" w:type="dxa"/>
            <w:gridSpan w:val="2"/>
            <w:vMerge w:val="restart"/>
          </w:tcPr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</w:p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Open purge on channel 1</w:t>
            </w:r>
            <w:r>
              <w:rPr>
                <w:rFonts w:ascii="Times" w:hAnsi="Times" w:cs="Times"/>
                <w:sz w:val="24"/>
                <w:szCs w:val="24"/>
                <w:lang w:val="en-US"/>
              </w:rPr>
              <w:t>.</w:t>
            </w:r>
          </w:p>
        </w:tc>
      </w:tr>
      <w:tr w:rsidR="004015D5" w:rsidRPr="004015D5" w:rsidTr="00077B09">
        <w:trPr>
          <w:trHeight w:val="86"/>
        </w:trPr>
        <w:tc>
          <w:tcPr>
            <w:cnfStyle w:val="000010000000"/>
            <w:tcW w:w="2256" w:type="dxa"/>
            <w:vMerge/>
          </w:tcPr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</w:p>
        </w:tc>
        <w:tc>
          <w:tcPr>
            <w:tcW w:w="1254" w:type="dxa"/>
            <w:vMerge/>
          </w:tcPr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</w:p>
        </w:tc>
        <w:tc>
          <w:tcPr>
            <w:cnfStyle w:val="000010000000"/>
            <w:tcW w:w="1985" w:type="dxa"/>
            <w:vMerge/>
          </w:tcPr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</w:p>
        </w:tc>
        <w:tc>
          <w:tcPr>
            <w:tcW w:w="4344" w:type="dxa"/>
            <w:gridSpan w:val="2"/>
            <w:vMerge/>
          </w:tcPr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</w:p>
        </w:tc>
      </w:tr>
      <w:tr w:rsidR="004015D5" w:rsidRPr="003B016B" w:rsidTr="00077B09">
        <w:trPr>
          <w:cnfStyle w:val="000000100000"/>
          <w:trHeight w:val="106"/>
        </w:trPr>
        <w:tc>
          <w:tcPr>
            <w:cnfStyle w:val="000010000000"/>
            <w:tcW w:w="2256" w:type="dxa"/>
            <w:vMerge/>
          </w:tcPr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  <w:vMerge/>
          </w:tcPr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1985" w:type="dxa"/>
          </w:tcPr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ind w:left="12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UL handle</w:t>
            </w:r>
          </w:p>
        </w:tc>
        <w:tc>
          <w:tcPr>
            <w:tcW w:w="4344" w:type="dxa"/>
            <w:gridSpan w:val="2"/>
            <w:vMerge/>
          </w:tcPr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015D5" w:rsidRPr="004015D5" w:rsidTr="00077B09">
        <w:trPr>
          <w:trHeight w:val="386"/>
        </w:trPr>
        <w:tc>
          <w:tcPr>
            <w:cnfStyle w:val="000010000000"/>
            <w:tcW w:w="2256" w:type="dxa"/>
            <w:vMerge w:val="restart"/>
          </w:tcPr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</w:p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mfcs_set_purge_off</w:t>
            </w:r>
          </w:p>
        </w:tc>
        <w:tc>
          <w:tcPr>
            <w:tcW w:w="1254" w:type="dxa"/>
            <w:vMerge w:val="restart"/>
          </w:tcPr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</w:p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C error</w:t>
            </w:r>
          </w:p>
        </w:tc>
        <w:tc>
          <w:tcPr>
            <w:cnfStyle w:val="000010000000"/>
            <w:tcW w:w="1985" w:type="dxa"/>
            <w:vMerge w:val="restart"/>
          </w:tcPr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</w:p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UL handle</w:t>
            </w:r>
          </w:p>
        </w:tc>
        <w:tc>
          <w:tcPr>
            <w:tcW w:w="4344" w:type="dxa"/>
            <w:gridSpan w:val="2"/>
            <w:vMerge w:val="restart"/>
          </w:tcPr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</w:p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Close purge on channel 1</w:t>
            </w:r>
            <w:r>
              <w:rPr>
                <w:rFonts w:ascii="Times" w:hAnsi="Times" w:cs="Times"/>
                <w:sz w:val="24"/>
                <w:szCs w:val="24"/>
                <w:lang w:val="en-US"/>
              </w:rPr>
              <w:t>.</w:t>
            </w:r>
          </w:p>
        </w:tc>
      </w:tr>
      <w:tr w:rsidR="004015D5" w:rsidRPr="004015D5" w:rsidTr="00077B09">
        <w:trPr>
          <w:cnfStyle w:val="000000100000"/>
          <w:trHeight w:val="80"/>
        </w:trPr>
        <w:tc>
          <w:tcPr>
            <w:cnfStyle w:val="000010000000"/>
            <w:tcW w:w="2256" w:type="dxa"/>
            <w:vMerge/>
          </w:tcPr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</w:p>
        </w:tc>
        <w:tc>
          <w:tcPr>
            <w:tcW w:w="1254" w:type="dxa"/>
            <w:vMerge/>
          </w:tcPr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</w:p>
        </w:tc>
        <w:tc>
          <w:tcPr>
            <w:cnfStyle w:val="000010000000"/>
            <w:tcW w:w="1985" w:type="dxa"/>
            <w:vMerge/>
          </w:tcPr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</w:p>
        </w:tc>
        <w:tc>
          <w:tcPr>
            <w:tcW w:w="4344" w:type="dxa"/>
            <w:gridSpan w:val="2"/>
            <w:vMerge/>
          </w:tcPr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</w:p>
        </w:tc>
      </w:tr>
      <w:tr w:rsidR="004015D5" w:rsidRPr="003B016B" w:rsidTr="00077B09">
        <w:trPr>
          <w:trHeight w:val="175"/>
        </w:trPr>
        <w:tc>
          <w:tcPr>
            <w:cnfStyle w:val="000010000000"/>
            <w:tcW w:w="2256" w:type="dxa"/>
            <w:vMerge/>
          </w:tcPr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  <w:vMerge/>
          </w:tcPr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1985" w:type="dxa"/>
          </w:tcPr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ind w:left="12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S string</w:t>
            </w:r>
          </w:p>
        </w:tc>
        <w:tc>
          <w:tcPr>
            <w:tcW w:w="4344" w:type="dxa"/>
            <w:gridSpan w:val="2"/>
            <w:vMerge/>
          </w:tcPr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015D5" w:rsidRPr="003B016B" w:rsidTr="00077B09">
        <w:trPr>
          <w:cnfStyle w:val="000000100000"/>
          <w:trHeight w:val="118"/>
        </w:trPr>
        <w:tc>
          <w:tcPr>
            <w:cnfStyle w:val="000010000000"/>
            <w:tcW w:w="2256" w:type="dxa"/>
            <w:vMerge/>
          </w:tcPr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</w:p>
        </w:tc>
        <w:tc>
          <w:tcPr>
            <w:tcW w:w="1254" w:type="dxa"/>
            <w:vMerge/>
          </w:tcPr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</w:p>
        </w:tc>
        <w:tc>
          <w:tcPr>
            <w:cnfStyle w:val="000010000000"/>
            <w:tcW w:w="1985" w:type="dxa"/>
            <w:vMerge w:val="restart"/>
          </w:tcPr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</w:p>
        </w:tc>
        <w:tc>
          <w:tcPr>
            <w:tcW w:w="4344" w:type="dxa"/>
            <w:gridSpan w:val="2"/>
            <w:vMerge/>
          </w:tcPr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</w:p>
        </w:tc>
      </w:tr>
      <w:tr w:rsidR="004015D5" w:rsidRPr="003B016B" w:rsidTr="00077B09">
        <w:trPr>
          <w:trHeight w:val="99"/>
        </w:trPr>
        <w:tc>
          <w:tcPr>
            <w:cnfStyle w:val="000010000000"/>
            <w:tcW w:w="2256" w:type="dxa"/>
            <w:vMerge/>
          </w:tcPr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</w:p>
        </w:tc>
        <w:tc>
          <w:tcPr>
            <w:tcW w:w="1254" w:type="dxa"/>
            <w:vMerge/>
          </w:tcPr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</w:p>
        </w:tc>
        <w:tc>
          <w:tcPr>
            <w:cnfStyle w:val="000010000000"/>
            <w:tcW w:w="1985" w:type="dxa"/>
            <w:vMerge/>
          </w:tcPr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</w:p>
        </w:tc>
        <w:tc>
          <w:tcPr>
            <w:tcW w:w="4344" w:type="dxa"/>
            <w:gridSpan w:val="2"/>
            <w:vMerge/>
          </w:tcPr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</w:p>
        </w:tc>
      </w:tr>
      <w:tr w:rsidR="004015D5" w:rsidRPr="003B016B" w:rsidTr="00077B09">
        <w:trPr>
          <w:cnfStyle w:val="000000100000"/>
          <w:trHeight w:val="80"/>
        </w:trPr>
        <w:tc>
          <w:tcPr>
            <w:cnfStyle w:val="000010000000"/>
            <w:tcW w:w="2256" w:type="dxa"/>
            <w:vMerge/>
          </w:tcPr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</w:p>
        </w:tc>
        <w:tc>
          <w:tcPr>
            <w:tcW w:w="1254" w:type="dxa"/>
            <w:vMerge/>
          </w:tcPr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</w:p>
        </w:tc>
        <w:tc>
          <w:tcPr>
            <w:cnfStyle w:val="000010000000"/>
            <w:tcW w:w="1985" w:type="dxa"/>
            <w:vMerge/>
          </w:tcPr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</w:p>
        </w:tc>
        <w:tc>
          <w:tcPr>
            <w:tcW w:w="4344" w:type="dxa"/>
            <w:gridSpan w:val="2"/>
            <w:vMerge/>
          </w:tcPr>
          <w:p w:rsidR="004015D5" w:rsidRPr="003B016B" w:rsidRDefault="004015D5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</w:p>
        </w:tc>
      </w:tr>
    </w:tbl>
    <w:p w:rsidR="00A3449E" w:rsidRDefault="00077B09" w:rsidP="00077B09">
      <w:pPr>
        <w:pStyle w:val="Titre1"/>
        <w:rPr>
          <w:lang w:val="en-US"/>
        </w:rPr>
      </w:pPr>
      <w:r w:rsidRPr="00077B09">
        <w:rPr>
          <w:lang w:val="en-US"/>
        </w:rPr>
        <w:t xml:space="preserve"> </w:t>
      </w:r>
      <w:bookmarkStart w:id="14" w:name="_Toc366829701"/>
      <w:r w:rsidR="00B35F80" w:rsidRPr="00077B09">
        <w:rPr>
          <w:lang w:val="en-US"/>
        </w:rPr>
        <w:t>MFCS Functions</w:t>
      </w:r>
      <w:r w:rsidR="00657920" w:rsidRPr="00077B09">
        <w:rPr>
          <w:lang w:val="en-US"/>
        </w:rPr>
        <w:t xml:space="preserve"> Prototyping</w:t>
      </w:r>
      <w:bookmarkEnd w:id="10"/>
      <w:bookmarkEnd w:id="11"/>
      <w:bookmarkEnd w:id="12"/>
      <w:bookmarkEnd w:id="13"/>
      <w:bookmarkEnd w:id="14"/>
    </w:p>
    <w:p w:rsidR="00077B09" w:rsidRPr="00077B09" w:rsidRDefault="00595C45" w:rsidP="00595C45">
      <w:pPr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Listeclaire-Accent11"/>
        <w:tblpPr w:leftFromText="141" w:rightFromText="141" w:vertAnchor="text" w:horzAnchor="margin" w:tblpXSpec="center" w:tblpY="-449"/>
        <w:tblW w:w="9839" w:type="dxa"/>
        <w:tblLayout w:type="fixed"/>
        <w:tblLook w:val="0020"/>
      </w:tblPr>
      <w:tblGrid>
        <w:gridCol w:w="2256"/>
        <w:gridCol w:w="1254"/>
        <w:gridCol w:w="1985"/>
        <w:gridCol w:w="64"/>
        <w:gridCol w:w="4280"/>
      </w:tblGrid>
      <w:tr w:rsidR="00F86621" w:rsidRPr="003B016B" w:rsidTr="007D469B">
        <w:trPr>
          <w:cnfStyle w:val="100000000000"/>
          <w:trHeight w:val="390"/>
        </w:trPr>
        <w:tc>
          <w:tcPr>
            <w:cnfStyle w:val="000010000000"/>
            <w:tcW w:w="2256" w:type="dxa"/>
          </w:tcPr>
          <w:p w:rsidR="00F86621" w:rsidRPr="003B016B" w:rsidRDefault="00F86621" w:rsidP="00F8662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b w:val="0"/>
                <w:bCs w:val="0"/>
                <w:sz w:val="24"/>
                <w:szCs w:val="24"/>
                <w:lang w:val="en-US"/>
              </w:rPr>
              <w:lastRenderedPageBreak/>
              <w:t>function</w:t>
            </w:r>
          </w:p>
        </w:tc>
        <w:tc>
          <w:tcPr>
            <w:tcW w:w="1254" w:type="dxa"/>
          </w:tcPr>
          <w:p w:rsidR="00F86621" w:rsidRPr="003B016B" w:rsidRDefault="00F86621" w:rsidP="00F86621">
            <w:pPr>
              <w:widowControl w:val="0"/>
              <w:autoSpaceDE w:val="0"/>
              <w:autoSpaceDN w:val="0"/>
              <w:adjustRightInd w:val="0"/>
              <w:ind w:left="100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b w:val="0"/>
                <w:bCs w:val="0"/>
                <w:sz w:val="24"/>
                <w:szCs w:val="24"/>
                <w:lang w:val="en-US"/>
              </w:rPr>
              <w:t>return</w:t>
            </w:r>
          </w:p>
        </w:tc>
        <w:tc>
          <w:tcPr>
            <w:cnfStyle w:val="000010000000"/>
            <w:tcW w:w="2049" w:type="dxa"/>
            <w:gridSpan w:val="2"/>
          </w:tcPr>
          <w:p w:rsidR="00F86621" w:rsidRPr="003B016B" w:rsidRDefault="00F86621" w:rsidP="00F8662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b w:val="0"/>
                <w:bCs w:val="0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4280" w:type="dxa"/>
          </w:tcPr>
          <w:p w:rsidR="00F86621" w:rsidRPr="003B016B" w:rsidRDefault="00F86621" w:rsidP="00F86621">
            <w:pPr>
              <w:widowControl w:val="0"/>
              <w:autoSpaceDE w:val="0"/>
              <w:autoSpaceDN w:val="0"/>
              <w:adjustRightInd w:val="0"/>
              <w:ind w:left="120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b w:val="0"/>
                <w:bCs w:val="0"/>
                <w:sz w:val="24"/>
                <w:szCs w:val="24"/>
                <w:lang w:val="en-US"/>
              </w:rPr>
              <w:t>comment</w:t>
            </w:r>
          </w:p>
        </w:tc>
      </w:tr>
      <w:tr w:rsidR="00077B09" w:rsidRPr="00F67ED9" w:rsidTr="00077B09">
        <w:trPr>
          <w:cnfStyle w:val="000000100000"/>
          <w:trHeight w:val="575"/>
        </w:trPr>
        <w:tc>
          <w:tcPr>
            <w:cnfStyle w:val="000010000000"/>
            <w:tcW w:w="2256" w:type="dxa"/>
            <w:vMerge w:val="restart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mfcs_get_purge</w:t>
            </w:r>
          </w:p>
        </w:tc>
        <w:tc>
          <w:tcPr>
            <w:tcW w:w="1254" w:type="dxa"/>
            <w:vMerge w:val="restart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" w:hAnsi="Times" w:cs="Times"/>
                <w:sz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C error</w:t>
            </w:r>
          </w:p>
        </w:tc>
        <w:tc>
          <w:tcPr>
            <w:cnfStyle w:val="000010000000"/>
            <w:tcW w:w="1985" w:type="dxa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jc w:val="left"/>
              <w:rPr>
                <w:rFonts w:ascii="Times" w:hAnsi="Times" w:cs="Times"/>
                <w:sz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UL handle</w:t>
            </w:r>
          </w:p>
        </w:tc>
        <w:tc>
          <w:tcPr>
            <w:tcW w:w="4344" w:type="dxa"/>
            <w:gridSpan w:val="2"/>
            <w:vMerge w:val="restart"/>
          </w:tcPr>
          <w:p w:rsidR="00077B09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jc w:val="left"/>
              <w:cnfStyle w:val="000000100000"/>
              <w:rPr>
                <w:rFonts w:ascii="Times" w:hAnsi="Times" w:cs="Times"/>
                <w:sz w:val="24"/>
                <w:szCs w:val="24"/>
                <w:lang w:val="en-US"/>
              </w:rPr>
            </w:pPr>
          </w:p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jc w:val="left"/>
              <w:cnfStyle w:val="000000100000"/>
              <w:rPr>
                <w:rFonts w:ascii="Times" w:hAnsi="Times" w:cs="Times"/>
                <w:sz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Get the purge state</w:t>
            </w:r>
            <w:r>
              <w:rPr>
                <w:rFonts w:ascii="Times" w:hAnsi="Times" w:cs="Times"/>
                <w:sz w:val="24"/>
                <w:szCs w:val="24"/>
                <w:lang w:val="en-US"/>
              </w:rPr>
              <w:t>.</w:t>
            </w:r>
          </w:p>
        </w:tc>
      </w:tr>
      <w:tr w:rsidR="00077B09" w:rsidRPr="00F67ED9" w:rsidTr="00077B09">
        <w:trPr>
          <w:trHeight w:val="399"/>
        </w:trPr>
        <w:tc>
          <w:tcPr>
            <w:cnfStyle w:val="000010000000"/>
            <w:tcW w:w="2256" w:type="dxa"/>
            <w:vMerge/>
            <w:tcBorders>
              <w:bottom w:val="single" w:sz="8" w:space="0" w:color="4F81BD" w:themeColor="accent1"/>
            </w:tcBorders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" w:hAnsi="Times" w:cs="Times"/>
                <w:sz w:val="24"/>
                <w:lang w:val="en-US"/>
              </w:rPr>
            </w:pPr>
          </w:p>
        </w:tc>
        <w:tc>
          <w:tcPr>
            <w:tcW w:w="1254" w:type="dxa"/>
            <w:vMerge/>
            <w:tcBorders>
              <w:bottom w:val="single" w:sz="8" w:space="0" w:color="4F81BD" w:themeColor="accent1"/>
            </w:tcBorders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" w:hAnsi="Times" w:cs="Times"/>
                <w:sz w:val="24"/>
                <w:lang w:val="en-US"/>
              </w:rPr>
            </w:pPr>
          </w:p>
        </w:tc>
        <w:tc>
          <w:tcPr>
            <w:cnfStyle w:val="000010000000"/>
            <w:tcW w:w="198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jc w:val="left"/>
              <w:rPr>
                <w:rFonts w:ascii="Times" w:hAnsi="Times" w:cs="Times"/>
                <w:sz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PB purge state</w:t>
            </w:r>
          </w:p>
        </w:tc>
        <w:tc>
          <w:tcPr>
            <w:tcW w:w="4344" w:type="dxa"/>
            <w:gridSpan w:val="2"/>
            <w:vMerge/>
            <w:tcBorders>
              <w:bottom w:val="single" w:sz="8" w:space="0" w:color="4F81BD" w:themeColor="accent1"/>
            </w:tcBorders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jc w:val="left"/>
              <w:cnfStyle w:val="000000000000"/>
              <w:rPr>
                <w:rFonts w:ascii="Times" w:hAnsi="Times" w:cs="Times"/>
                <w:sz w:val="24"/>
                <w:lang w:val="en-US"/>
              </w:rPr>
            </w:pPr>
          </w:p>
        </w:tc>
      </w:tr>
      <w:tr w:rsidR="00077B09" w:rsidRPr="00E367BC" w:rsidTr="007D469B">
        <w:trPr>
          <w:cnfStyle w:val="000000100000"/>
          <w:trHeight w:val="571"/>
        </w:trPr>
        <w:tc>
          <w:tcPr>
            <w:cnfStyle w:val="000010000000"/>
            <w:tcW w:w="2256" w:type="dxa"/>
            <w:vMerge w:val="restart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mfcs_get_status</w:t>
            </w:r>
          </w:p>
        </w:tc>
        <w:tc>
          <w:tcPr>
            <w:tcW w:w="1254" w:type="dxa"/>
            <w:vMerge w:val="restart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C error</w:t>
            </w:r>
          </w:p>
        </w:tc>
        <w:tc>
          <w:tcPr>
            <w:cnfStyle w:val="000010000000"/>
            <w:tcW w:w="1985" w:type="dxa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UL handle</w:t>
            </w:r>
          </w:p>
        </w:tc>
        <w:tc>
          <w:tcPr>
            <w:tcW w:w="4344" w:type="dxa"/>
            <w:gridSpan w:val="2"/>
            <w:vMerge w:val="restart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jc w:val="left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Get MFCS status :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br/>
            </w: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    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0 if the MFCS is reset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3B01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if normal</w:t>
            </w:r>
          </w:p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jc w:val="left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3B01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if overpressure</w:t>
            </w:r>
          </w:p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jc w:val="left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3B01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if MFCS needs to be rearmed.</w:t>
            </w:r>
          </w:p>
        </w:tc>
      </w:tr>
      <w:tr w:rsidR="00077B09" w:rsidRPr="00376582" w:rsidTr="007D469B">
        <w:trPr>
          <w:trHeight w:val="386"/>
        </w:trPr>
        <w:tc>
          <w:tcPr>
            <w:cnfStyle w:val="000010000000"/>
            <w:tcW w:w="2256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</w:p>
        </w:tc>
        <w:tc>
          <w:tcPr>
            <w:tcW w:w="1254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</w:p>
        </w:tc>
        <w:tc>
          <w:tcPr>
            <w:cnfStyle w:val="000010000000"/>
            <w:tcW w:w="1985" w:type="dxa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PC Status</w:t>
            </w:r>
          </w:p>
        </w:tc>
        <w:tc>
          <w:tcPr>
            <w:tcW w:w="4344" w:type="dxa"/>
            <w:gridSpan w:val="2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jc w:val="left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7B09" w:rsidRPr="00E367BC" w:rsidTr="007D469B">
        <w:trPr>
          <w:cnfStyle w:val="000000100000"/>
          <w:trHeight w:val="276"/>
        </w:trPr>
        <w:tc>
          <w:tcPr>
            <w:cnfStyle w:val="000010000000"/>
            <w:tcW w:w="2256" w:type="dxa"/>
            <w:vMerge w:val="restart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mfcs_read_chan</w:t>
            </w:r>
          </w:p>
        </w:tc>
        <w:tc>
          <w:tcPr>
            <w:tcW w:w="1254" w:type="dxa"/>
            <w:vMerge w:val="restart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C error</w:t>
            </w:r>
          </w:p>
        </w:tc>
        <w:tc>
          <w:tcPr>
            <w:cnfStyle w:val="000010000000"/>
            <w:tcW w:w="1985" w:type="dxa"/>
            <w:vMerge w:val="restart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UL handle</w:t>
            </w:r>
          </w:p>
        </w:tc>
        <w:tc>
          <w:tcPr>
            <w:tcW w:w="4344" w:type="dxa"/>
            <w:gridSpan w:val="2"/>
            <w:vMerge w:val="restart"/>
          </w:tcPr>
          <w:p w:rsidR="00077B09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jc w:val="left"/>
              <w:cnfStyle w:val="000000100000"/>
              <w:rPr>
                <w:rFonts w:ascii="Times" w:hAnsi="Times" w:cs="Times"/>
                <w:sz w:val="24"/>
                <w:szCs w:val="24"/>
                <w:lang w:val="en-US"/>
              </w:rPr>
            </w:pPr>
          </w:p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jc w:val="left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Read the pressure value (mBar) of the specified channel with the timing (time unit</w:t>
            </w:r>
            <w:r w:rsidRPr="003B01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25ms).</w:t>
            </w:r>
          </w:p>
        </w:tc>
      </w:tr>
      <w:tr w:rsidR="00077B09" w:rsidRPr="00E367BC" w:rsidTr="007D469B">
        <w:trPr>
          <w:trHeight w:val="80"/>
        </w:trPr>
        <w:tc>
          <w:tcPr>
            <w:cnfStyle w:val="000010000000"/>
            <w:tcW w:w="2256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</w:p>
        </w:tc>
        <w:tc>
          <w:tcPr>
            <w:tcW w:w="1254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</w:p>
        </w:tc>
        <w:tc>
          <w:tcPr>
            <w:cnfStyle w:val="000010000000"/>
            <w:tcW w:w="1985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</w:p>
        </w:tc>
        <w:tc>
          <w:tcPr>
            <w:tcW w:w="4344" w:type="dxa"/>
            <w:gridSpan w:val="2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jc w:val="left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7B09" w:rsidRPr="003B016B" w:rsidTr="007D469B">
        <w:trPr>
          <w:cnfStyle w:val="000000100000"/>
          <w:trHeight w:val="327"/>
        </w:trPr>
        <w:tc>
          <w:tcPr>
            <w:cnfStyle w:val="000010000000"/>
            <w:tcW w:w="2256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1254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cnfStyle w:val="000010000000"/>
            <w:tcW w:w="1985" w:type="dxa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C channel</w:t>
            </w:r>
          </w:p>
        </w:tc>
        <w:tc>
          <w:tcPr>
            <w:tcW w:w="4344" w:type="dxa"/>
            <w:gridSpan w:val="2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jc w:val="left"/>
              <w:cnfStyle w:val="00000010000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077B09" w:rsidRPr="003B016B" w:rsidTr="007D469B">
        <w:trPr>
          <w:trHeight w:val="148"/>
        </w:trPr>
        <w:tc>
          <w:tcPr>
            <w:cnfStyle w:val="000010000000"/>
            <w:tcW w:w="2256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1254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cnfStyle w:val="000010000000"/>
            <w:tcW w:w="1985" w:type="dxa"/>
            <w:vMerge w:val="restart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PF pressure</w:t>
            </w:r>
          </w:p>
        </w:tc>
        <w:tc>
          <w:tcPr>
            <w:tcW w:w="4344" w:type="dxa"/>
            <w:gridSpan w:val="2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jc w:val="left"/>
              <w:cnfStyle w:val="00000000000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077B09" w:rsidRPr="003B016B" w:rsidTr="007D469B">
        <w:trPr>
          <w:cnfStyle w:val="000000100000"/>
          <w:trHeight w:val="224"/>
        </w:trPr>
        <w:tc>
          <w:tcPr>
            <w:cnfStyle w:val="000010000000"/>
            <w:tcW w:w="2256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</w:p>
        </w:tc>
        <w:tc>
          <w:tcPr>
            <w:tcW w:w="1254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</w:p>
        </w:tc>
        <w:tc>
          <w:tcPr>
            <w:cnfStyle w:val="000010000000"/>
            <w:tcW w:w="1985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</w:p>
        </w:tc>
        <w:tc>
          <w:tcPr>
            <w:tcW w:w="4344" w:type="dxa"/>
            <w:gridSpan w:val="2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jc w:val="left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7B09" w:rsidRPr="003B016B" w:rsidTr="007D469B">
        <w:trPr>
          <w:trHeight w:val="60"/>
        </w:trPr>
        <w:tc>
          <w:tcPr>
            <w:cnfStyle w:val="000010000000"/>
            <w:tcW w:w="2256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"/>
                <w:szCs w:val="3"/>
                <w:lang w:val="en-US"/>
              </w:rPr>
            </w:pPr>
          </w:p>
        </w:tc>
        <w:tc>
          <w:tcPr>
            <w:tcW w:w="1254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sz w:val="3"/>
                <w:szCs w:val="3"/>
                <w:lang w:val="en-US"/>
              </w:rPr>
            </w:pPr>
          </w:p>
        </w:tc>
        <w:tc>
          <w:tcPr>
            <w:cnfStyle w:val="000010000000"/>
            <w:tcW w:w="1985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3"/>
                <w:szCs w:val="3"/>
                <w:lang w:val="en-US"/>
              </w:rPr>
            </w:pPr>
          </w:p>
        </w:tc>
        <w:tc>
          <w:tcPr>
            <w:tcW w:w="4344" w:type="dxa"/>
            <w:gridSpan w:val="2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jc w:val="left"/>
              <w:cnfStyle w:val="000000000000"/>
              <w:rPr>
                <w:rFonts w:ascii="Times New Roman" w:hAnsi="Times New Roman" w:cs="Times New Roman"/>
                <w:sz w:val="3"/>
                <w:szCs w:val="3"/>
                <w:lang w:val="en-US"/>
              </w:rPr>
            </w:pPr>
          </w:p>
        </w:tc>
      </w:tr>
      <w:tr w:rsidR="00077B09" w:rsidRPr="003B016B" w:rsidTr="007D469B">
        <w:trPr>
          <w:cnfStyle w:val="000000100000"/>
          <w:trHeight w:val="339"/>
        </w:trPr>
        <w:tc>
          <w:tcPr>
            <w:cnfStyle w:val="000010000000"/>
            <w:tcW w:w="2256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4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cnfStyle w:val="000010000000"/>
            <w:tcW w:w="1985" w:type="dxa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PUS chrono</w:t>
            </w:r>
          </w:p>
        </w:tc>
        <w:tc>
          <w:tcPr>
            <w:tcW w:w="4344" w:type="dxa"/>
            <w:gridSpan w:val="2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jc w:val="left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7B09" w:rsidRPr="00E367BC" w:rsidTr="007D469B">
        <w:trPr>
          <w:trHeight w:val="404"/>
        </w:trPr>
        <w:tc>
          <w:tcPr>
            <w:cnfStyle w:val="000010000000"/>
            <w:tcW w:w="2256" w:type="dxa"/>
            <w:vMerge w:val="restart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mfcs_data_chan</w:t>
            </w:r>
          </w:p>
        </w:tc>
        <w:tc>
          <w:tcPr>
            <w:tcW w:w="1254" w:type="dxa"/>
            <w:vMerge w:val="restart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C error</w:t>
            </w:r>
          </w:p>
        </w:tc>
        <w:tc>
          <w:tcPr>
            <w:cnfStyle w:val="000010000000"/>
            <w:tcW w:w="1985" w:type="dxa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UL handle</w:t>
            </w:r>
          </w:p>
        </w:tc>
        <w:tc>
          <w:tcPr>
            <w:tcW w:w="4344" w:type="dxa"/>
            <w:gridSpan w:val="2"/>
            <w:vMerge w:val="restart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cnfStyle w:val="000000000000"/>
              <w:rPr>
                <w:rFonts w:ascii="Times" w:hAnsi="Times" w:cs="Times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Read the sensor data :</w:t>
            </w:r>
          </w:p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cnfStyle w:val="000000000000"/>
              <w:rPr>
                <w:rFonts w:ascii="Times" w:hAnsi="Times" w:cs="Times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- sensor unit :</w:t>
            </w:r>
          </w:p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cnfStyle w:val="000000000000"/>
              <w:rPr>
                <w:rFonts w:ascii="Times" w:hAnsi="Times" w:cs="Times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0 = no sensor,</w:t>
            </w:r>
          </w:p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cnfStyle w:val="000000000000"/>
              <w:rPr>
                <w:rFonts w:ascii="Times" w:hAnsi="Times" w:cs="Times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1 = "H2O (2.4908 mBar)</w:t>
            </w:r>
          </w:p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cnfStyle w:val="000000000000"/>
              <w:rPr>
                <w:rFonts w:ascii="Times" w:hAnsi="Times" w:cs="Times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2 = psi (68.946 mBar)</w:t>
            </w:r>
          </w:p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cnfStyle w:val="000000000000"/>
              <w:rPr>
                <w:rFonts w:ascii="Times" w:hAnsi="Times" w:cs="Times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- full scale in pressure unit</w:t>
            </w:r>
          </w:p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cnfStyle w:val="000000000000"/>
              <w:rPr>
                <w:rFonts w:ascii="Times" w:hAnsi="Times" w:cs="Times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- zero value sensor (U12)</w:t>
            </w:r>
          </w:p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cnfStyle w:val="000000000000"/>
              <w:rPr>
                <w:rFonts w:ascii="Times" w:hAnsi="Times" w:cs="Times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- direct pressure measure (U12)</w:t>
            </w:r>
          </w:p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- chrono (time unit 25ms)</w:t>
            </w:r>
          </w:p>
        </w:tc>
      </w:tr>
      <w:tr w:rsidR="00077B09" w:rsidRPr="003B016B" w:rsidTr="007D469B">
        <w:trPr>
          <w:cnfStyle w:val="000000100000"/>
          <w:trHeight w:val="108"/>
        </w:trPr>
        <w:tc>
          <w:tcPr>
            <w:cnfStyle w:val="000010000000"/>
            <w:tcW w:w="2256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1254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cnfStyle w:val="000010000000"/>
            <w:tcW w:w="1985" w:type="dxa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C channel</w:t>
            </w:r>
          </w:p>
        </w:tc>
        <w:tc>
          <w:tcPr>
            <w:tcW w:w="4344" w:type="dxa"/>
            <w:gridSpan w:val="2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cnfStyle w:val="00000010000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077B09" w:rsidRPr="003B016B" w:rsidTr="007D469B">
        <w:trPr>
          <w:trHeight w:val="386"/>
        </w:trPr>
        <w:tc>
          <w:tcPr>
            <w:cnfStyle w:val="000010000000"/>
            <w:tcW w:w="2256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</w:p>
        </w:tc>
        <w:tc>
          <w:tcPr>
            <w:tcW w:w="1254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</w:p>
        </w:tc>
        <w:tc>
          <w:tcPr>
            <w:cnfStyle w:val="000010000000"/>
            <w:tcW w:w="1985" w:type="dxa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PC sensor unit</w:t>
            </w:r>
          </w:p>
        </w:tc>
        <w:tc>
          <w:tcPr>
            <w:tcW w:w="4344" w:type="dxa"/>
            <w:gridSpan w:val="2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7B09" w:rsidRPr="003B016B" w:rsidTr="007D469B">
        <w:trPr>
          <w:cnfStyle w:val="000000100000"/>
          <w:trHeight w:val="106"/>
        </w:trPr>
        <w:tc>
          <w:tcPr>
            <w:cnfStyle w:val="000010000000"/>
            <w:tcW w:w="2256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1254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cnfStyle w:val="000010000000"/>
            <w:tcW w:w="1985" w:type="dxa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" w:hAnsi="Times" w:cs="Times"/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PUS sensor max</w:t>
            </w:r>
          </w:p>
        </w:tc>
        <w:tc>
          <w:tcPr>
            <w:tcW w:w="4344" w:type="dxa"/>
            <w:gridSpan w:val="2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cnfStyle w:val="00000010000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077B09" w:rsidRPr="003B016B" w:rsidTr="007D469B">
        <w:trPr>
          <w:trHeight w:val="296"/>
        </w:trPr>
        <w:tc>
          <w:tcPr>
            <w:cnfStyle w:val="000010000000"/>
            <w:tcW w:w="2256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1254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cnfStyle w:val="000010000000"/>
            <w:tcW w:w="1985" w:type="dxa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PUS zero</w:t>
            </w:r>
          </w:p>
        </w:tc>
        <w:tc>
          <w:tcPr>
            <w:tcW w:w="4344" w:type="dxa"/>
            <w:gridSpan w:val="2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cnfStyle w:val="00000000000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077B09" w:rsidRPr="003B016B" w:rsidTr="007D469B">
        <w:trPr>
          <w:cnfStyle w:val="000000100000"/>
          <w:trHeight w:val="387"/>
        </w:trPr>
        <w:tc>
          <w:tcPr>
            <w:cnfStyle w:val="000010000000"/>
            <w:tcW w:w="2256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3"/>
                <w:szCs w:val="3"/>
                <w:lang w:val="en-US"/>
              </w:rPr>
            </w:pPr>
          </w:p>
        </w:tc>
        <w:tc>
          <w:tcPr>
            <w:tcW w:w="1254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3"/>
                <w:szCs w:val="3"/>
                <w:lang w:val="en-US"/>
              </w:rPr>
            </w:pPr>
          </w:p>
        </w:tc>
        <w:tc>
          <w:tcPr>
            <w:cnfStyle w:val="000010000000"/>
            <w:tcW w:w="1985" w:type="dxa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3"/>
                <w:szCs w:val="3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PUS measure</w:t>
            </w:r>
          </w:p>
        </w:tc>
        <w:tc>
          <w:tcPr>
            <w:tcW w:w="4344" w:type="dxa"/>
            <w:gridSpan w:val="2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cnfStyle w:val="000000100000"/>
              <w:rPr>
                <w:rFonts w:ascii="Times New Roman" w:hAnsi="Times New Roman" w:cs="Times New Roman"/>
                <w:sz w:val="3"/>
                <w:szCs w:val="3"/>
                <w:lang w:val="en-US"/>
              </w:rPr>
            </w:pPr>
          </w:p>
        </w:tc>
      </w:tr>
      <w:tr w:rsidR="00077B09" w:rsidRPr="003B016B" w:rsidTr="007D469B">
        <w:trPr>
          <w:trHeight w:val="519"/>
        </w:trPr>
        <w:tc>
          <w:tcPr>
            <w:cnfStyle w:val="000010000000"/>
            <w:tcW w:w="2256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5"/>
                <w:szCs w:val="5"/>
                <w:lang w:val="en-US"/>
              </w:rPr>
            </w:pPr>
          </w:p>
        </w:tc>
        <w:tc>
          <w:tcPr>
            <w:tcW w:w="1254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sz w:val="5"/>
                <w:szCs w:val="5"/>
                <w:lang w:val="en-US"/>
              </w:rPr>
            </w:pPr>
          </w:p>
        </w:tc>
        <w:tc>
          <w:tcPr>
            <w:cnfStyle w:val="000010000000"/>
            <w:tcW w:w="1985" w:type="dxa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" w:hAnsi="Times" w:cs="Times"/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PUS chrono</w:t>
            </w:r>
          </w:p>
        </w:tc>
        <w:tc>
          <w:tcPr>
            <w:tcW w:w="4344" w:type="dxa"/>
            <w:gridSpan w:val="2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cnfStyle w:val="000000000000"/>
              <w:rPr>
                <w:rFonts w:ascii="Times New Roman" w:hAnsi="Times New Roman" w:cs="Times New Roman"/>
                <w:sz w:val="5"/>
                <w:szCs w:val="5"/>
                <w:lang w:val="en-US"/>
              </w:rPr>
            </w:pPr>
          </w:p>
        </w:tc>
      </w:tr>
      <w:tr w:rsidR="00077B09" w:rsidRPr="00E367BC" w:rsidTr="007D469B">
        <w:trPr>
          <w:cnfStyle w:val="000000100000"/>
          <w:trHeight w:val="500"/>
        </w:trPr>
        <w:tc>
          <w:tcPr>
            <w:cnfStyle w:val="000010000000"/>
            <w:tcW w:w="2256" w:type="dxa"/>
            <w:vMerge w:val="restart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  <w:lang w:val="en-US"/>
              </w:rPr>
            </w:pPr>
          </w:p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3"/>
                <w:szCs w:val="13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mfcs_get_serial</w:t>
            </w:r>
          </w:p>
        </w:tc>
        <w:tc>
          <w:tcPr>
            <w:tcW w:w="1254" w:type="dxa"/>
            <w:vMerge w:val="restart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" w:hAnsi="Times" w:cs="Times"/>
                <w:sz w:val="24"/>
                <w:szCs w:val="24"/>
                <w:lang w:val="en-US"/>
              </w:rPr>
            </w:pPr>
          </w:p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13"/>
                <w:szCs w:val="13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C error</w:t>
            </w:r>
          </w:p>
        </w:tc>
        <w:tc>
          <w:tcPr>
            <w:cnfStyle w:val="000010000000"/>
            <w:tcW w:w="1985" w:type="dxa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3"/>
                <w:szCs w:val="13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US handle</w:t>
            </w:r>
          </w:p>
        </w:tc>
        <w:tc>
          <w:tcPr>
            <w:tcW w:w="4344" w:type="dxa"/>
            <w:gridSpan w:val="2"/>
            <w:vMerge w:val="restart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cnfStyle w:val="000000100000"/>
              <w:rPr>
                <w:rFonts w:ascii="Times" w:hAnsi="Times" w:cs="Times"/>
                <w:sz w:val="24"/>
                <w:szCs w:val="24"/>
                <w:lang w:val="en-US"/>
              </w:rPr>
            </w:pPr>
          </w:p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Get the serial number of the MFCS</w:t>
            </w:r>
            <w:r>
              <w:rPr>
                <w:rFonts w:ascii="Times" w:hAnsi="Times" w:cs="Times"/>
                <w:sz w:val="24"/>
                <w:szCs w:val="24"/>
                <w:lang w:val="en-US"/>
              </w:rPr>
              <w:t>.</w:t>
            </w:r>
          </w:p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5"/>
                <w:szCs w:val="5"/>
                <w:lang w:val="en-US"/>
              </w:rPr>
            </w:pPr>
          </w:p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</w:p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7B09" w:rsidRPr="003B016B" w:rsidTr="007D469B">
        <w:trPr>
          <w:trHeight w:val="386"/>
        </w:trPr>
        <w:tc>
          <w:tcPr>
            <w:cnfStyle w:val="000010000000"/>
            <w:tcW w:w="2256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5"/>
                <w:szCs w:val="5"/>
                <w:lang w:val="en-US"/>
              </w:rPr>
            </w:pPr>
          </w:p>
        </w:tc>
        <w:tc>
          <w:tcPr>
            <w:tcW w:w="1254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sz w:val="5"/>
                <w:szCs w:val="5"/>
                <w:lang w:val="en-US"/>
              </w:rPr>
            </w:pPr>
          </w:p>
        </w:tc>
        <w:tc>
          <w:tcPr>
            <w:cnfStyle w:val="000010000000"/>
            <w:tcW w:w="1985" w:type="dxa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5"/>
                <w:szCs w:val="5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PUS Serial</w:t>
            </w:r>
          </w:p>
        </w:tc>
        <w:tc>
          <w:tcPr>
            <w:tcW w:w="4344" w:type="dxa"/>
            <w:gridSpan w:val="2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sz w:val="5"/>
                <w:szCs w:val="5"/>
                <w:lang w:val="en-US"/>
              </w:rPr>
            </w:pPr>
          </w:p>
        </w:tc>
      </w:tr>
      <w:tr w:rsidR="00077B09" w:rsidRPr="00E367BC" w:rsidTr="007D469B">
        <w:trPr>
          <w:cnfStyle w:val="000000100000"/>
          <w:trHeight w:val="323"/>
        </w:trPr>
        <w:tc>
          <w:tcPr>
            <w:cnfStyle w:val="000010000000"/>
            <w:tcW w:w="2256" w:type="dxa"/>
            <w:vMerge w:val="restart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mfcs_set_auto</w:t>
            </w:r>
          </w:p>
        </w:tc>
        <w:tc>
          <w:tcPr>
            <w:tcW w:w="1254" w:type="dxa"/>
            <w:vMerge w:val="restart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C error</w:t>
            </w:r>
          </w:p>
        </w:tc>
        <w:tc>
          <w:tcPr>
            <w:cnfStyle w:val="000010000000"/>
            <w:tcW w:w="1985" w:type="dxa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US handle</w:t>
            </w:r>
          </w:p>
        </w:tc>
        <w:tc>
          <w:tcPr>
            <w:tcW w:w="4344" w:type="dxa"/>
            <w:gridSpan w:val="2"/>
            <w:vMerge w:val="restart"/>
          </w:tcPr>
          <w:p w:rsidR="00077B09" w:rsidRDefault="00077B09" w:rsidP="00077B09">
            <w:pPr>
              <w:widowControl w:val="0"/>
              <w:autoSpaceDE w:val="0"/>
              <w:autoSpaceDN w:val="0"/>
              <w:adjustRightInd w:val="0"/>
              <w:spacing w:line="261" w:lineRule="exact"/>
              <w:cnfStyle w:val="000000100000"/>
              <w:rPr>
                <w:rFonts w:ascii="Times" w:hAnsi="Times" w:cs="Times"/>
                <w:sz w:val="24"/>
                <w:szCs w:val="24"/>
                <w:lang w:val="en-US"/>
              </w:rPr>
            </w:pPr>
          </w:p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spacing w:line="261" w:lineRule="exact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Regulate pressure (mBar) on the specified</w:t>
            </w:r>
            <w:r w:rsidRPr="003B01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channel. (if 0, the same for all channel)</w:t>
            </w:r>
            <w:r>
              <w:rPr>
                <w:rFonts w:ascii="Times" w:hAnsi="Times" w:cs="Times"/>
                <w:sz w:val="24"/>
                <w:szCs w:val="24"/>
                <w:lang w:val="en-US"/>
              </w:rPr>
              <w:t>.</w:t>
            </w:r>
          </w:p>
        </w:tc>
      </w:tr>
      <w:tr w:rsidR="00077B09" w:rsidRPr="003B016B" w:rsidTr="007D469B">
        <w:trPr>
          <w:trHeight w:val="415"/>
        </w:trPr>
        <w:tc>
          <w:tcPr>
            <w:cnfStyle w:val="000010000000"/>
            <w:tcW w:w="2256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1254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cnfStyle w:val="000010000000"/>
            <w:tcW w:w="1985" w:type="dxa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</w:p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C channel</w:t>
            </w:r>
          </w:p>
        </w:tc>
        <w:tc>
          <w:tcPr>
            <w:tcW w:w="4344" w:type="dxa"/>
            <w:gridSpan w:val="2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077B09" w:rsidRPr="003B016B" w:rsidTr="007D469B">
        <w:trPr>
          <w:cnfStyle w:val="000000100000"/>
          <w:trHeight w:val="422"/>
        </w:trPr>
        <w:tc>
          <w:tcPr>
            <w:cnfStyle w:val="000010000000"/>
            <w:tcW w:w="2256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1254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cnfStyle w:val="000010000000"/>
            <w:tcW w:w="1985" w:type="dxa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</w:p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F pressure</w:t>
            </w:r>
          </w:p>
        </w:tc>
        <w:tc>
          <w:tcPr>
            <w:tcW w:w="4344" w:type="dxa"/>
            <w:gridSpan w:val="2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077B09" w:rsidRPr="00E367BC" w:rsidTr="007D469B">
        <w:trPr>
          <w:trHeight w:val="667"/>
        </w:trPr>
        <w:tc>
          <w:tcPr>
            <w:cnfStyle w:val="000010000000"/>
            <w:tcW w:w="2256" w:type="dxa"/>
            <w:vMerge w:val="restart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3"/>
                <w:szCs w:val="13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mfcs_set_alpha</w:t>
            </w:r>
          </w:p>
        </w:tc>
        <w:tc>
          <w:tcPr>
            <w:tcW w:w="1254" w:type="dxa"/>
            <w:vMerge w:val="restart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sz w:val="13"/>
                <w:szCs w:val="13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C error</w:t>
            </w:r>
          </w:p>
        </w:tc>
        <w:tc>
          <w:tcPr>
            <w:cnfStyle w:val="000010000000"/>
            <w:tcW w:w="1985" w:type="dxa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UL handle</w:t>
            </w:r>
          </w:p>
        </w:tc>
        <w:tc>
          <w:tcPr>
            <w:tcW w:w="4344" w:type="dxa"/>
            <w:gridSpan w:val="2"/>
            <w:vMerge w:val="restart"/>
          </w:tcPr>
          <w:p w:rsidR="00077B09" w:rsidRPr="003B016B" w:rsidRDefault="00077B09" w:rsidP="002D0C2B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" w:hAnsi="Times" w:cs="Times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Set alpha value (U8). This value is linked to the PID per</w:t>
            </w:r>
            <w:r w:rsidR="002D0C2B">
              <w:rPr>
                <w:rFonts w:ascii="Times" w:hAnsi="Times" w:cs="Times"/>
                <w:sz w:val="24"/>
                <w:szCs w:val="24"/>
                <w:lang w:val="en-US"/>
              </w:rPr>
              <w:t xml:space="preserve">formance. The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 xml:space="preserve">default value is 5 and a preheating of the electro-valves is </w:t>
            </w:r>
            <w:r w:rsidR="002D0C2B">
              <w:rPr>
                <w:rFonts w:ascii="Times" w:hAnsi="Times" w:cs="Times"/>
                <w:sz w:val="24"/>
                <w:szCs w:val="24"/>
                <w:lang w:val="en-US"/>
              </w:rPr>
              <w:t>a mandatory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 xml:space="preserve"> (45% alimentation for 10 min).</w:t>
            </w:r>
          </w:p>
        </w:tc>
      </w:tr>
      <w:tr w:rsidR="00077B09" w:rsidRPr="003B016B" w:rsidTr="007D469B">
        <w:trPr>
          <w:cnfStyle w:val="000000100000"/>
          <w:trHeight w:val="826"/>
        </w:trPr>
        <w:tc>
          <w:tcPr>
            <w:cnfStyle w:val="000010000000"/>
            <w:tcW w:w="2256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3"/>
                <w:szCs w:val="13"/>
                <w:lang w:val="en-US"/>
              </w:rPr>
            </w:pPr>
          </w:p>
        </w:tc>
        <w:tc>
          <w:tcPr>
            <w:tcW w:w="1254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13"/>
                <w:szCs w:val="13"/>
                <w:lang w:val="en-US"/>
              </w:rPr>
            </w:pPr>
          </w:p>
        </w:tc>
        <w:tc>
          <w:tcPr>
            <w:cnfStyle w:val="000010000000"/>
            <w:tcW w:w="1985" w:type="dxa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" w:hAnsi="Times" w:cs="Times"/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C channel</w:t>
            </w:r>
          </w:p>
        </w:tc>
        <w:tc>
          <w:tcPr>
            <w:tcW w:w="4344" w:type="dxa"/>
            <w:gridSpan w:val="2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spacing w:line="223" w:lineRule="exact"/>
              <w:ind w:left="120"/>
              <w:cnfStyle w:val="000000100000"/>
              <w:rPr>
                <w:rFonts w:ascii="Times New Roman" w:hAnsi="Times New Roman" w:cs="Times New Roman"/>
                <w:sz w:val="13"/>
                <w:szCs w:val="13"/>
                <w:lang w:val="en-US"/>
              </w:rPr>
            </w:pPr>
          </w:p>
        </w:tc>
      </w:tr>
      <w:tr w:rsidR="00077B09" w:rsidRPr="003B016B" w:rsidTr="007D469B">
        <w:trPr>
          <w:trHeight w:val="845"/>
        </w:trPr>
        <w:tc>
          <w:tcPr>
            <w:cnfStyle w:val="000010000000"/>
            <w:tcW w:w="2256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5"/>
                <w:szCs w:val="5"/>
                <w:lang w:val="en-US"/>
              </w:rPr>
            </w:pPr>
          </w:p>
        </w:tc>
        <w:tc>
          <w:tcPr>
            <w:tcW w:w="1254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sz w:val="5"/>
                <w:szCs w:val="5"/>
                <w:lang w:val="en-US"/>
              </w:rPr>
            </w:pPr>
          </w:p>
        </w:tc>
        <w:tc>
          <w:tcPr>
            <w:cnfStyle w:val="000010000000"/>
            <w:tcW w:w="1985" w:type="dxa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5"/>
                <w:szCs w:val="5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C alpha</w:t>
            </w:r>
          </w:p>
        </w:tc>
        <w:tc>
          <w:tcPr>
            <w:tcW w:w="4344" w:type="dxa"/>
            <w:gridSpan w:val="2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spacing w:line="223" w:lineRule="exact"/>
              <w:ind w:left="120"/>
              <w:cnfStyle w:val="000000000000"/>
              <w:rPr>
                <w:rFonts w:ascii="Times New Roman" w:hAnsi="Times New Roman" w:cs="Times New Roman"/>
                <w:sz w:val="5"/>
                <w:szCs w:val="5"/>
                <w:lang w:val="en-US"/>
              </w:rPr>
            </w:pPr>
          </w:p>
        </w:tc>
      </w:tr>
      <w:tr w:rsidR="00077B09" w:rsidRPr="00E367BC" w:rsidTr="00D7266D">
        <w:trPr>
          <w:cnfStyle w:val="000000100000"/>
          <w:trHeight w:val="525"/>
        </w:trPr>
        <w:tc>
          <w:tcPr>
            <w:cnfStyle w:val="000010000000"/>
            <w:tcW w:w="2256" w:type="dxa"/>
            <w:vMerge w:val="restart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mfcs_set_manual</w:t>
            </w:r>
          </w:p>
        </w:tc>
        <w:tc>
          <w:tcPr>
            <w:tcW w:w="1254" w:type="dxa"/>
            <w:vMerge w:val="restart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C error</w:t>
            </w:r>
          </w:p>
        </w:tc>
        <w:tc>
          <w:tcPr>
            <w:cnfStyle w:val="000010000000"/>
            <w:tcW w:w="1985" w:type="dxa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UL handle</w:t>
            </w:r>
          </w:p>
        </w:tc>
        <w:tc>
          <w:tcPr>
            <w:tcW w:w="4344" w:type="dxa"/>
            <w:gridSpan w:val="2"/>
            <w:vMerge w:val="restart"/>
          </w:tcPr>
          <w:p w:rsidR="00077B09" w:rsidRPr="00E96612" w:rsidRDefault="00077B09" w:rsidP="00D7266D">
            <w:pPr>
              <w:widowControl w:val="0"/>
              <w:autoSpaceDE w:val="0"/>
              <w:autoSpaceDN w:val="0"/>
              <w:adjustRightInd w:val="0"/>
              <w:jc w:val="left"/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Set electro-valve voltage (%) on the specified channel (if 0, the same for all channel).</w:t>
            </w:r>
            <w:r w:rsidR="00E96612"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r w:rsidR="00E96612" w:rsidRPr="00E96612">
              <w:rPr>
                <w:rFonts w:ascii="Times" w:hAnsi="Times" w:cs="Times"/>
                <w:sz w:val="24"/>
                <w:szCs w:val="24"/>
                <w:lang w:val="en-US"/>
              </w:rPr>
              <w:t>The manual control of the electro</w:t>
            </w:r>
            <w:r w:rsidR="00917527">
              <w:rPr>
                <w:rFonts w:ascii="Times" w:hAnsi="Times" w:cs="Times"/>
                <w:sz w:val="24"/>
                <w:szCs w:val="24"/>
                <w:lang w:val="en-US"/>
              </w:rPr>
              <w:t>-</w:t>
            </w:r>
            <w:r w:rsidR="00E96612" w:rsidRPr="00E96612">
              <w:rPr>
                <w:rFonts w:ascii="Times" w:hAnsi="Times" w:cs="Times"/>
                <w:sz w:val="24"/>
                <w:szCs w:val="24"/>
                <w:lang w:val="en-US"/>
              </w:rPr>
              <w:t>valve is not recommended and the output pressure is no longer regulated.</w:t>
            </w:r>
          </w:p>
        </w:tc>
      </w:tr>
      <w:tr w:rsidR="00077B09" w:rsidRPr="003B016B" w:rsidTr="00077B09">
        <w:trPr>
          <w:trHeight w:val="530"/>
        </w:trPr>
        <w:tc>
          <w:tcPr>
            <w:cnfStyle w:val="000010000000"/>
            <w:tcW w:w="2256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1254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cnfStyle w:val="000010000000"/>
            <w:tcW w:w="1985" w:type="dxa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C channel</w:t>
            </w:r>
          </w:p>
        </w:tc>
        <w:tc>
          <w:tcPr>
            <w:tcW w:w="4344" w:type="dxa"/>
            <w:gridSpan w:val="2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077B09" w:rsidRPr="003B016B" w:rsidTr="00077B09">
        <w:trPr>
          <w:cnfStyle w:val="000000100000"/>
          <w:trHeight w:val="522"/>
        </w:trPr>
        <w:tc>
          <w:tcPr>
            <w:cnfStyle w:val="000010000000"/>
            <w:tcW w:w="2256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1254" w:type="dxa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cnfStyle w:val="000010000000"/>
            <w:tcW w:w="1985" w:type="dxa"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</w:p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 F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EV</w:t>
            </w:r>
          </w:p>
        </w:tc>
        <w:tc>
          <w:tcPr>
            <w:tcW w:w="4344" w:type="dxa"/>
            <w:gridSpan w:val="2"/>
            <w:vMerge/>
          </w:tcPr>
          <w:p w:rsidR="00077B09" w:rsidRPr="003B016B" w:rsidRDefault="00077B09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</w:tc>
      </w:tr>
    </w:tbl>
    <w:p w:rsidR="00B35F80" w:rsidRDefault="00B35F80" w:rsidP="00B35F80">
      <w:pPr>
        <w:rPr>
          <w:rFonts w:asciiTheme="majorHAnsi" w:hAnsiTheme="majorHAnsi" w:cs="Verdana"/>
          <w:szCs w:val="20"/>
          <w:lang w:val="en-US"/>
        </w:rPr>
      </w:pPr>
    </w:p>
    <w:tbl>
      <w:tblPr>
        <w:tblStyle w:val="Listeclaire-Accent11"/>
        <w:tblpPr w:leftFromText="141" w:rightFromText="141" w:vertAnchor="text" w:horzAnchor="margin" w:tblpXSpec="center" w:tblpY="103"/>
        <w:tblW w:w="9839" w:type="dxa"/>
        <w:tblLayout w:type="fixed"/>
        <w:tblLook w:val="0020"/>
      </w:tblPr>
      <w:tblGrid>
        <w:gridCol w:w="2256"/>
        <w:gridCol w:w="1366"/>
        <w:gridCol w:w="1873"/>
        <w:gridCol w:w="64"/>
        <w:gridCol w:w="4280"/>
      </w:tblGrid>
      <w:tr w:rsidR="00F86621" w:rsidRPr="003B016B" w:rsidTr="00077B09">
        <w:trPr>
          <w:cnfStyle w:val="100000000000"/>
          <w:trHeight w:val="390"/>
        </w:trPr>
        <w:tc>
          <w:tcPr>
            <w:cnfStyle w:val="000010000000"/>
            <w:tcW w:w="2256" w:type="dxa"/>
          </w:tcPr>
          <w:p w:rsidR="00F86621" w:rsidRPr="003B016B" w:rsidRDefault="00F86621" w:rsidP="00077B0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b w:val="0"/>
                <w:bCs w:val="0"/>
                <w:sz w:val="24"/>
                <w:szCs w:val="24"/>
                <w:lang w:val="en-US"/>
              </w:rPr>
              <w:lastRenderedPageBreak/>
              <w:t>function</w:t>
            </w:r>
          </w:p>
        </w:tc>
        <w:tc>
          <w:tcPr>
            <w:tcW w:w="1366" w:type="dxa"/>
          </w:tcPr>
          <w:p w:rsidR="00F86621" w:rsidRPr="003B016B" w:rsidRDefault="00F86621" w:rsidP="00077B09">
            <w:pPr>
              <w:widowControl w:val="0"/>
              <w:autoSpaceDE w:val="0"/>
              <w:autoSpaceDN w:val="0"/>
              <w:adjustRightInd w:val="0"/>
              <w:ind w:left="100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b w:val="0"/>
                <w:bCs w:val="0"/>
                <w:sz w:val="24"/>
                <w:szCs w:val="24"/>
                <w:lang w:val="en-US"/>
              </w:rPr>
              <w:t>return</w:t>
            </w:r>
          </w:p>
        </w:tc>
        <w:tc>
          <w:tcPr>
            <w:cnfStyle w:val="000010000000"/>
            <w:tcW w:w="1937" w:type="dxa"/>
            <w:gridSpan w:val="2"/>
          </w:tcPr>
          <w:p w:rsidR="00F86621" w:rsidRPr="003B016B" w:rsidRDefault="00F86621" w:rsidP="00077B0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b w:val="0"/>
                <w:bCs w:val="0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4280" w:type="dxa"/>
          </w:tcPr>
          <w:p w:rsidR="00F86621" w:rsidRPr="003B016B" w:rsidRDefault="00F86621" w:rsidP="00077B09">
            <w:pPr>
              <w:widowControl w:val="0"/>
              <w:autoSpaceDE w:val="0"/>
              <w:autoSpaceDN w:val="0"/>
              <w:adjustRightInd w:val="0"/>
              <w:ind w:left="120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016B">
              <w:rPr>
                <w:rFonts w:ascii="Times" w:hAnsi="Times" w:cs="Times"/>
                <w:b w:val="0"/>
                <w:bCs w:val="0"/>
                <w:sz w:val="24"/>
                <w:szCs w:val="24"/>
                <w:lang w:val="en-US"/>
              </w:rPr>
              <w:t>comment</w:t>
            </w:r>
          </w:p>
        </w:tc>
      </w:tr>
      <w:tr w:rsidR="00F86621" w:rsidRPr="00E367BC" w:rsidTr="00077B09">
        <w:trPr>
          <w:cnfStyle w:val="000000100000"/>
          <w:trHeight w:val="417"/>
        </w:trPr>
        <w:tc>
          <w:tcPr>
            <w:cnfStyle w:val="000010000000"/>
            <w:tcW w:w="2256" w:type="dxa"/>
            <w:vMerge w:val="restart"/>
          </w:tcPr>
          <w:p w:rsidR="00F86621" w:rsidRPr="003B016B" w:rsidRDefault="00F86621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mfcs_set_zero</w:t>
            </w:r>
          </w:p>
        </w:tc>
        <w:tc>
          <w:tcPr>
            <w:tcW w:w="1366" w:type="dxa"/>
            <w:vMerge w:val="restart"/>
          </w:tcPr>
          <w:p w:rsidR="00F86621" w:rsidRPr="003B016B" w:rsidRDefault="00F86621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C error</w:t>
            </w:r>
          </w:p>
        </w:tc>
        <w:tc>
          <w:tcPr>
            <w:cnfStyle w:val="000010000000"/>
            <w:tcW w:w="1873" w:type="dxa"/>
          </w:tcPr>
          <w:p w:rsidR="00F86621" w:rsidRPr="003B016B" w:rsidRDefault="007D469B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 </w:t>
            </w:r>
            <w:r w:rsidR="00F86621" w:rsidRPr="003B016B">
              <w:rPr>
                <w:rFonts w:ascii="Times" w:hAnsi="Times" w:cs="Times"/>
                <w:sz w:val="24"/>
                <w:szCs w:val="24"/>
                <w:lang w:val="en-US"/>
              </w:rPr>
              <w:t>UL handle</w:t>
            </w:r>
          </w:p>
        </w:tc>
        <w:tc>
          <w:tcPr>
            <w:tcW w:w="4344" w:type="dxa"/>
            <w:gridSpan w:val="2"/>
            <w:vMerge w:val="restart"/>
          </w:tcPr>
          <w:p w:rsidR="00F86621" w:rsidRPr="003B016B" w:rsidRDefault="00F86621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  <w:p w:rsidR="00F86621" w:rsidRPr="003B016B" w:rsidRDefault="00F86621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Save Zero sensor value on the firmware. To</w:t>
            </w:r>
            <w:r w:rsidR="00376582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get this value, use mfcs_data_chan (PUS</w:t>
            </w:r>
            <w:r w:rsidR="00C54101">
              <w:rPr>
                <w:rFonts w:ascii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mesure).</w:t>
            </w:r>
          </w:p>
        </w:tc>
      </w:tr>
      <w:tr w:rsidR="00F86621" w:rsidRPr="003B016B" w:rsidTr="00077B09">
        <w:trPr>
          <w:trHeight w:val="411"/>
        </w:trPr>
        <w:tc>
          <w:tcPr>
            <w:cnfStyle w:val="000010000000"/>
            <w:tcW w:w="2256" w:type="dxa"/>
            <w:vMerge/>
          </w:tcPr>
          <w:p w:rsidR="00F86621" w:rsidRPr="003B016B" w:rsidRDefault="00F86621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1366" w:type="dxa"/>
            <w:vMerge/>
          </w:tcPr>
          <w:p w:rsidR="00F86621" w:rsidRPr="003B016B" w:rsidRDefault="00F86621" w:rsidP="00077B09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cnfStyle w:val="000010000000"/>
            <w:tcW w:w="1873" w:type="dxa"/>
          </w:tcPr>
          <w:p w:rsidR="00F86621" w:rsidRPr="007D469B" w:rsidRDefault="007D469B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 </w:t>
            </w:r>
            <w:r w:rsidR="00F86621" w:rsidRPr="003B016B">
              <w:rPr>
                <w:rFonts w:ascii="Times" w:hAnsi="Times" w:cs="Times"/>
                <w:sz w:val="24"/>
                <w:szCs w:val="24"/>
                <w:lang w:val="en-US"/>
              </w:rPr>
              <w:t>C channel</w:t>
            </w:r>
            <w:r w:rsidR="00F86621" w:rsidRPr="003B016B">
              <w:rPr>
                <w:rFonts w:ascii="Times New Roman" w:hAnsi="Times New Roman" w:cs="Times New Roman"/>
                <w:sz w:val="7"/>
                <w:szCs w:val="7"/>
                <w:lang w:val="en-US"/>
              </w:rPr>
              <w:t xml:space="preserve"> </w:t>
            </w:r>
          </w:p>
        </w:tc>
        <w:tc>
          <w:tcPr>
            <w:tcW w:w="4344" w:type="dxa"/>
            <w:gridSpan w:val="2"/>
            <w:vMerge/>
          </w:tcPr>
          <w:p w:rsidR="00F86621" w:rsidRPr="003B016B" w:rsidRDefault="00F86621" w:rsidP="00077B09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F86621" w:rsidRPr="003B016B" w:rsidTr="00077B09">
        <w:trPr>
          <w:cnfStyle w:val="000000100000"/>
          <w:trHeight w:val="528"/>
        </w:trPr>
        <w:tc>
          <w:tcPr>
            <w:cnfStyle w:val="000010000000"/>
            <w:tcW w:w="2256" w:type="dxa"/>
            <w:vMerge/>
          </w:tcPr>
          <w:p w:rsidR="00F86621" w:rsidRPr="003B016B" w:rsidRDefault="00F86621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1366" w:type="dxa"/>
            <w:vMerge/>
          </w:tcPr>
          <w:p w:rsidR="00F86621" w:rsidRPr="003B016B" w:rsidRDefault="00F86621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cnfStyle w:val="000010000000"/>
            <w:tcW w:w="1873" w:type="dxa"/>
          </w:tcPr>
          <w:p w:rsidR="00F86621" w:rsidRDefault="007D469B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 </w:t>
            </w:r>
            <w:r w:rsidR="00F86621" w:rsidRPr="003B016B">
              <w:rPr>
                <w:rFonts w:ascii="Times" w:hAnsi="Times" w:cs="Times"/>
                <w:sz w:val="24"/>
                <w:szCs w:val="24"/>
                <w:lang w:val="en-US"/>
              </w:rPr>
              <w:t>US Zéro</w:t>
            </w:r>
            <w:r w:rsidR="00F86621" w:rsidRPr="003B016B">
              <w:rPr>
                <w:rFonts w:ascii="Times New Roman" w:hAnsi="Times New Roman" w:cs="Times New Roman"/>
                <w:sz w:val="7"/>
                <w:szCs w:val="7"/>
                <w:lang w:val="en-US"/>
              </w:rPr>
              <w:t xml:space="preserve"> </w:t>
            </w:r>
          </w:p>
          <w:p w:rsidR="007D469B" w:rsidRPr="007D469B" w:rsidRDefault="007D469B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7"/>
                <w:szCs w:val="7"/>
                <w:lang w:val="en-US"/>
              </w:rPr>
            </w:pPr>
          </w:p>
        </w:tc>
        <w:tc>
          <w:tcPr>
            <w:tcW w:w="4344" w:type="dxa"/>
            <w:gridSpan w:val="2"/>
            <w:vMerge/>
          </w:tcPr>
          <w:p w:rsidR="00F86621" w:rsidRPr="003B016B" w:rsidRDefault="00F86621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</w:tc>
      </w:tr>
      <w:tr w:rsidR="00F86621" w:rsidRPr="00E367BC" w:rsidTr="00077B09">
        <w:trPr>
          <w:trHeight w:val="1981"/>
        </w:trPr>
        <w:tc>
          <w:tcPr>
            <w:cnfStyle w:val="000010000000"/>
            <w:tcW w:w="2256" w:type="dxa"/>
          </w:tcPr>
          <w:p w:rsidR="00F86621" w:rsidRPr="003B016B" w:rsidRDefault="00F86621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3"/>
                <w:szCs w:val="13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mfcs_detect</w:t>
            </w:r>
          </w:p>
        </w:tc>
        <w:tc>
          <w:tcPr>
            <w:tcW w:w="1366" w:type="dxa"/>
          </w:tcPr>
          <w:p w:rsidR="00F86621" w:rsidRPr="003B016B" w:rsidRDefault="00F86621" w:rsidP="00077B09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sz w:val="13"/>
                <w:szCs w:val="13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C error</w:t>
            </w:r>
          </w:p>
        </w:tc>
        <w:tc>
          <w:tcPr>
            <w:cnfStyle w:val="000010000000"/>
            <w:tcW w:w="1873" w:type="dxa"/>
          </w:tcPr>
          <w:p w:rsidR="00F86621" w:rsidRPr="003B016B" w:rsidRDefault="00F86621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3"/>
                <w:szCs w:val="13"/>
                <w:lang w:val="en-US"/>
              </w:rPr>
            </w:pPr>
          </w:p>
          <w:p w:rsidR="00F86621" w:rsidRPr="003B016B" w:rsidRDefault="007D469B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" w:hAnsi="Times" w:cs="Times"/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 </w:t>
            </w:r>
            <w:r w:rsidR="00F86621" w:rsidRPr="003B016B">
              <w:rPr>
                <w:rFonts w:ascii="Times" w:hAnsi="Times" w:cs="Times"/>
                <w:sz w:val="24"/>
                <w:szCs w:val="24"/>
                <w:lang w:val="en-US"/>
              </w:rPr>
              <w:t>US[256]</w:t>
            </w:r>
          </w:p>
          <w:p w:rsidR="00F86621" w:rsidRPr="003B016B" w:rsidRDefault="00F86621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3"/>
                <w:szCs w:val="13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 xml:space="preserve">Serial number </w:t>
            </w:r>
            <w:r w:rsidR="007D469B">
              <w:rPr>
                <w:rFonts w:ascii="Times" w:hAnsi="Times" w:cs="Times"/>
                <w:sz w:val="24"/>
                <w:szCs w:val="24"/>
                <w:lang w:val="en-US"/>
              </w:rPr>
              <w:t xml:space="preserve">   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table</w:t>
            </w:r>
          </w:p>
          <w:p w:rsidR="00F86621" w:rsidRPr="003B016B" w:rsidRDefault="00F86621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86621" w:rsidRPr="003B016B" w:rsidRDefault="00F86621" w:rsidP="00077B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3"/>
                <w:szCs w:val="13"/>
                <w:lang w:val="en-US"/>
              </w:rPr>
            </w:pPr>
          </w:p>
        </w:tc>
        <w:tc>
          <w:tcPr>
            <w:tcW w:w="4344" w:type="dxa"/>
            <w:gridSpan w:val="2"/>
          </w:tcPr>
          <w:p w:rsidR="00F86621" w:rsidRPr="003B016B" w:rsidRDefault="00F86621" w:rsidP="00077B09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sz w:val="13"/>
                <w:szCs w:val="13"/>
                <w:lang w:val="en-US"/>
              </w:rPr>
            </w:pPr>
          </w:p>
          <w:p w:rsidR="00F86621" w:rsidRPr="003B016B" w:rsidRDefault="00F86621" w:rsidP="00077B09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Times New Roman" w:hAnsi="Times New Roman" w:cs="Times New Roman"/>
                <w:sz w:val="13"/>
                <w:szCs w:val="13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Detect the connected MFCS and set the first</w:t>
            </w:r>
            <w:r w:rsidRPr="003B016B">
              <w:rPr>
                <w:rFonts w:ascii="Times New Roman" w:hAnsi="Times New Roman" w:cs="Times New Roman"/>
                <w:sz w:val="13"/>
                <w:szCs w:val="13"/>
                <w:lang w:val="en-US"/>
              </w:rPr>
              <w:t xml:space="preserve">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values of the table to the serial numbers.</w:t>
            </w:r>
            <w:r w:rsidRPr="003B01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The last values of the table are set to 0x0000</w:t>
            </w:r>
            <w:r w:rsidRPr="003B01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The order of the serial numbers in table is the</w:t>
            </w:r>
            <w:r w:rsidRPr="003B01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order detected by Windows.</w:t>
            </w:r>
          </w:p>
        </w:tc>
      </w:tr>
      <w:tr w:rsidR="00F86621" w:rsidRPr="00E367BC" w:rsidTr="00077B09">
        <w:trPr>
          <w:cnfStyle w:val="000000100000"/>
          <w:trHeight w:val="1827"/>
        </w:trPr>
        <w:tc>
          <w:tcPr>
            <w:cnfStyle w:val="000010000000"/>
            <w:tcW w:w="2256" w:type="dxa"/>
          </w:tcPr>
          <w:p w:rsidR="00F86621" w:rsidRPr="003B016B" w:rsidRDefault="00F86621" w:rsidP="00077B0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>mfcsez_detect</w:t>
            </w:r>
          </w:p>
        </w:tc>
        <w:tc>
          <w:tcPr>
            <w:tcW w:w="1366" w:type="dxa"/>
          </w:tcPr>
          <w:p w:rsidR="00F86621" w:rsidRPr="003B016B" w:rsidRDefault="00F86621" w:rsidP="00077B09">
            <w:pPr>
              <w:widowControl w:val="0"/>
              <w:autoSpaceDE w:val="0"/>
              <w:autoSpaceDN w:val="0"/>
              <w:adjustRightInd w:val="0"/>
              <w:jc w:val="left"/>
              <w:cnfStyle w:val="00000010000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>C error</w:t>
            </w:r>
          </w:p>
        </w:tc>
        <w:tc>
          <w:tcPr>
            <w:cnfStyle w:val="000010000000"/>
            <w:tcW w:w="1873" w:type="dxa"/>
          </w:tcPr>
          <w:p w:rsidR="00F86621" w:rsidRPr="003B016B" w:rsidRDefault="007D469B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" w:hAnsi="Times" w:cs="Times"/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 </w:t>
            </w:r>
            <w:r w:rsidR="00F86621" w:rsidRPr="003B016B">
              <w:rPr>
                <w:rFonts w:ascii="Times" w:hAnsi="Times" w:cs="Times"/>
                <w:sz w:val="24"/>
                <w:szCs w:val="24"/>
                <w:lang w:val="en-US"/>
              </w:rPr>
              <w:t>US[256]</w:t>
            </w:r>
          </w:p>
          <w:p w:rsidR="00F86621" w:rsidRPr="003B016B" w:rsidRDefault="00F86621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3"/>
                <w:szCs w:val="13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Serial number table</w:t>
            </w:r>
          </w:p>
          <w:p w:rsidR="00F86621" w:rsidRPr="003B016B" w:rsidRDefault="00F86621" w:rsidP="00077B09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13"/>
                <w:szCs w:val="13"/>
                <w:lang w:val="en-US"/>
              </w:rPr>
            </w:pPr>
          </w:p>
        </w:tc>
        <w:tc>
          <w:tcPr>
            <w:tcW w:w="4344" w:type="dxa"/>
            <w:gridSpan w:val="2"/>
          </w:tcPr>
          <w:p w:rsidR="00F86621" w:rsidRPr="003B016B" w:rsidRDefault="00F86621" w:rsidP="00077B09">
            <w:pPr>
              <w:widowControl w:val="0"/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13"/>
                <w:szCs w:val="13"/>
                <w:lang w:val="en-US"/>
              </w:rPr>
            </w:pP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Detect the connected MFCS</w:t>
            </w:r>
            <w:r>
              <w:rPr>
                <w:rFonts w:ascii="Times" w:hAnsi="Times" w:cs="Times"/>
                <w:sz w:val="24"/>
                <w:szCs w:val="24"/>
                <w:lang w:val="en-US"/>
              </w:rPr>
              <w:t>-EZ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 xml:space="preserve"> and set the first</w:t>
            </w:r>
            <w:r w:rsidRPr="003B016B">
              <w:rPr>
                <w:rFonts w:ascii="Times New Roman" w:hAnsi="Times New Roman" w:cs="Times New Roman"/>
                <w:sz w:val="13"/>
                <w:szCs w:val="13"/>
                <w:lang w:val="en-US"/>
              </w:rPr>
              <w:t xml:space="preserve">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values of the table to the serial numbers.</w:t>
            </w:r>
            <w:r w:rsidRPr="003B01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The last values of the table are set to 0x0000</w:t>
            </w:r>
            <w:r w:rsidRPr="003B01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The order of the serial numbers in table is the</w:t>
            </w:r>
            <w:r w:rsidRPr="003B01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B016B">
              <w:rPr>
                <w:rFonts w:ascii="Times" w:hAnsi="Times" w:cs="Times"/>
                <w:sz w:val="24"/>
                <w:szCs w:val="24"/>
                <w:lang w:val="en-US"/>
              </w:rPr>
              <w:t>order detected by Windows.</w:t>
            </w:r>
          </w:p>
        </w:tc>
      </w:tr>
    </w:tbl>
    <w:p w:rsidR="00595C45" w:rsidRDefault="00595C45" w:rsidP="00294246">
      <w:pPr>
        <w:rPr>
          <w:rFonts w:asciiTheme="majorHAnsi" w:hAnsiTheme="majorHAnsi" w:cs="Verdana"/>
          <w:szCs w:val="20"/>
          <w:lang w:val="en-US"/>
        </w:rPr>
      </w:pPr>
    </w:p>
    <w:p w:rsidR="00294246" w:rsidRPr="00294246" w:rsidRDefault="00294246" w:rsidP="00294246">
      <w:pPr>
        <w:rPr>
          <w:rFonts w:asciiTheme="majorHAnsi" w:hAnsiTheme="majorHAnsi" w:cs="Verdana"/>
          <w:szCs w:val="20"/>
          <w:lang w:val="en-US"/>
        </w:rPr>
      </w:pPr>
      <w:r w:rsidRPr="00294246">
        <w:rPr>
          <w:rFonts w:asciiTheme="majorHAnsi" w:hAnsiTheme="majorHAnsi" w:cs="Verdana"/>
          <w:szCs w:val="20"/>
          <w:lang w:val="en-US"/>
        </w:rPr>
        <w:t>Definition of [C error]:</w:t>
      </w:r>
    </w:p>
    <w:p w:rsidR="00294246" w:rsidRDefault="00294246" w:rsidP="00294246">
      <w:pPr>
        <w:rPr>
          <w:rFonts w:asciiTheme="majorHAnsi" w:hAnsiTheme="majorHAnsi" w:cs="Verdana"/>
          <w:szCs w:val="20"/>
          <w:lang w:val="en-US"/>
        </w:rPr>
      </w:pPr>
      <w:r w:rsidRPr="00294246">
        <w:rPr>
          <w:rFonts w:asciiTheme="majorHAnsi" w:hAnsiTheme="majorHAnsi" w:cs="Verdana"/>
          <w:szCs w:val="20"/>
          <w:lang w:val="en-US"/>
        </w:rPr>
        <w:t>- 0 = OK</w:t>
      </w:r>
      <w:r>
        <w:rPr>
          <w:rFonts w:asciiTheme="majorHAnsi" w:hAnsiTheme="majorHAnsi" w:cs="Verdana"/>
          <w:szCs w:val="20"/>
          <w:lang w:val="en-US"/>
        </w:rPr>
        <w:t xml:space="preserve"> - 1 = USB closed </w:t>
      </w:r>
      <w:r w:rsidRPr="00294246">
        <w:rPr>
          <w:rFonts w:asciiTheme="majorHAnsi" w:hAnsiTheme="majorHAnsi" w:cs="Verdana"/>
          <w:szCs w:val="20"/>
          <w:lang w:val="en-US"/>
        </w:rPr>
        <w:t>- 2 = Wrong channel</w:t>
      </w:r>
    </w:p>
    <w:p w:rsidR="00595C45" w:rsidRDefault="00595C45" w:rsidP="00294246">
      <w:pPr>
        <w:rPr>
          <w:rFonts w:asciiTheme="majorHAnsi" w:hAnsiTheme="majorHAnsi" w:cs="Verdana"/>
          <w:szCs w:val="20"/>
          <w:lang w:val="en-US"/>
        </w:rPr>
      </w:pPr>
    </w:p>
    <w:p w:rsidR="00595C45" w:rsidRDefault="00595C45" w:rsidP="00294246">
      <w:pPr>
        <w:rPr>
          <w:rFonts w:asciiTheme="majorHAnsi" w:hAnsiTheme="majorHAnsi" w:cs="Verdana"/>
          <w:szCs w:val="20"/>
          <w:lang w:val="en-US"/>
        </w:rPr>
      </w:pPr>
    </w:p>
    <w:p w:rsidR="007D469B" w:rsidRDefault="007D469B" w:rsidP="00077B09">
      <w:pPr>
        <w:pStyle w:val="Titre2"/>
        <w:rPr>
          <w:lang w:val="en-US"/>
        </w:rPr>
      </w:pPr>
      <w:bookmarkStart w:id="15" w:name="_Toc366829702"/>
      <w:r>
        <w:rPr>
          <w:lang w:val="en-US"/>
        </w:rPr>
        <w:t>Types equivalencies table</w:t>
      </w:r>
      <w:bookmarkEnd w:id="15"/>
      <w:r>
        <w:rPr>
          <w:lang w:val="en-US"/>
        </w:rPr>
        <w:tab/>
      </w:r>
    </w:p>
    <w:p w:rsidR="00595C45" w:rsidRPr="00595C45" w:rsidRDefault="00595C45" w:rsidP="00595C45">
      <w:pPr>
        <w:rPr>
          <w:lang w:val="en-US"/>
        </w:rPr>
      </w:pPr>
    </w:p>
    <w:p w:rsidR="00077B09" w:rsidRPr="00077B09" w:rsidRDefault="00077B09" w:rsidP="00077B09">
      <w:pPr>
        <w:rPr>
          <w:lang w:val="en-US"/>
        </w:rPr>
      </w:pPr>
    </w:p>
    <w:tbl>
      <w:tblPr>
        <w:tblStyle w:val="Listeclaire-Accent11"/>
        <w:tblW w:w="9889" w:type="dxa"/>
        <w:tblLook w:val="00A0"/>
      </w:tblPr>
      <w:tblGrid>
        <w:gridCol w:w="1051"/>
        <w:gridCol w:w="667"/>
        <w:gridCol w:w="3068"/>
        <w:gridCol w:w="2268"/>
        <w:gridCol w:w="2835"/>
      </w:tblGrid>
      <w:tr w:rsidR="00294246" w:rsidTr="00294246">
        <w:trPr>
          <w:cnfStyle w:val="100000000000"/>
        </w:trPr>
        <w:tc>
          <w:tcPr>
            <w:cnfStyle w:val="001000000000"/>
            <w:tcW w:w="1051" w:type="dxa"/>
          </w:tcPr>
          <w:p w:rsidR="00294246" w:rsidRDefault="00294246" w:rsidP="00A17B63">
            <w:pPr>
              <w:rPr>
                <w:lang w:val="en-US"/>
              </w:rPr>
            </w:pPr>
            <w:r>
              <w:rPr>
                <w:lang w:val="en-US"/>
              </w:rPr>
              <w:t>Symbol</w:t>
            </w:r>
          </w:p>
        </w:tc>
        <w:tc>
          <w:tcPr>
            <w:cnfStyle w:val="000010000000"/>
            <w:tcW w:w="667" w:type="dxa"/>
          </w:tcPr>
          <w:p w:rsidR="00294246" w:rsidRDefault="00294246" w:rsidP="00A17B63">
            <w:pPr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3068" w:type="dxa"/>
          </w:tcPr>
          <w:p w:rsidR="00294246" w:rsidRDefault="00294246" w:rsidP="00A17B6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cnfStyle w:val="000010000000"/>
            <w:tcW w:w="2268" w:type="dxa"/>
          </w:tcPr>
          <w:p w:rsidR="00294246" w:rsidRDefault="00294246" w:rsidP="00A17B63">
            <w:pPr>
              <w:rPr>
                <w:lang w:val="en-US"/>
              </w:rPr>
            </w:pPr>
            <w:r>
              <w:rPr>
                <w:lang w:val="en-US"/>
              </w:rPr>
              <w:t>LabVIEW</w:t>
            </w:r>
          </w:p>
        </w:tc>
        <w:tc>
          <w:tcPr>
            <w:tcW w:w="2835" w:type="dxa"/>
          </w:tcPr>
          <w:p w:rsidR="00294246" w:rsidRDefault="00294246" w:rsidP="00A17B6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VB</w:t>
            </w:r>
          </w:p>
        </w:tc>
      </w:tr>
      <w:tr w:rsidR="00294246" w:rsidTr="00294246">
        <w:trPr>
          <w:cnfStyle w:val="000000100000"/>
        </w:trPr>
        <w:tc>
          <w:tcPr>
            <w:cnfStyle w:val="001000000000"/>
            <w:tcW w:w="1051" w:type="dxa"/>
          </w:tcPr>
          <w:p w:rsidR="00294246" w:rsidRDefault="00294246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UL</w:t>
            </w:r>
          </w:p>
        </w:tc>
        <w:tc>
          <w:tcPr>
            <w:cnfStyle w:val="000010000000"/>
            <w:tcW w:w="667" w:type="dxa"/>
          </w:tcPr>
          <w:p w:rsidR="00294246" w:rsidRDefault="00294246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68" w:type="dxa"/>
          </w:tcPr>
          <w:p w:rsidR="00294246" w:rsidRDefault="00294246" w:rsidP="00107DD2">
            <w:pPr>
              <w:jc w:val="lef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Unsigned long</w:t>
            </w:r>
          </w:p>
        </w:tc>
        <w:tc>
          <w:tcPr>
            <w:cnfStyle w:val="000010000000"/>
            <w:tcW w:w="2268" w:type="dxa"/>
          </w:tcPr>
          <w:p w:rsidR="00294246" w:rsidRDefault="00294246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U32</w:t>
            </w:r>
          </w:p>
        </w:tc>
        <w:tc>
          <w:tcPr>
            <w:tcW w:w="2835" w:type="dxa"/>
          </w:tcPr>
          <w:p w:rsidR="00294246" w:rsidRDefault="00294246" w:rsidP="00107DD2">
            <w:pPr>
              <w:jc w:val="lef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ByVal Long</w:t>
            </w:r>
          </w:p>
        </w:tc>
      </w:tr>
      <w:tr w:rsidR="00294246" w:rsidTr="00294246">
        <w:tc>
          <w:tcPr>
            <w:cnfStyle w:val="001000000000"/>
            <w:tcW w:w="1051" w:type="dxa"/>
          </w:tcPr>
          <w:p w:rsidR="00294246" w:rsidRDefault="00294246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</w:t>
            </w:r>
          </w:p>
        </w:tc>
        <w:tc>
          <w:tcPr>
            <w:cnfStyle w:val="000010000000"/>
            <w:tcW w:w="667" w:type="dxa"/>
          </w:tcPr>
          <w:p w:rsidR="00294246" w:rsidRDefault="00294246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068" w:type="dxa"/>
          </w:tcPr>
          <w:p w:rsidR="00294246" w:rsidRDefault="00294246" w:rsidP="00107DD2">
            <w:pPr>
              <w:jc w:val="lef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Unsigned short</w:t>
            </w:r>
          </w:p>
        </w:tc>
        <w:tc>
          <w:tcPr>
            <w:cnfStyle w:val="000010000000"/>
            <w:tcW w:w="2268" w:type="dxa"/>
          </w:tcPr>
          <w:p w:rsidR="00294246" w:rsidRDefault="00294246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U16</w:t>
            </w:r>
          </w:p>
        </w:tc>
        <w:tc>
          <w:tcPr>
            <w:tcW w:w="2835" w:type="dxa"/>
          </w:tcPr>
          <w:p w:rsidR="00294246" w:rsidRDefault="00294246" w:rsidP="00107DD2">
            <w:pPr>
              <w:jc w:val="lef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ByVal Integer</w:t>
            </w:r>
          </w:p>
        </w:tc>
      </w:tr>
      <w:tr w:rsidR="00294246" w:rsidTr="00294246">
        <w:trPr>
          <w:cnfStyle w:val="000000100000"/>
        </w:trPr>
        <w:tc>
          <w:tcPr>
            <w:cnfStyle w:val="001000000000"/>
            <w:tcW w:w="1051" w:type="dxa"/>
          </w:tcPr>
          <w:p w:rsidR="00294246" w:rsidRDefault="00294246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PUS</w:t>
            </w:r>
          </w:p>
        </w:tc>
        <w:tc>
          <w:tcPr>
            <w:cnfStyle w:val="000010000000"/>
            <w:tcW w:w="667" w:type="dxa"/>
          </w:tcPr>
          <w:p w:rsidR="00294246" w:rsidRDefault="00294246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68" w:type="dxa"/>
          </w:tcPr>
          <w:p w:rsidR="00294246" w:rsidRDefault="00294246" w:rsidP="00107DD2">
            <w:pPr>
              <w:jc w:val="lef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Pointer to unsigned short</w:t>
            </w:r>
          </w:p>
        </w:tc>
        <w:tc>
          <w:tcPr>
            <w:cnfStyle w:val="000010000000"/>
            <w:tcW w:w="2268" w:type="dxa"/>
          </w:tcPr>
          <w:p w:rsidR="00294246" w:rsidRDefault="00294246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Pointer to U16</w:t>
            </w:r>
          </w:p>
        </w:tc>
        <w:tc>
          <w:tcPr>
            <w:tcW w:w="2835" w:type="dxa"/>
          </w:tcPr>
          <w:p w:rsidR="00294246" w:rsidRDefault="00294246" w:rsidP="00107DD2">
            <w:pPr>
              <w:jc w:val="lef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ByRef Integer</w:t>
            </w:r>
          </w:p>
        </w:tc>
      </w:tr>
      <w:tr w:rsidR="00294246" w:rsidTr="00294246">
        <w:tc>
          <w:tcPr>
            <w:cnfStyle w:val="001000000000"/>
            <w:tcW w:w="1051" w:type="dxa"/>
          </w:tcPr>
          <w:p w:rsidR="00294246" w:rsidRDefault="00294246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cnfStyle w:val="000010000000"/>
            <w:tcW w:w="667" w:type="dxa"/>
          </w:tcPr>
          <w:p w:rsidR="00294246" w:rsidRDefault="00294246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68" w:type="dxa"/>
          </w:tcPr>
          <w:p w:rsidR="00294246" w:rsidRDefault="00294246" w:rsidP="00107DD2">
            <w:pPr>
              <w:jc w:val="lef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cnfStyle w:val="000010000000"/>
            <w:tcW w:w="2268" w:type="dxa"/>
          </w:tcPr>
          <w:p w:rsidR="00294246" w:rsidRDefault="00294246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35" w:type="dxa"/>
          </w:tcPr>
          <w:p w:rsidR="00294246" w:rsidRDefault="00294246" w:rsidP="00107DD2">
            <w:pPr>
              <w:jc w:val="lef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ByVal String</w:t>
            </w:r>
          </w:p>
        </w:tc>
      </w:tr>
      <w:tr w:rsidR="00294246" w:rsidTr="00294246">
        <w:trPr>
          <w:cnfStyle w:val="000000100000"/>
        </w:trPr>
        <w:tc>
          <w:tcPr>
            <w:cnfStyle w:val="001000000000"/>
            <w:tcW w:w="1051" w:type="dxa"/>
          </w:tcPr>
          <w:p w:rsidR="00294246" w:rsidRDefault="00294246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cnfStyle w:val="000010000000"/>
            <w:tcW w:w="667" w:type="dxa"/>
          </w:tcPr>
          <w:p w:rsidR="00294246" w:rsidRDefault="00294246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68" w:type="dxa"/>
          </w:tcPr>
          <w:p w:rsidR="00294246" w:rsidRDefault="00294246" w:rsidP="00107DD2">
            <w:pPr>
              <w:jc w:val="lef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Unsigned char</w:t>
            </w:r>
          </w:p>
        </w:tc>
        <w:tc>
          <w:tcPr>
            <w:cnfStyle w:val="000010000000"/>
            <w:tcW w:w="2268" w:type="dxa"/>
          </w:tcPr>
          <w:p w:rsidR="00294246" w:rsidRDefault="00294246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U8</w:t>
            </w:r>
          </w:p>
        </w:tc>
        <w:tc>
          <w:tcPr>
            <w:tcW w:w="2835" w:type="dxa"/>
          </w:tcPr>
          <w:p w:rsidR="00294246" w:rsidRDefault="00294246" w:rsidP="00107DD2">
            <w:pPr>
              <w:jc w:val="lef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ByVal Byte</w:t>
            </w:r>
          </w:p>
        </w:tc>
      </w:tr>
      <w:tr w:rsidR="00294246" w:rsidTr="00294246">
        <w:tc>
          <w:tcPr>
            <w:cnfStyle w:val="001000000000"/>
            <w:tcW w:w="1051" w:type="dxa"/>
          </w:tcPr>
          <w:p w:rsidR="00294246" w:rsidRPr="005D796C" w:rsidRDefault="00294246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cnfStyle w:val="000010000000"/>
            <w:tcW w:w="667" w:type="dxa"/>
          </w:tcPr>
          <w:p w:rsidR="00294246" w:rsidRDefault="00294246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68" w:type="dxa"/>
          </w:tcPr>
          <w:p w:rsidR="00294246" w:rsidRDefault="00294246" w:rsidP="00107DD2">
            <w:pPr>
              <w:jc w:val="lef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Unsigned char*</w:t>
            </w:r>
          </w:p>
        </w:tc>
        <w:tc>
          <w:tcPr>
            <w:cnfStyle w:val="000010000000"/>
            <w:tcW w:w="2268" w:type="dxa"/>
          </w:tcPr>
          <w:p w:rsidR="00294246" w:rsidRDefault="00294246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Pointer to U8</w:t>
            </w:r>
          </w:p>
        </w:tc>
        <w:tc>
          <w:tcPr>
            <w:tcW w:w="2835" w:type="dxa"/>
          </w:tcPr>
          <w:p w:rsidR="00294246" w:rsidRDefault="00294246" w:rsidP="00107DD2">
            <w:pPr>
              <w:jc w:val="lef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ByRef Byte</w:t>
            </w:r>
          </w:p>
        </w:tc>
      </w:tr>
      <w:tr w:rsidR="00294246" w:rsidTr="00294246">
        <w:trPr>
          <w:cnfStyle w:val="000000100000"/>
        </w:trPr>
        <w:tc>
          <w:tcPr>
            <w:cnfStyle w:val="001000000000"/>
            <w:tcW w:w="1051" w:type="dxa"/>
          </w:tcPr>
          <w:p w:rsidR="00294246" w:rsidRDefault="00294246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cnfStyle w:val="000010000000"/>
            <w:tcW w:w="667" w:type="dxa"/>
          </w:tcPr>
          <w:p w:rsidR="00294246" w:rsidRDefault="00294246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68" w:type="dxa"/>
          </w:tcPr>
          <w:p w:rsidR="00294246" w:rsidRDefault="00294246" w:rsidP="00107DD2">
            <w:pPr>
              <w:jc w:val="lef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Char for Boolean </w:t>
            </w:r>
            <w:r>
              <w:rPr>
                <w:lang w:val="en-US"/>
              </w:rPr>
              <w:br/>
              <w:t>result 1 = true, 0 = false</w:t>
            </w:r>
          </w:p>
        </w:tc>
        <w:tc>
          <w:tcPr>
            <w:cnfStyle w:val="000010000000"/>
            <w:tcW w:w="2268" w:type="dxa"/>
          </w:tcPr>
          <w:p w:rsidR="00294246" w:rsidRDefault="00294246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U8</w:t>
            </w:r>
          </w:p>
        </w:tc>
        <w:tc>
          <w:tcPr>
            <w:tcW w:w="2835" w:type="dxa"/>
          </w:tcPr>
          <w:p w:rsidR="00294246" w:rsidRDefault="00294246" w:rsidP="00107DD2">
            <w:pPr>
              <w:jc w:val="lef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ByVal Byte</w:t>
            </w:r>
          </w:p>
        </w:tc>
      </w:tr>
      <w:tr w:rsidR="00294246" w:rsidTr="00294246">
        <w:tc>
          <w:tcPr>
            <w:cnfStyle w:val="001000000000"/>
            <w:tcW w:w="1051" w:type="dxa"/>
          </w:tcPr>
          <w:p w:rsidR="00294246" w:rsidRDefault="00294246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PB</w:t>
            </w:r>
          </w:p>
        </w:tc>
        <w:tc>
          <w:tcPr>
            <w:cnfStyle w:val="000010000000"/>
            <w:tcW w:w="667" w:type="dxa"/>
          </w:tcPr>
          <w:p w:rsidR="00294246" w:rsidRDefault="00294246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68" w:type="dxa"/>
          </w:tcPr>
          <w:p w:rsidR="00294246" w:rsidRDefault="00294246" w:rsidP="00107DD2">
            <w:pPr>
              <w:jc w:val="lef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Pointer to Boolean</w:t>
            </w:r>
          </w:p>
        </w:tc>
        <w:tc>
          <w:tcPr>
            <w:cnfStyle w:val="000010000000"/>
            <w:tcW w:w="2268" w:type="dxa"/>
          </w:tcPr>
          <w:p w:rsidR="00294246" w:rsidRDefault="00294246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Pointer to U8</w:t>
            </w:r>
          </w:p>
        </w:tc>
        <w:tc>
          <w:tcPr>
            <w:tcW w:w="2835" w:type="dxa"/>
          </w:tcPr>
          <w:p w:rsidR="00294246" w:rsidRDefault="00294246" w:rsidP="00107DD2">
            <w:pPr>
              <w:jc w:val="lef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ByRef Byte</w:t>
            </w:r>
          </w:p>
        </w:tc>
      </w:tr>
      <w:tr w:rsidR="00294246" w:rsidTr="00294246">
        <w:trPr>
          <w:cnfStyle w:val="000000100000"/>
        </w:trPr>
        <w:tc>
          <w:tcPr>
            <w:cnfStyle w:val="001000000000"/>
            <w:tcW w:w="1051" w:type="dxa"/>
          </w:tcPr>
          <w:p w:rsidR="00294246" w:rsidRDefault="00294246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cnfStyle w:val="000010000000"/>
            <w:tcW w:w="667" w:type="dxa"/>
          </w:tcPr>
          <w:p w:rsidR="00294246" w:rsidRDefault="00294246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68" w:type="dxa"/>
          </w:tcPr>
          <w:p w:rsidR="00294246" w:rsidRDefault="00294246" w:rsidP="00107DD2">
            <w:pPr>
              <w:jc w:val="lef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cnfStyle w:val="000010000000"/>
            <w:tcW w:w="2268" w:type="dxa"/>
          </w:tcPr>
          <w:p w:rsidR="00294246" w:rsidRDefault="00294246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Single</w:t>
            </w:r>
          </w:p>
        </w:tc>
        <w:tc>
          <w:tcPr>
            <w:tcW w:w="2835" w:type="dxa"/>
          </w:tcPr>
          <w:p w:rsidR="00294246" w:rsidRDefault="00294246" w:rsidP="00107DD2">
            <w:pPr>
              <w:jc w:val="lef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ByVal Single</w:t>
            </w:r>
          </w:p>
        </w:tc>
      </w:tr>
      <w:tr w:rsidR="00294246" w:rsidTr="00294246">
        <w:tc>
          <w:tcPr>
            <w:cnfStyle w:val="001000000000"/>
            <w:tcW w:w="1051" w:type="dxa"/>
          </w:tcPr>
          <w:p w:rsidR="00294246" w:rsidRDefault="00294246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PF</w:t>
            </w:r>
          </w:p>
        </w:tc>
        <w:tc>
          <w:tcPr>
            <w:cnfStyle w:val="000010000000"/>
            <w:tcW w:w="667" w:type="dxa"/>
          </w:tcPr>
          <w:p w:rsidR="00294246" w:rsidRDefault="00294246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68" w:type="dxa"/>
          </w:tcPr>
          <w:p w:rsidR="00294246" w:rsidRDefault="00294246" w:rsidP="00107DD2">
            <w:pPr>
              <w:jc w:val="lef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Pointer to float</w:t>
            </w:r>
          </w:p>
        </w:tc>
        <w:tc>
          <w:tcPr>
            <w:cnfStyle w:val="000010000000"/>
            <w:tcW w:w="2268" w:type="dxa"/>
          </w:tcPr>
          <w:p w:rsidR="00294246" w:rsidRDefault="00294246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Pointer to Single</w:t>
            </w:r>
          </w:p>
        </w:tc>
        <w:tc>
          <w:tcPr>
            <w:tcW w:w="2835" w:type="dxa"/>
          </w:tcPr>
          <w:p w:rsidR="00294246" w:rsidRDefault="00294246" w:rsidP="00107DD2">
            <w:pPr>
              <w:jc w:val="lef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ByRef Single</w:t>
            </w:r>
          </w:p>
        </w:tc>
      </w:tr>
      <w:tr w:rsidR="00294246" w:rsidTr="00294246">
        <w:trPr>
          <w:cnfStyle w:val="000000100000"/>
        </w:trPr>
        <w:tc>
          <w:tcPr>
            <w:cnfStyle w:val="001000000000"/>
            <w:tcW w:w="1051" w:type="dxa"/>
          </w:tcPr>
          <w:p w:rsidR="00294246" w:rsidRDefault="00294246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US[256]</w:t>
            </w:r>
          </w:p>
        </w:tc>
        <w:tc>
          <w:tcPr>
            <w:cnfStyle w:val="000010000000"/>
            <w:tcW w:w="667" w:type="dxa"/>
          </w:tcPr>
          <w:p w:rsidR="00294246" w:rsidRDefault="00294246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68" w:type="dxa"/>
          </w:tcPr>
          <w:p w:rsidR="00294246" w:rsidRDefault="00294246" w:rsidP="00107DD2">
            <w:pPr>
              <w:jc w:val="lef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Unsigned short table[256]</w:t>
            </w:r>
          </w:p>
        </w:tc>
        <w:tc>
          <w:tcPr>
            <w:cnfStyle w:val="000010000000"/>
            <w:tcW w:w="2268" w:type="dxa"/>
          </w:tcPr>
          <w:p w:rsidR="00294246" w:rsidRDefault="00294246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Array of U16</w:t>
            </w:r>
          </w:p>
        </w:tc>
        <w:tc>
          <w:tcPr>
            <w:tcW w:w="2835" w:type="dxa"/>
          </w:tcPr>
          <w:p w:rsidR="00294246" w:rsidRDefault="00294246" w:rsidP="00107DD2">
            <w:pPr>
              <w:jc w:val="lef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ByRef Integer</w:t>
            </w:r>
          </w:p>
        </w:tc>
      </w:tr>
    </w:tbl>
    <w:p w:rsidR="00077B09" w:rsidRDefault="00077B09" w:rsidP="00294246">
      <w:pPr>
        <w:rPr>
          <w:rFonts w:asciiTheme="majorHAnsi" w:hAnsiTheme="majorHAnsi" w:cs="Verdana"/>
          <w:szCs w:val="20"/>
          <w:lang w:val="en-US"/>
        </w:rPr>
      </w:pPr>
    </w:p>
    <w:p w:rsidR="00077B09" w:rsidRDefault="00077B09" w:rsidP="00294246">
      <w:pPr>
        <w:rPr>
          <w:rFonts w:asciiTheme="majorHAnsi" w:hAnsiTheme="majorHAnsi" w:cs="Verdana"/>
          <w:szCs w:val="20"/>
          <w:lang w:val="en-US"/>
        </w:rPr>
      </w:pPr>
    </w:p>
    <w:tbl>
      <w:tblPr>
        <w:tblStyle w:val="Listeclaire-Accent11"/>
        <w:tblW w:w="7054" w:type="dxa"/>
        <w:tblLook w:val="00A0"/>
      </w:tblPr>
      <w:tblGrid>
        <w:gridCol w:w="1051"/>
        <w:gridCol w:w="667"/>
        <w:gridCol w:w="3068"/>
        <w:gridCol w:w="2268"/>
      </w:tblGrid>
      <w:tr w:rsidR="009C3E69" w:rsidTr="00107DD2">
        <w:trPr>
          <w:cnfStyle w:val="100000000000"/>
        </w:trPr>
        <w:tc>
          <w:tcPr>
            <w:cnfStyle w:val="001000000000"/>
            <w:tcW w:w="1051" w:type="dxa"/>
          </w:tcPr>
          <w:p w:rsidR="009C3E69" w:rsidRDefault="009C3E69" w:rsidP="00A17B6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Symbol</w:t>
            </w:r>
          </w:p>
        </w:tc>
        <w:tc>
          <w:tcPr>
            <w:cnfStyle w:val="000010000000"/>
            <w:tcW w:w="667" w:type="dxa"/>
          </w:tcPr>
          <w:p w:rsidR="009C3E69" w:rsidRDefault="009C3E69" w:rsidP="00A17B63">
            <w:pPr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3068" w:type="dxa"/>
          </w:tcPr>
          <w:p w:rsidR="009C3E69" w:rsidRDefault="009C3E69" w:rsidP="005B5A8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="005B5A85">
              <w:rPr>
                <w:lang w:val="en-US"/>
              </w:rPr>
              <w:t>ava</w:t>
            </w:r>
          </w:p>
        </w:tc>
        <w:tc>
          <w:tcPr>
            <w:cnfStyle w:val="000010000000"/>
            <w:tcW w:w="2268" w:type="dxa"/>
          </w:tcPr>
          <w:p w:rsidR="009C3E69" w:rsidRDefault="009C3E69" w:rsidP="00A17B63">
            <w:pPr>
              <w:rPr>
                <w:lang w:val="en-US"/>
              </w:rPr>
            </w:pPr>
            <w:r>
              <w:rPr>
                <w:lang w:val="en-US"/>
              </w:rPr>
              <w:t>MATLAB</w:t>
            </w:r>
          </w:p>
        </w:tc>
      </w:tr>
      <w:tr w:rsidR="009C3E69" w:rsidTr="00107DD2">
        <w:trPr>
          <w:cnfStyle w:val="000000100000"/>
        </w:trPr>
        <w:tc>
          <w:tcPr>
            <w:cnfStyle w:val="001000000000"/>
            <w:tcW w:w="1051" w:type="dxa"/>
          </w:tcPr>
          <w:p w:rsidR="009C3E69" w:rsidRDefault="009C3E69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UL</w:t>
            </w:r>
          </w:p>
        </w:tc>
        <w:tc>
          <w:tcPr>
            <w:cnfStyle w:val="000010000000"/>
            <w:tcW w:w="667" w:type="dxa"/>
          </w:tcPr>
          <w:p w:rsidR="009C3E69" w:rsidRDefault="009C3E69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68" w:type="dxa"/>
          </w:tcPr>
          <w:p w:rsidR="009C3E69" w:rsidRDefault="009C3E69" w:rsidP="00107DD2">
            <w:pPr>
              <w:jc w:val="lef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NativeLong</w:t>
            </w:r>
          </w:p>
        </w:tc>
        <w:tc>
          <w:tcPr>
            <w:cnfStyle w:val="000010000000"/>
            <w:tcW w:w="2268" w:type="dxa"/>
          </w:tcPr>
          <w:p w:rsidR="009C3E69" w:rsidRDefault="009C3E69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7F54FA">
              <w:rPr>
                <w:lang w:val="en-US"/>
              </w:rPr>
              <w:t>long</w:t>
            </w:r>
          </w:p>
        </w:tc>
      </w:tr>
      <w:tr w:rsidR="009C3E69" w:rsidTr="00107DD2">
        <w:tc>
          <w:tcPr>
            <w:cnfStyle w:val="001000000000"/>
            <w:tcW w:w="1051" w:type="dxa"/>
          </w:tcPr>
          <w:p w:rsidR="009C3E69" w:rsidRDefault="009C3E69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</w:t>
            </w:r>
          </w:p>
        </w:tc>
        <w:tc>
          <w:tcPr>
            <w:cnfStyle w:val="000010000000"/>
            <w:tcW w:w="667" w:type="dxa"/>
          </w:tcPr>
          <w:p w:rsidR="009C3E69" w:rsidRDefault="009C3E69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068" w:type="dxa"/>
          </w:tcPr>
          <w:p w:rsidR="009C3E69" w:rsidRDefault="009C3E69" w:rsidP="00107DD2">
            <w:pPr>
              <w:jc w:val="lef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cnfStyle w:val="000010000000"/>
            <w:tcW w:w="2268" w:type="dxa"/>
          </w:tcPr>
          <w:p w:rsidR="009C3E69" w:rsidRDefault="009C3E69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7F54FA">
              <w:rPr>
                <w:lang w:val="en-US"/>
              </w:rPr>
              <w:t>int</w:t>
            </w:r>
            <w:r>
              <w:rPr>
                <w:lang w:val="en-US"/>
              </w:rPr>
              <w:t>16</w:t>
            </w:r>
          </w:p>
        </w:tc>
      </w:tr>
      <w:tr w:rsidR="009C3E69" w:rsidTr="00107DD2">
        <w:trPr>
          <w:cnfStyle w:val="000000100000"/>
        </w:trPr>
        <w:tc>
          <w:tcPr>
            <w:cnfStyle w:val="001000000000"/>
            <w:tcW w:w="1051" w:type="dxa"/>
          </w:tcPr>
          <w:p w:rsidR="009C3E69" w:rsidRDefault="009C3E69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PUS</w:t>
            </w:r>
          </w:p>
        </w:tc>
        <w:tc>
          <w:tcPr>
            <w:cnfStyle w:val="000010000000"/>
            <w:tcW w:w="667" w:type="dxa"/>
          </w:tcPr>
          <w:p w:rsidR="009C3E69" w:rsidRDefault="009C3E69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68" w:type="dxa"/>
          </w:tcPr>
          <w:p w:rsidR="009C3E69" w:rsidRDefault="009C3E69" w:rsidP="00107DD2">
            <w:pPr>
              <w:jc w:val="lef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ShortByReference</w:t>
            </w:r>
          </w:p>
        </w:tc>
        <w:tc>
          <w:tcPr>
            <w:cnfStyle w:val="000010000000"/>
            <w:tcW w:w="2268" w:type="dxa"/>
          </w:tcPr>
          <w:p w:rsidR="009C3E69" w:rsidRDefault="007F54FA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7F54FA">
              <w:rPr>
                <w:lang w:val="en-US"/>
              </w:rPr>
              <w:t>int16Ptr</w:t>
            </w:r>
          </w:p>
        </w:tc>
      </w:tr>
      <w:tr w:rsidR="009C3E69" w:rsidTr="00107DD2">
        <w:tc>
          <w:tcPr>
            <w:cnfStyle w:val="001000000000"/>
            <w:tcW w:w="1051" w:type="dxa"/>
          </w:tcPr>
          <w:p w:rsidR="009C3E69" w:rsidRDefault="009C3E69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cnfStyle w:val="000010000000"/>
            <w:tcW w:w="667" w:type="dxa"/>
          </w:tcPr>
          <w:p w:rsidR="009C3E69" w:rsidRDefault="009C3E69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68" w:type="dxa"/>
          </w:tcPr>
          <w:p w:rsidR="009C3E69" w:rsidRDefault="009C3E69" w:rsidP="00107DD2">
            <w:pPr>
              <w:jc w:val="lef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Char[]</w:t>
            </w:r>
          </w:p>
        </w:tc>
        <w:tc>
          <w:tcPr>
            <w:cnfStyle w:val="000010000000"/>
            <w:tcW w:w="2268" w:type="dxa"/>
          </w:tcPr>
          <w:p w:rsidR="009C3E69" w:rsidRDefault="009C3E69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9C3E69" w:rsidTr="00107DD2">
        <w:trPr>
          <w:cnfStyle w:val="000000100000"/>
        </w:trPr>
        <w:tc>
          <w:tcPr>
            <w:cnfStyle w:val="001000000000"/>
            <w:tcW w:w="1051" w:type="dxa"/>
          </w:tcPr>
          <w:p w:rsidR="009C3E69" w:rsidRDefault="009C3E69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cnfStyle w:val="000010000000"/>
            <w:tcW w:w="667" w:type="dxa"/>
          </w:tcPr>
          <w:p w:rsidR="009C3E69" w:rsidRDefault="009C3E69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68" w:type="dxa"/>
          </w:tcPr>
          <w:p w:rsidR="009C3E69" w:rsidRDefault="009C3E69" w:rsidP="00107DD2">
            <w:pPr>
              <w:jc w:val="lef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cnfStyle w:val="000010000000"/>
            <w:tcW w:w="2268" w:type="dxa"/>
          </w:tcPr>
          <w:p w:rsidR="009C3E69" w:rsidRDefault="00C9371A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Uint8Ptr</w:t>
            </w:r>
          </w:p>
        </w:tc>
      </w:tr>
      <w:tr w:rsidR="009C3E69" w:rsidTr="00107DD2">
        <w:tc>
          <w:tcPr>
            <w:cnfStyle w:val="001000000000"/>
            <w:tcW w:w="1051" w:type="dxa"/>
          </w:tcPr>
          <w:p w:rsidR="009C3E69" w:rsidRPr="005D796C" w:rsidRDefault="009C3E69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PC</w:t>
            </w:r>
          </w:p>
        </w:tc>
        <w:tc>
          <w:tcPr>
            <w:cnfStyle w:val="000010000000"/>
            <w:tcW w:w="667" w:type="dxa"/>
          </w:tcPr>
          <w:p w:rsidR="009C3E69" w:rsidRDefault="009C3E69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68" w:type="dxa"/>
          </w:tcPr>
          <w:p w:rsidR="009C3E69" w:rsidRDefault="005B5A85" w:rsidP="00107DD2">
            <w:pPr>
              <w:jc w:val="lef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IntByReference</w:t>
            </w:r>
          </w:p>
        </w:tc>
        <w:tc>
          <w:tcPr>
            <w:cnfStyle w:val="000010000000"/>
            <w:tcW w:w="2268" w:type="dxa"/>
          </w:tcPr>
          <w:p w:rsidR="009C3E69" w:rsidRDefault="00C9371A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Uint</w:t>
            </w:r>
          </w:p>
        </w:tc>
      </w:tr>
      <w:tr w:rsidR="009C3E69" w:rsidTr="00107DD2">
        <w:trPr>
          <w:cnfStyle w:val="000000100000"/>
        </w:trPr>
        <w:tc>
          <w:tcPr>
            <w:cnfStyle w:val="001000000000"/>
            <w:tcW w:w="1051" w:type="dxa"/>
          </w:tcPr>
          <w:p w:rsidR="009C3E69" w:rsidRDefault="009C3E69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cnfStyle w:val="000010000000"/>
            <w:tcW w:w="667" w:type="dxa"/>
          </w:tcPr>
          <w:p w:rsidR="009C3E69" w:rsidRDefault="009C3E69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68" w:type="dxa"/>
          </w:tcPr>
          <w:p w:rsidR="009C3E69" w:rsidRDefault="009C3E69" w:rsidP="00107DD2">
            <w:pPr>
              <w:jc w:val="lef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cnfStyle w:val="000010000000"/>
            <w:tcW w:w="2268" w:type="dxa"/>
          </w:tcPr>
          <w:p w:rsidR="009C3E69" w:rsidRDefault="00B370C8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1B2236" w:rsidRPr="001B2236">
              <w:rPr>
                <w:lang w:val="en-US"/>
              </w:rPr>
              <w:t>int8</w:t>
            </w:r>
          </w:p>
        </w:tc>
      </w:tr>
      <w:tr w:rsidR="009C3E69" w:rsidTr="00107DD2">
        <w:tc>
          <w:tcPr>
            <w:cnfStyle w:val="001000000000"/>
            <w:tcW w:w="1051" w:type="dxa"/>
          </w:tcPr>
          <w:p w:rsidR="009C3E69" w:rsidRDefault="009C3E69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PB</w:t>
            </w:r>
          </w:p>
        </w:tc>
        <w:tc>
          <w:tcPr>
            <w:cnfStyle w:val="000010000000"/>
            <w:tcW w:w="667" w:type="dxa"/>
          </w:tcPr>
          <w:p w:rsidR="009C3E69" w:rsidRDefault="009C3E69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68" w:type="dxa"/>
          </w:tcPr>
          <w:p w:rsidR="009C3E69" w:rsidRDefault="009C3E69" w:rsidP="00107DD2">
            <w:pPr>
              <w:jc w:val="lef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ByteByReference</w:t>
            </w:r>
          </w:p>
        </w:tc>
        <w:tc>
          <w:tcPr>
            <w:cnfStyle w:val="000010000000"/>
            <w:tcW w:w="2268" w:type="dxa"/>
          </w:tcPr>
          <w:p w:rsidR="009C3E69" w:rsidRDefault="00C9371A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Uint8Ptr</w:t>
            </w:r>
          </w:p>
        </w:tc>
      </w:tr>
      <w:tr w:rsidR="009C3E69" w:rsidTr="00107DD2">
        <w:trPr>
          <w:cnfStyle w:val="000000100000"/>
        </w:trPr>
        <w:tc>
          <w:tcPr>
            <w:cnfStyle w:val="001000000000"/>
            <w:tcW w:w="1051" w:type="dxa"/>
          </w:tcPr>
          <w:p w:rsidR="009C3E69" w:rsidRDefault="009C3E69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cnfStyle w:val="000010000000"/>
            <w:tcW w:w="667" w:type="dxa"/>
          </w:tcPr>
          <w:p w:rsidR="009C3E69" w:rsidRDefault="009C3E69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68" w:type="dxa"/>
          </w:tcPr>
          <w:p w:rsidR="009C3E69" w:rsidRDefault="009C3E69" w:rsidP="00107DD2">
            <w:pPr>
              <w:jc w:val="lef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cnfStyle w:val="000010000000"/>
            <w:tcW w:w="2268" w:type="dxa"/>
          </w:tcPr>
          <w:p w:rsidR="009C3E69" w:rsidRDefault="009C3E69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Single</w:t>
            </w:r>
          </w:p>
        </w:tc>
      </w:tr>
      <w:tr w:rsidR="009C3E69" w:rsidTr="00107DD2">
        <w:tc>
          <w:tcPr>
            <w:cnfStyle w:val="001000000000"/>
            <w:tcW w:w="1051" w:type="dxa"/>
          </w:tcPr>
          <w:p w:rsidR="009C3E69" w:rsidRDefault="009C3E69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PF</w:t>
            </w:r>
          </w:p>
        </w:tc>
        <w:tc>
          <w:tcPr>
            <w:cnfStyle w:val="000010000000"/>
            <w:tcW w:w="667" w:type="dxa"/>
          </w:tcPr>
          <w:p w:rsidR="009C3E69" w:rsidRDefault="009C3E69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68" w:type="dxa"/>
          </w:tcPr>
          <w:p w:rsidR="009C3E69" w:rsidRDefault="009C3E69" w:rsidP="00107DD2">
            <w:pPr>
              <w:jc w:val="left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FloatByReference</w:t>
            </w:r>
          </w:p>
        </w:tc>
        <w:tc>
          <w:tcPr>
            <w:cnfStyle w:val="000010000000"/>
            <w:tcW w:w="2268" w:type="dxa"/>
          </w:tcPr>
          <w:p w:rsidR="009C3E69" w:rsidRDefault="001B2236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SinglePtr</w:t>
            </w:r>
          </w:p>
        </w:tc>
      </w:tr>
      <w:tr w:rsidR="009C3E69" w:rsidTr="00107DD2">
        <w:trPr>
          <w:cnfStyle w:val="000000100000"/>
        </w:trPr>
        <w:tc>
          <w:tcPr>
            <w:cnfStyle w:val="001000000000"/>
            <w:tcW w:w="1051" w:type="dxa"/>
          </w:tcPr>
          <w:p w:rsidR="009C3E69" w:rsidRDefault="009C3E69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US[256]</w:t>
            </w:r>
          </w:p>
        </w:tc>
        <w:tc>
          <w:tcPr>
            <w:cnfStyle w:val="000010000000"/>
            <w:tcW w:w="667" w:type="dxa"/>
          </w:tcPr>
          <w:p w:rsidR="009C3E69" w:rsidRDefault="009C3E69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68" w:type="dxa"/>
          </w:tcPr>
          <w:p w:rsidR="009C3E69" w:rsidRDefault="009C3E69" w:rsidP="00107DD2">
            <w:pPr>
              <w:jc w:val="left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Int[256]</w:t>
            </w:r>
          </w:p>
        </w:tc>
        <w:tc>
          <w:tcPr>
            <w:cnfStyle w:val="000010000000"/>
            <w:tcW w:w="2268" w:type="dxa"/>
          </w:tcPr>
          <w:p w:rsidR="009C3E69" w:rsidRDefault="00B25F77" w:rsidP="00107DD2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Uint16</w:t>
            </w:r>
            <w:r w:rsidR="006817A9">
              <w:rPr>
                <w:lang w:val="en-US"/>
              </w:rPr>
              <w:t>[256]</w:t>
            </w:r>
          </w:p>
        </w:tc>
      </w:tr>
    </w:tbl>
    <w:p w:rsidR="00F67ED9" w:rsidRDefault="00F67ED9" w:rsidP="00294246">
      <w:pPr>
        <w:rPr>
          <w:rFonts w:asciiTheme="majorHAnsi" w:hAnsiTheme="majorHAnsi" w:cs="Verdana"/>
          <w:szCs w:val="20"/>
          <w:lang w:val="en-US"/>
        </w:rPr>
      </w:pPr>
    </w:p>
    <w:p w:rsidR="00B6155B" w:rsidRPr="00B6155B" w:rsidRDefault="00B6155B" w:rsidP="00B6155B">
      <w:pPr>
        <w:rPr>
          <w:rFonts w:asciiTheme="majorHAnsi" w:hAnsiTheme="majorHAnsi" w:cs="Verdana"/>
          <w:szCs w:val="20"/>
          <w:lang w:val="en-US"/>
        </w:rPr>
      </w:pPr>
      <w:r w:rsidRPr="00B6155B">
        <w:rPr>
          <w:rFonts w:asciiTheme="majorHAnsi" w:hAnsiTheme="majorHAnsi" w:cs="Verdana"/>
          <w:szCs w:val="20"/>
          <w:lang w:val="en-US"/>
        </w:rPr>
        <w:t>NB :</w:t>
      </w:r>
    </w:p>
    <w:p w:rsidR="00B6155B" w:rsidRPr="00AC01DE" w:rsidRDefault="00B6155B" w:rsidP="00AC01DE">
      <w:pPr>
        <w:pStyle w:val="Paragraphedeliste"/>
        <w:numPr>
          <w:ilvl w:val="0"/>
          <w:numId w:val="39"/>
        </w:numPr>
        <w:rPr>
          <w:lang w:val="en-US"/>
        </w:rPr>
      </w:pPr>
      <w:r w:rsidRPr="00AC01DE">
        <w:rPr>
          <w:lang w:val="en-US"/>
        </w:rPr>
        <w:t>In Visual Basic</w:t>
      </w:r>
      <w:r w:rsidR="005B5A85" w:rsidRPr="00AC01DE">
        <w:rPr>
          <w:lang w:val="en-US"/>
        </w:rPr>
        <w:t xml:space="preserve"> and Java</w:t>
      </w:r>
      <w:r w:rsidRPr="00AC01DE">
        <w:rPr>
          <w:lang w:val="en-US"/>
        </w:rPr>
        <w:t>, all values are signed</w:t>
      </w:r>
      <w:r w:rsidR="003241C8" w:rsidRPr="00AC01DE">
        <w:rPr>
          <w:lang w:val="en-US"/>
        </w:rPr>
        <w:t>.</w:t>
      </w:r>
    </w:p>
    <w:p w:rsidR="00405B14" w:rsidRPr="00AC01DE" w:rsidRDefault="00405B14" w:rsidP="00AC01DE">
      <w:pPr>
        <w:pStyle w:val="Paragraphedeliste"/>
        <w:numPr>
          <w:ilvl w:val="0"/>
          <w:numId w:val="39"/>
        </w:numPr>
        <w:rPr>
          <w:lang w:val="en-US"/>
        </w:rPr>
      </w:pPr>
      <w:r w:rsidRPr="00AC01DE">
        <w:rPr>
          <w:lang w:val="en-US"/>
        </w:rPr>
        <w:t>In Java, IntByReference,  ShortByReference, FloatByReference and  ByteByReference belong to the Java Native A</w:t>
      </w:r>
      <w:r w:rsidR="00ED537F" w:rsidRPr="00AC01DE">
        <w:rPr>
          <w:lang w:val="en-US"/>
        </w:rPr>
        <w:t xml:space="preserve">ccess API. </w:t>
      </w:r>
      <w:r w:rsidR="00341F7B" w:rsidRPr="00AC01DE">
        <w:rPr>
          <w:lang w:val="en-US"/>
        </w:rPr>
        <w:t>S</w:t>
      </w:r>
      <w:r w:rsidR="00ED537F" w:rsidRPr="00AC01DE">
        <w:rPr>
          <w:lang w:val="en-US"/>
        </w:rPr>
        <w:t xml:space="preserve">ee below for </w:t>
      </w:r>
      <w:r w:rsidR="00341F7B" w:rsidRPr="00AC01DE">
        <w:rPr>
          <w:lang w:val="en-US"/>
        </w:rPr>
        <w:t>further d</w:t>
      </w:r>
      <w:r w:rsidR="00ED537F" w:rsidRPr="00AC01DE">
        <w:rPr>
          <w:lang w:val="en-US"/>
        </w:rPr>
        <w:t>etails.</w:t>
      </w:r>
    </w:p>
    <w:p w:rsidR="00B6155B" w:rsidRPr="00AC01DE" w:rsidRDefault="00B6155B" w:rsidP="00AC01DE">
      <w:pPr>
        <w:pStyle w:val="Paragraphedeliste"/>
        <w:numPr>
          <w:ilvl w:val="0"/>
          <w:numId w:val="39"/>
        </w:numPr>
        <w:rPr>
          <w:lang w:val="en-US"/>
        </w:rPr>
      </w:pPr>
      <w:r w:rsidRPr="00AC01DE">
        <w:rPr>
          <w:lang w:val="en-US"/>
        </w:rPr>
        <w:t>After calling mfcs</w:t>
      </w:r>
      <w:r w:rsidR="00AA0E53" w:rsidRPr="00AC01DE">
        <w:rPr>
          <w:lang w:val="en-US"/>
        </w:rPr>
        <w:t>ez</w:t>
      </w:r>
      <w:r w:rsidRPr="00AC01DE">
        <w:rPr>
          <w:lang w:val="en-US"/>
        </w:rPr>
        <w:t>_initialisation</w:t>
      </w:r>
      <w:r w:rsidR="00AA0E53" w:rsidRPr="00AC01DE">
        <w:rPr>
          <w:lang w:val="en-US"/>
        </w:rPr>
        <w:t xml:space="preserve"> or mfcs_initialisation</w:t>
      </w:r>
      <w:r w:rsidRPr="00AC01DE">
        <w:rPr>
          <w:lang w:val="en-US"/>
        </w:rPr>
        <w:t>, a delay (0.5s) must be set before calling other functions</w:t>
      </w:r>
      <w:r w:rsidR="003241C8" w:rsidRPr="00AC01DE">
        <w:rPr>
          <w:lang w:val="en-US"/>
        </w:rPr>
        <w:t>.</w:t>
      </w:r>
    </w:p>
    <w:p w:rsidR="00B6155B" w:rsidRPr="00AC01DE" w:rsidRDefault="00B6155B" w:rsidP="00AC01DE">
      <w:pPr>
        <w:pStyle w:val="Paragraphedeliste"/>
        <w:numPr>
          <w:ilvl w:val="0"/>
          <w:numId w:val="39"/>
        </w:numPr>
        <w:rPr>
          <w:lang w:val="en-US"/>
        </w:rPr>
      </w:pPr>
      <w:r w:rsidRPr="00AC01DE">
        <w:rPr>
          <w:lang w:val="en-US"/>
        </w:rPr>
        <w:t>A mfcs_close must be called before leaving the application, to avoid Windows memory allocation error</w:t>
      </w:r>
      <w:r w:rsidR="003241C8" w:rsidRPr="00AC01DE">
        <w:rPr>
          <w:lang w:val="en-US"/>
        </w:rPr>
        <w:t>.</w:t>
      </w:r>
    </w:p>
    <w:p w:rsidR="004E69B4" w:rsidRDefault="005B5A85" w:rsidP="004E69B4">
      <w:pPr>
        <w:pStyle w:val="Paragraphedeliste"/>
        <w:numPr>
          <w:ilvl w:val="0"/>
          <w:numId w:val="39"/>
        </w:numPr>
        <w:rPr>
          <w:lang w:val="en-US"/>
        </w:rPr>
      </w:pPr>
      <w:r w:rsidRPr="00AC01DE">
        <w:rPr>
          <w:lang w:val="en-US"/>
        </w:rPr>
        <w:t xml:space="preserve">In </w:t>
      </w:r>
      <w:r w:rsidR="00341F7B" w:rsidRPr="00AC01DE">
        <w:rPr>
          <w:lang w:val="en-US"/>
        </w:rPr>
        <w:t xml:space="preserve"> MATLAB, calling a library function with a pointer input argument is by using a variable from the corresponding variable type as both an input and an output argument</w:t>
      </w:r>
      <w:bookmarkStart w:id="16" w:name="_Toc363055542"/>
      <w:bookmarkStart w:id="17" w:name="_Toc363115447"/>
    </w:p>
    <w:p w:rsidR="00657920" w:rsidRPr="004147D5" w:rsidRDefault="00657920" w:rsidP="001301C0">
      <w:pPr>
        <w:pStyle w:val="Titre1"/>
        <w:rPr>
          <w:lang w:val="en-US"/>
        </w:rPr>
      </w:pPr>
      <w:bookmarkStart w:id="18" w:name="_Toc363132057"/>
      <w:bookmarkStart w:id="19" w:name="_Toc363132113"/>
      <w:bookmarkStart w:id="20" w:name="_Toc366829706"/>
      <w:r w:rsidRPr="00382783">
        <w:rPr>
          <w:lang w:val="en-US"/>
        </w:rPr>
        <w:t xml:space="preserve">Installation Instructions for </w:t>
      </w:r>
      <w:bookmarkEnd w:id="16"/>
      <w:bookmarkEnd w:id="17"/>
      <w:bookmarkEnd w:id="18"/>
      <w:bookmarkEnd w:id="19"/>
      <w:bookmarkEnd w:id="20"/>
      <w:r w:rsidR="004147D5">
        <w:rPr>
          <w:lang w:val="en-US"/>
        </w:rPr>
        <w:t>MFCS</w:t>
      </w:r>
      <w:r w:rsidR="004147D5" w:rsidRPr="004147D5">
        <w:rPr>
          <w:vertAlign w:val="superscript"/>
          <w:lang w:val="en-US"/>
        </w:rPr>
        <w:t>TM</w:t>
      </w:r>
      <w:r w:rsidR="004147D5">
        <w:rPr>
          <w:lang w:val="en-US"/>
        </w:rPr>
        <w:t xml:space="preserve"> API for LabVIEW</w:t>
      </w:r>
    </w:p>
    <w:p w:rsidR="009D3894" w:rsidRDefault="009D3894" w:rsidP="00376582">
      <w:pPr>
        <w:rPr>
          <w:lang w:val="en-US"/>
        </w:rPr>
      </w:pPr>
    </w:p>
    <w:p w:rsidR="004147D5" w:rsidRPr="00382783" w:rsidRDefault="004147D5" w:rsidP="004147D5">
      <w:pPr>
        <w:rPr>
          <w:lang w:val="en-US"/>
        </w:rPr>
      </w:pPr>
      <w:r w:rsidRPr="00382783">
        <w:rPr>
          <w:lang w:val="en-US"/>
        </w:rPr>
        <w:t xml:space="preserve">You need to have the JKI VI Package Manager </w:t>
      </w:r>
      <w:r>
        <w:rPr>
          <w:lang w:val="en-US"/>
        </w:rPr>
        <w:t xml:space="preserve">2014 or higher </w:t>
      </w:r>
      <w:r w:rsidRPr="00382783">
        <w:rPr>
          <w:lang w:val="en-US"/>
        </w:rPr>
        <w:t>to be able to in</w:t>
      </w:r>
      <w:r>
        <w:rPr>
          <w:lang w:val="en-US"/>
        </w:rPr>
        <w:t>stall fluigent_mfcs_driver-3.3.0.2</w:t>
      </w:r>
      <w:r w:rsidRPr="00382783">
        <w:rPr>
          <w:lang w:val="en-US"/>
        </w:rPr>
        <w:t xml:space="preserve">.vip. </w:t>
      </w:r>
      <w:r>
        <w:rPr>
          <w:lang w:val="en-US"/>
        </w:rPr>
        <w:t>O</w:t>
      </w:r>
      <w:r w:rsidRPr="00382783">
        <w:rPr>
          <w:lang w:val="en-US"/>
        </w:rPr>
        <w:t>pe</w:t>
      </w:r>
      <w:r>
        <w:rPr>
          <w:lang w:val="en-US"/>
        </w:rPr>
        <w:t>n the fluigent_mfcs_driver-3.3.0.2</w:t>
      </w:r>
      <w:r w:rsidRPr="00382783">
        <w:rPr>
          <w:lang w:val="en-US"/>
        </w:rPr>
        <w:t xml:space="preserve">.vip </w:t>
      </w:r>
      <w:r>
        <w:rPr>
          <w:lang w:val="en-US"/>
        </w:rPr>
        <w:t xml:space="preserve">within VIPM </w:t>
      </w:r>
      <w:r w:rsidRPr="00382783">
        <w:rPr>
          <w:lang w:val="en-US"/>
        </w:rPr>
        <w:t xml:space="preserve">and follow the instruction. The VI Package is compatible with LabVIEW 8.6.1 </w:t>
      </w:r>
      <w:r>
        <w:rPr>
          <w:lang w:val="en-US"/>
        </w:rPr>
        <w:t xml:space="preserve">version </w:t>
      </w:r>
      <w:r w:rsidRPr="00382783">
        <w:rPr>
          <w:lang w:val="en-US"/>
        </w:rPr>
        <w:t>and higher</w:t>
      </w:r>
      <w:r>
        <w:rPr>
          <w:lang w:val="en-US"/>
        </w:rPr>
        <w:t xml:space="preserve"> for both 32 and 64 bits versions</w:t>
      </w:r>
      <w:r w:rsidRPr="00382783">
        <w:rPr>
          <w:lang w:val="en-US"/>
        </w:rPr>
        <w:t xml:space="preserve">. </w:t>
      </w:r>
    </w:p>
    <w:p w:rsidR="00657920" w:rsidRDefault="00376582" w:rsidP="00376582">
      <w:pPr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462280</wp:posOffset>
            </wp:positionH>
            <wp:positionV relativeFrom="paragraph">
              <wp:posOffset>407035</wp:posOffset>
            </wp:positionV>
            <wp:extent cx="4533900" cy="2314575"/>
            <wp:effectExtent l="19050" t="0" r="0" b="0"/>
            <wp:wrapTopAndBottom/>
            <wp:docPr id="1" name="Obje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72808" cy="3717032"/>
                      <a:chOff x="1187624" y="188640"/>
                      <a:chExt cx="7272808" cy="3717032"/>
                    </a:xfrm>
                  </a:grpSpPr>
                  <a:grpSp>
                    <a:nvGrpSpPr>
                      <a:cNvPr id="44" name="Groupe 43"/>
                      <a:cNvGrpSpPr/>
                    </a:nvGrpSpPr>
                    <a:grpSpPr>
                      <a:xfrm>
                        <a:off x="1187624" y="188640"/>
                        <a:ext cx="7272808" cy="3717032"/>
                        <a:chOff x="323528" y="0"/>
                        <a:chExt cx="7272808" cy="3717032"/>
                      </a:xfrm>
                    </a:grpSpPr>
                    <a:pic>
                      <a:nvPicPr>
                        <a:cNvPr id="1026" name="Picture 2"/>
                        <a:cNvPicPr>
                          <a:picLocks noChangeAspect="1" noChangeArrowheads="1"/>
                        </a:cNvPicPr>
                      </a:nvPicPr>
                      <a:blipFill>
                        <a:blip r:embed="rId9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 l="15330" t="35736" r="35554" b="14340"/>
                        <a:stretch>
                          <a:fillRect/>
                        </a:stretch>
                      </a:blipFill>
                      <a:spPr bwMode="auto">
                        <a:xfrm>
                          <a:off x="1403648" y="0"/>
                          <a:ext cx="3456384" cy="23720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11" name="Picture 5"/>
                        <a:cNvPicPr>
                          <a:picLocks noChangeAspect="1" noChangeArrowheads="1"/>
                        </a:cNvPicPr>
                      </a:nvPicPr>
                      <a:blipFill>
                        <a:blip r:embed="rId10"/>
                        <a:srcRect l="16891" t="68543" r="72073" b="18619"/>
                        <a:stretch>
                          <a:fillRect/>
                        </a:stretch>
                      </a:blipFill>
                      <a:spPr bwMode="auto">
                        <a:xfrm>
                          <a:off x="323528" y="861978"/>
                          <a:ext cx="720080" cy="6480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12" name="Trapèze 11"/>
                        <a:cNvSpPr/>
                      </a:nvSpPr>
                      <a:spPr>
                        <a:xfrm rot="16200000">
                          <a:off x="211524" y="937979"/>
                          <a:ext cx="1872208" cy="496072"/>
                        </a:xfrm>
                        <a:prstGeom prst="trapezoid">
                          <a:avLst>
                            <a:gd name="adj" fmla="val 155566"/>
                          </a:avLst>
                        </a:prstGeom>
                        <a:solidFill>
                          <a:schemeClr val="accent5">
                            <a:lumMod val="60000"/>
                            <a:lumOff val="40000"/>
                            <a:alpha val="63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fr-FR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pic>
                      <a:nvPicPr>
                        <a:cNvPr id="1027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1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 l="15330" t="34310" r="24961" b="24325"/>
                        <a:stretch>
                          <a:fillRect/>
                        </a:stretch>
                      </a:blipFill>
                      <a:spPr bwMode="auto">
                        <a:xfrm>
                          <a:off x="3131840" y="1628800"/>
                          <a:ext cx="4464496" cy="20882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cxnSp>
                      <a:nvCxnSpPr>
                        <a:cNvPr id="43" name="Connecteur en arc 42"/>
                        <a:cNvCxnSpPr>
                          <a:endCxn id="1027" idx="1"/>
                        </a:cNvCxnSpPr>
                      </a:nvCxnSpPr>
                      <a:spPr>
                        <a:xfrm>
                          <a:off x="2267744" y="1916832"/>
                          <a:ext cx="864096" cy="756084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28575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anchor>
        </w:drawing>
      </w:r>
      <w:r w:rsidR="00657920" w:rsidRPr="00382783">
        <w:rPr>
          <w:lang w:val="en-US"/>
        </w:rPr>
        <w:t>After the package installation you will have the Fluigent palette available from you</w:t>
      </w:r>
      <w:r w:rsidR="00326E37">
        <w:rPr>
          <w:lang w:val="en-US"/>
        </w:rPr>
        <w:t>r VI</w:t>
      </w:r>
      <w:r w:rsidR="00657920" w:rsidRPr="00382783">
        <w:rPr>
          <w:lang w:val="en-US"/>
        </w:rPr>
        <w:t xml:space="preserve"> block diagram.</w:t>
      </w:r>
    </w:p>
    <w:p w:rsidR="00657920" w:rsidRDefault="00657920" w:rsidP="00376582">
      <w:pPr>
        <w:rPr>
          <w:lang w:val="en-US"/>
        </w:rPr>
      </w:pPr>
    </w:p>
    <w:p w:rsidR="001301C0" w:rsidRDefault="00FE1709" w:rsidP="00376582">
      <w:pPr>
        <w:rPr>
          <w:rFonts w:eastAsiaTheme="majorEastAsia" w:cstheme="majorBidi"/>
          <w:b/>
          <w:bCs/>
          <w:sz w:val="26"/>
          <w:szCs w:val="32"/>
          <w:lang w:val="en-US"/>
        </w:rPr>
      </w:pPr>
      <w:r w:rsidRPr="00FE1709">
        <w:rPr>
          <w:lang w:val="en-US"/>
        </w:rPr>
        <w:lastRenderedPageBreak/>
        <w:t xml:space="preserve">You will find the </w:t>
      </w:r>
      <w:r w:rsidR="0013045B">
        <w:rPr>
          <w:lang w:val="en-US"/>
        </w:rPr>
        <w:t>MFCS</w:t>
      </w:r>
      <w:r w:rsidR="0013045B" w:rsidRPr="0013045B">
        <w:rPr>
          <w:vertAlign w:val="superscript"/>
          <w:lang w:val="en-US"/>
        </w:rPr>
        <w:t>TM</w:t>
      </w:r>
      <w:r w:rsidR="0013045B">
        <w:rPr>
          <w:lang w:val="en-US"/>
        </w:rPr>
        <w:t xml:space="preserve"> API for LabVIEW</w:t>
      </w:r>
      <w:r w:rsidRPr="00FE1709">
        <w:rPr>
          <w:lang w:val="en-US"/>
        </w:rPr>
        <w:t xml:space="preserve"> documentation in</w:t>
      </w:r>
      <w:r>
        <w:rPr>
          <w:lang w:val="en-US"/>
        </w:rPr>
        <w:t xml:space="preserve"> </w:t>
      </w:r>
      <w:r w:rsidRPr="00FE1709">
        <w:rPr>
          <w:lang w:val="en-US"/>
        </w:rPr>
        <w:t>user.lib\Fluigent\MFCS\Doc</w:t>
      </w:r>
      <w:r>
        <w:rPr>
          <w:lang w:val="en-US"/>
        </w:rPr>
        <w:t>\</w:t>
      </w:r>
      <w:r w:rsidR="0013045B" w:rsidRPr="0013045B">
        <w:rPr>
          <w:lang w:val="en-US"/>
        </w:rPr>
        <w:t>MFCS series API Help.chm</w:t>
      </w:r>
      <w:r>
        <w:rPr>
          <w:lang w:val="en-US"/>
        </w:rPr>
        <w:t xml:space="preserve">. </w:t>
      </w:r>
      <w:r w:rsidR="00AA55EC">
        <w:rPr>
          <w:lang w:val="en-US"/>
        </w:rPr>
        <w:t>You also have the context help available directly from the</w:t>
      </w:r>
      <w:r w:rsidR="00326E37">
        <w:rPr>
          <w:lang w:val="en-US"/>
        </w:rPr>
        <w:t xml:space="preserve"> VI</w:t>
      </w:r>
      <w:r w:rsidR="00AA55EC">
        <w:rPr>
          <w:lang w:val="en-US"/>
        </w:rPr>
        <w:t xml:space="preserve"> block diagram of your VI. You can find examples using the NI Example Finder with Fluigent and MFCS as keywords. </w:t>
      </w:r>
      <w:bookmarkStart w:id="21" w:name="_Toc363055543"/>
      <w:bookmarkStart w:id="22" w:name="_Toc363115448"/>
    </w:p>
    <w:p w:rsidR="00E83786" w:rsidRPr="00382783" w:rsidRDefault="00E83786" w:rsidP="00E83786">
      <w:pPr>
        <w:pStyle w:val="Titre1"/>
        <w:rPr>
          <w:lang w:val="en-US"/>
        </w:rPr>
      </w:pPr>
      <w:bookmarkStart w:id="23" w:name="_Toc363132058"/>
      <w:bookmarkStart w:id="24" w:name="_Toc363132114"/>
      <w:bookmarkStart w:id="25" w:name="_Toc366829707"/>
      <w:r w:rsidRPr="00382783">
        <w:rPr>
          <w:lang w:val="en-US"/>
        </w:rPr>
        <w:t xml:space="preserve">Installation Instructions for </w:t>
      </w:r>
      <w:r>
        <w:rPr>
          <w:lang w:val="en-US"/>
        </w:rPr>
        <w:t>MATLAB Tool</w:t>
      </w:r>
      <w:r w:rsidR="00A17B63">
        <w:rPr>
          <w:lang w:val="en-US"/>
        </w:rPr>
        <w:t>b</w:t>
      </w:r>
      <w:r>
        <w:rPr>
          <w:lang w:val="en-US"/>
        </w:rPr>
        <w:t>ox</w:t>
      </w:r>
      <w:bookmarkEnd w:id="21"/>
      <w:bookmarkEnd w:id="22"/>
      <w:bookmarkEnd w:id="23"/>
      <w:bookmarkEnd w:id="24"/>
      <w:bookmarkEnd w:id="25"/>
    </w:p>
    <w:p w:rsidR="009D3894" w:rsidRDefault="009D3894" w:rsidP="00376582">
      <w:pPr>
        <w:rPr>
          <w:lang w:val="en-US"/>
        </w:rPr>
      </w:pPr>
    </w:p>
    <w:p w:rsidR="00A17B63" w:rsidRDefault="00A17B63" w:rsidP="00376582">
      <w:pPr>
        <w:rPr>
          <w:lang w:val="en-US"/>
        </w:rPr>
      </w:pPr>
      <w:r>
        <w:rPr>
          <w:lang w:val="en-US"/>
        </w:rPr>
        <w:t>Start MATLAB</w:t>
      </w:r>
      <w:r w:rsidR="0013045B">
        <w:rPr>
          <w:lang w:val="en-US"/>
        </w:rPr>
        <w:t xml:space="preserve"> with Administrator </w:t>
      </w:r>
      <w:r w:rsidR="002D7663">
        <w:rPr>
          <w:lang w:val="en-US"/>
        </w:rPr>
        <w:t>privileges</w:t>
      </w:r>
      <w:r w:rsidR="005B5EBE">
        <w:rPr>
          <w:lang w:val="en-US"/>
        </w:rPr>
        <w:t xml:space="preserve">. Go the root of </w:t>
      </w:r>
      <w:r w:rsidR="00772288">
        <w:rPr>
          <w:lang w:val="en-US"/>
        </w:rPr>
        <w:t>the Toolbox</w:t>
      </w:r>
      <w:r w:rsidR="005B5EBE">
        <w:rPr>
          <w:lang w:val="en-US"/>
        </w:rPr>
        <w:t xml:space="preserve"> </w:t>
      </w:r>
      <w:r w:rsidR="002D7663">
        <w:rPr>
          <w:lang w:val="en-US"/>
        </w:rPr>
        <w:t>location</w:t>
      </w:r>
      <w:r w:rsidR="00772288">
        <w:rPr>
          <w:lang w:val="en-US"/>
        </w:rPr>
        <w:t xml:space="preserve">. Run </w:t>
      </w:r>
      <w:r w:rsidR="002D7663">
        <w:rPr>
          <w:lang w:val="en-US"/>
        </w:rPr>
        <w:t>the toolbox installer “</w:t>
      </w:r>
      <w:r w:rsidR="002D7663" w:rsidRPr="002D7663">
        <w:rPr>
          <w:lang w:val="en-US"/>
        </w:rPr>
        <w:t xml:space="preserve">Fluigent MFCS </w:t>
      </w:r>
      <w:r w:rsidR="00E367BC">
        <w:rPr>
          <w:lang w:val="en-US"/>
        </w:rPr>
        <w:t xml:space="preserve">32bit </w:t>
      </w:r>
      <w:r w:rsidR="002D7663" w:rsidRPr="002D7663">
        <w:rPr>
          <w:lang w:val="en-US"/>
        </w:rPr>
        <w:t>toolbox.mltbx</w:t>
      </w:r>
      <w:r w:rsidR="002D7663">
        <w:rPr>
          <w:lang w:val="en-US"/>
        </w:rPr>
        <w:t>”</w:t>
      </w:r>
      <w:r w:rsidR="00E367BC">
        <w:rPr>
          <w:lang w:val="en-US"/>
        </w:rPr>
        <w:t xml:space="preserve"> or “</w:t>
      </w:r>
      <w:r w:rsidR="00E367BC" w:rsidRPr="002D7663">
        <w:rPr>
          <w:lang w:val="en-US"/>
        </w:rPr>
        <w:t xml:space="preserve">Fluigent MFCS </w:t>
      </w:r>
      <w:r w:rsidR="00E367BC">
        <w:rPr>
          <w:lang w:val="en-US"/>
        </w:rPr>
        <w:t xml:space="preserve">64bit </w:t>
      </w:r>
      <w:r w:rsidR="00E367BC" w:rsidRPr="002D7663">
        <w:rPr>
          <w:lang w:val="en-US"/>
        </w:rPr>
        <w:t>toolbox.mltbx</w:t>
      </w:r>
      <w:r w:rsidR="00E367BC">
        <w:rPr>
          <w:lang w:val="en-US"/>
        </w:rPr>
        <w:t>” depending on used MATLAB version</w:t>
      </w:r>
      <w:r w:rsidR="004717D6">
        <w:rPr>
          <w:lang w:val="en-US"/>
        </w:rPr>
        <w:t>. The Fluigent Toolbox</w:t>
      </w:r>
      <w:r w:rsidR="002D7663">
        <w:rPr>
          <w:lang w:val="en-US"/>
        </w:rPr>
        <w:t xml:space="preserve"> is compatible with MATLAB R2015</w:t>
      </w:r>
      <w:r w:rsidR="004717D6">
        <w:rPr>
          <w:lang w:val="en-US"/>
        </w:rPr>
        <w:t>a and higher.</w:t>
      </w:r>
      <w:r w:rsidR="000D5442">
        <w:rPr>
          <w:lang w:val="en-US"/>
        </w:rPr>
        <w:t xml:space="preserve"> Please contact us if you are using previous MATLAB versions.</w:t>
      </w:r>
    </w:p>
    <w:p w:rsidR="009B4C8A" w:rsidRDefault="0013045B" w:rsidP="00376582">
      <w:pPr>
        <w:rPr>
          <w:lang w:val="en-US"/>
        </w:rPr>
      </w:pPr>
      <w:r>
        <w:rPr>
          <w:lang w:val="en-US"/>
        </w:rPr>
        <w:t>IMPORTANT:</w:t>
      </w:r>
      <w:r w:rsidR="00625529">
        <w:rPr>
          <w:lang w:val="en-US"/>
        </w:rPr>
        <w:t xml:space="preserve"> </w:t>
      </w:r>
      <w:r w:rsidR="002D7663">
        <w:rPr>
          <w:lang w:val="en-US"/>
        </w:rPr>
        <w:t>Fluigent toolbox needs a</w:t>
      </w:r>
      <w:r w:rsidR="00625529">
        <w:rPr>
          <w:lang w:val="en-US"/>
        </w:rPr>
        <w:t xml:space="preserve"> </w:t>
      </w:r>
      <w:r w:rsidR="009B4C8A">
        <w:rPr>
          <w:lang w:val="en-US"/>
        </w:rPr>
        <w:t xml:space="preserve">C </w:t>
      </w:r>
      <w:r w:rsidR="00625529">
        <w:rPr>
          <w:lang w:val="en-US"/>
        </w:rPr>
        <w:t xml:space="preserve">compiler for MATLAB </w:t>
      </w:r>
      <w:r w:rsidR="002D7663">
        <w:rPr>
          <w:lang w:val="en-US"/>
        </w:rPr>
        <w:t>in order to use library functions</w:t>
      </w:r>
      <w:r w:rsidR="00625529">
        <w:rPr>
          <w:lang w:val="en-US"/>
        </w:rPr>
        <w:t xml:space="preserve">. </w:t>
      </w:r>
      <w:r w:rsidR="002D7663">
        <w:rPr>
          <w:lang w:val="en-US"/>
        </w:rPr>
        <w:t xml:space="preserve">You can use default Lcc compiler provided with MATLAB or install new one using “mex –setup” command. </w:t>
      </w:r>
    </w:p>
    <w:p w:rsidR="00E83786" w:rsidRDefault="00E83786" w:rsidP="00376582">
      <w:pPr>
        <w:rPr>
          <w:lang w:val="en-US"/>
        </w:rPr>
      </w:pPr>
      <w:r w:rsidRPr="00382783">
        <w:rPr>
          <w:lang w:val="en-US"/>
        </w:rPr>
        <w:t xml:space="preserve">After the </w:t>
      </w:r>
      <w:r w:rsidR="005B5EBE">
        <w:rPr>
          <w:lang w:val="en-US"/>
        </w:rPr>
        <w:t>Toolbox</w:t>
      </w:r>
      <w:r w:rsidRPr="00382783">
        <w:rPr>
          <w:lang w:val="en-US"/>
        </w:rPr>
        <w:t xml:space="preserve"> installation </w:t>
      </w:r>
      <w:r w:rsidR="002D7663">
        <w:rPr>
          <w:lang w:val="en-US"/>
        </w:rPr>
        <w:t xml:space="preserve">is complete, </w:t>
      </w:r>
      <w:r w:rsidR="006F4C81">
        <w:rPr>
          <w:lang w:val="en-US"/>
        </w:rPr>
        <w:t>all</w:t>
      </w:r>
      <w:r w:rsidR="00772288">
        <w:rPr>
          <w:lang w:val="en-US"/>
        </w:rPr>
        <w:t xml:space="preserve"> </w:t>
      </w:r>
      <w:r w:rsidR="00772288" w:rsidRPr="00382783">
        <w:rPr>
          <w:lang w:val="en-US"/>
        </w:rPr>
        <w:t>functions</w:t>
      </w:r>
      <w:r w:rsidR="006F4C81">
        <w:rPr>
          <w:lang w:val="en-US"/>
        </w:rPr>
        <w:t xml:space="preserve"> are</w:t>
      </w:r>
      <w:r w:rsidR="005B5EBE">
        <w:rPr>
          <w:lang w:val="en-US"/>
        </w:rPr>
        <w:t xml:space="preserve"> availab</w:t>
      </w:r>
      <w:r w:rsidR="006F4C81">
        <w:rPr>
          <w:lang w:val="en-US"/>
        </w:rPr>
        <w:t>le as any other MATLAB ones.</w:t>
      </w:r>
      <w:r w:rsidR="005B5EBE">
        <w:rPr>
          <w:lang w:val="en-US"/>
        </w:rPr>
        <w:t xml:space="preserve"> </w:t>
      </w:r>
      <w:r w:rsidR="006F4C81">
        <w:rPr>
          <w:lang w:val="en-US"/>
        </w:rPr>
        <w:t>T</w:t>
      </w:r>
      <w:r w:rsidR="00AF72E7">
        <w:rPr>
          <w:lang w:val="en-US"/>
        </w:rPr>
        <w:t xml:space="preserve">he Toolbox documentation will be </w:t>
      </w:r>
      <w:r w:rsidR="005B5EBE">
        <w:rPr>
          <w:lang w:val="en-US"/>
        </w:rPr>
        <w:t xml:space="preserve">visible from </w:t>
      </w:r>
      <w:r w:rsidR="002D7663">
        <w:rPr>
          <w:lang w:val="en-US"/>
        </w:rPr>
        <w:t>the</w:t>
      </w:r>
      <w:r w:rsidR="005B5EBE">
        <w:rPr>
          <w:lang w:val="en-US"/>
        </w:rPr>
        <w:t xml:space="preserve"> help function, the Function browser (Maj+F1) or the Help Documentation</w:t>
      </w:r>
      <w:r w:rsidR="00194B84">
        <w:rPr>
          <w:lang w:val="en-US"/>
        </w:rPr>
        <w:t xml:space="preserve"> </w:t>
      </w:r>
      <w:r w:rsidR="005B5EBE">
        <w:rPr>
          <w:lang w:val="en-US"/>
        </w:rPr>
        <w:t>(F1).</w:t>
      </w:r>
      <w:r w:rsidR="00832031">
        <w:rPr>
          <w:lang w:val="en-US"/>
        </w:rPr>
        <w:t xml:space="preserve"> You can </w:t>
      </w:r>
      <w:r w:rsidR="00772288">
        <w:rPr>
          <w:lang w:val="en-US"/>
        </w:rPr>
        <w:t>find</w:t>
      </w:r>
      <w:r w:rsidR="00832031">
        <w:rPr>
          <w:lang w:val="en-US"/>
        </w:rPr>
        <w:t xml:space="preserve"> examples and demo in the documentation.</w:t>
      </w:r>
    </w:p>
    <w:p w:rsidR="00E83786" w:rsidRDefault="00677229" w:rsidP="00376582">
      <w:pPr>
        <w:rPr>
          <w:lang w:val="en-US"/>
        </w:rPr>
      </w:pPr>
      <w:r w:rsidRPr="00677229">
        <w:rPr>
          <w:noProof/>
          <w:lang w:val="en-US" w:eastAsia="en-US"/>
        </w:rPr>
        <w:t xml:space="preserve"> </w:t>
      </w:r>
      <w:r>
        <w:rPr>
          <w:noProof/>
          <w:lang w:val="en-US" w:eastAsia="en-US"/>
        </w:rPr>
        <w:t xml:space="preserve"> </w:t>
      </w:r>
    </w:p>
    <w:p w:rsidR="00657920" w:rsidRDefault="00677229" w:rsidP="00376582">
      <w:pPr>
        <w:rPr>
          <w:rFonts w:cs="Cambria"/>
          <w:color w:val="000000"/>
          <w:lang w:val="en-US"/>
        </w:rPr>
      </w:pPr>
      <w:r>
        <w:rPr>
          <w:rFonts w:cs="Cambria"/>
          <w:noProof/>
          <w:color w:val="000000"/>
          <w:lang w:val="en-US" w:eastAsia="en-U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746125</wp:posOffset>
            </wp:positionH>
            <wp:positionV relativeFrom="paragraph">
              <wp:posOffset>46355</wp:posOffset>
            </wp:positionV>
            <wp:extent cx="3768725" cy="2790190"/>
            <wp:effectExtent l="19050" t="0" r="3175" b="0"/>
            <wp:wrapNone/>
            <wp:docPr id="1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504A" w:rsidRDefault="0079504A" w:rsidP="00376582">
      <w:pPr>
        <w:rPr>
          <w:rFonts w:cs="Cambria"/>
          <w:color w:val="000000"/>
          <w:lang w:val="en-US"/>
        </w:rPr>
      </w:pPr>
      <w:r>
        <w:rPr>
          <w:rFonts w:cs="Cambria"/>
          <w:color w:val="000000"/>
          <w:lang w:val="en-US"/>
        </w:rPr>
        <w:br w:type="page"/>
      </w:r>
    </w:p>
    <w:p w:rsidR="0079504A" w:rsidRDefault="00514E7F" w:rsidP="0079504A">
      <w:pPr>
        <w:pStyle w:val="Titre1"/>
        <w:rPr>
          <w:lang w:val="en-US"/>
        </w:rPr>
      </w:pPr>
      <w:bookmarkStart w:id="26" w:name="_Toc363132059"/>
      <w:bookmarkStart w:id="27" w:name="_Toc363132115"/>
      <w:bookmarkStart w:id="28" w:name="_Toc366829708"/>
      <w:r>
        <w:rPr>
          <w:lang w:val="en-US"/>
        </w:rPr>
        <w:lastRenderedPageBreak/>
        <w:t>Plug-in</w:t>
      </w:r>
      <w:r w:rsidR="0079504A">
        <w:rPr>
          <w:lang w:val="en-US"/>
        </w:rPr>
        <w:t xml:space="preserve"> </w:t>
      </w:r>
      <w:r w:rsidR="0007041B">
        <w:rPr>
          <w:lang w:val="en-US"/>
        </w:rPr>
        <w:t xml:space="preserve">for </w:t>
      </w:r>
      <w:r w:rsidR="009D3894">
        <w:rPr>
          <w:lang w:val="en-US"/>
        </w:rPr>
        <w:t>µ</w:t>
      </w:r>
      <w:r w:rsidR="0007041B">
        <w:rPr>
          <w:lang w:val="en-US"/>
        </w:rPr>
        <w:t>-</w:t>
      </w:r>
      <w:r w:rsidR="001C66F9">
        <w:rPr>
          <w:lang w:val="en-US"/>
        </w:rPr>
        <w:t>Manager:</w:t>
      </w:r>
      <w:r w:rsidR="0007041B">
        <w:rPr>
          <w:lang w:val="en-US"/>
        </w:rPr>
        <w:t xml:space="preserve"> Overview and installation Instruction</w:t>
      </w:r>
      <w:r w:rsidR="00A540E3">
        <w:rPr>
          <w:lang w:val="en-US"/>
        </w:rPr>
        <w:t>s</w:t>
      </w:r>
      <w:bookmarkEnd w:id="26"/>
      <w:bookmarkEnd w:id="27"/>
      <w:bookmarkEnd w:id="28"/>
    </w:p>
    <w:p w:rsidR="0007041B" w:rsidRPr="00A540E3" w:rsidRDefault="0007041B" w:rsidP="0007041B">
      <w:pPr>
        <w:rPr>
          <w:lang w:val="en-US"/>
        </w:rPr>
      </w:pPr>
    </w:p>
    <w:p w:rsidR="0007041B" w:rsidRPr="0007041B" w:rsidRDefault="0007041B" w:rsidP="00376582">
      <w:pPr>
        <w:rPr>
          <w:lang w:val="en-US"/>
        </w:rPr>
      </w:pPr>
      <w:r w:rsidRPr="0007041B">
        <w:rPr>
          <w:lang w:val="en-US"/>
        </w:rPr>
        <w:t>Micro-Manager</w:t>
      </w:r>
      <w:r>
        <w:rPr>
          <w:lang w:val="en-US"/>
        </w:rPr>
        <w:t xml:space="preserve"> </w:t>
      </w:r>
      <w:r w:rsidR="005C1340">
        <w:rPr>
          <w:lang w:val="en-US"/>
        </w:rPr>
        <w:t>software</w:t>
      </w:r>
      <w:r w:rsidR="001C66F9">
        <w:rPr>
          <w:lang w:val="en-US"/>
        </w:rPr>
        <w:t xml:space="preserve"> </w:t>
      </w:r>
      <w:r w:rsidR="001C66F9" w:rsidRPr="0007041B">
        <w:rPr>
          <w:lang w:val="en-US"/>
        </w:rPr>
        <w:t>is</w:t>
      </w:r>
      <w:r w:rsidRPr="0007041B">
        <w:rPr>
          <w:lang w:val="en-US"/>
        </w:rPr>
        <w:t xml:space="preserve"> a Java application, </w:t>
      </w:r>
      <w:r w:rsidR="000E2B2F" w:rsidRPr="0007041B">
        <w:rPr>
          <w:lang w:val="en-US"/>
        </w:rPr>
        <w:t>conceived</w:t>
      </w:r>
      <w:r w:rsidRPr="0007041B">
        <w:rPr>
          <w:lang w:val="en-US"/>
        </w:rPr>
        <w:t xml:space="preserve"> as a </w:t>
      </w:r>
      <w:r w:rsidR="000E2B2F" w:rsidRPr="0007041B">
        <w:rPr>
          <w:lang w:val="en-US"/>
        </w:rPr>
        <w:t>plug-in</w:t>
      </w:r>
      <w:r w:rsidRPr="0007041B">
        <w:rPr>
          <w:lang w:val="en-US"/>
        </w:rPr>
        <w:t xml:space="preserve"> for the ImageJ API. </w:t>
      </w:r>
    </w:p>
    <w:p w:rsidR="00F663C2" w:rsidRPr="00376582" w:rsidRDefault="0007041B" w:rsidP="00376582">
      <w:pPr>
        <w:pStyle w:val="Paragraphedeliste"/>
        <w:numPr>
          <w:ilvl w:val="0"/>
          <w:numId w:val="44"/>
        </w:numPr>
        <w:rPr>
          <w:lang w:val="en-US"/>
        </w:rPr>
      </w:pPr>
      <w:r w:rsidRPr="00376582">
        <w:rPr>
          <w:lang w:val="en-US"/>
        </w:rPr>
        <w:t>Drop</w:t>
      </w:r>
      <w:r w:rsidR="00486FA6">
        <w:rPr>
          <w:lang w:val="en-US"/>
        </w:rPr>
        <w:t xml:space="preserve"> the </w:t>
      </w:r>
      <w:r w:rsidR="004F4157">
        <w:rPr>
          <w:lang w:val="en-US"/>
        </w:rPr>
        <w:t>“</w:t>
      </w:r>
      <w:r w:rsidR="0054057B">
        <w:rPr>
          <w:lang w:val="en-US"/>
        </w:rPr>
        <w:t>…\</w:t>
      </w:r>
      <w:r w:rsidR="0054057B" w:rsidRPr="0054057B">
        <w:rPr>
          <w:lang w:val="en-US"/>
        </w:rPr>
        <w:t>Fluigent Plugin for uManager</w:t>
      </w:r>
      <w:r w:rsidR="0054057B">
        <w:rPr>
          <w:lang w:val="en-US"/>
        </w:rPr>
        <w:t>\</w:t>
      </w:r>
      <w:r w:rsidR="00486FA6">
        <w:rPr>
          <w:lang w:val="en-US"/>
        </w:rPr>
        <w:t>FluigentMMPlugin</w:t>
      </w:r>
      <w:r w:rsidR="004F4157">
        <w:rPr>
          <w:lang w:val="en-US"/>
        </w:rPr>
        <w:t>”</w:t>
      </w:r>
      <w:r w:rsidR="00486FA6">
        <w:rPr>
          <w:lang w:val="en-US"/>
        </w:rPr>
        <w:t xml:space="preserve"> folder</w:t>
      </w:r>
      <w:r w:rsidR="00F663C2" w:rsidRPr="00376582">
        <w:rPr>
          <w:lang w:val="en-US"/>
        </w:rPr>
        <w:t xml:space="preserve"> in the mmplugins </w:t>
      </w:r>
      <w:r w:rsidR="00486FA6">
        <w:rPr>
          <w:lang w:val="en-US"/>
        </w:rPr>
        <w:t>directory</w:t>
      </w:r>
      <w:r w:rsidR="00F663C2" w:rsidRPr="00376582">
        <w:rPr>
          <w:lang w:val="en-US"/>
        </w:rPr>
        <w:t xml:space="preserve"> of the Micro-Manager-1.4 directory "...\Micro-Manager-1.4\mmplugins”</w:t>
      </w:r>
    </w:p>
    <w:p w:rsidR="0007041B" w:rsidRPr="00376582" w:rsidRDefault="00BC3566" w:rsidP="00376582">
      <w:pPr>
        <w:pStyle w:val="Paragraphedeliste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Drop the </w:t>
      </w:r>
      <w:r w:rsidR="004F4157" w:rsidRPr="004F4157">
        <w:rPr>
          <w:lang w:val="en-US"/>
        </w:rPr>
        <w:t xml:space="preserve"> </w:t>
      </w:r>
      <w:r w:rsidR="004F4157">
        <w:rPr>
          <w:lang w:val="en-US"/>
        </w:rPr>
        <w:t>“…\</w:t>
      </w:r>
      <w:r w:rsidR="004F4157" w:rsidRPr="0054057B">
        <w:rPr>
          <w:lang w:val="en-US"/>
        </w:rPr>
        <w:t>Fluigent Plugin for uManager</w:t>
      </w:r>
      <w:r w:rsidR="004F4157">
        <w:rPr>
          <w:lang w:val="en-US"/>
        </w:rPr>
        <w:t>\</w:t>
      </w:r>
      <w:r w:rsidR="00F663C2" w:rsidRPr="00376582">
        <w:rPr>
          <w:lang w:val="en-US"/>
        </w:rPr>
        <w:t> jna.jar ” in the extension folder of the JRE used by Micro-Manager “</w:t>
      </w:r>
      <w:r w:rsidR="0007041B" w:rsidRPr="00376582">
        <w:rPr>
          <w:lang w:val="en-US"/>
        </w:rPr>
        <w:t>...\Micro-Manager-1.4\jre\lib\ext</w:t>
      </w:r>
      <w:r w:rsidR="00F663C2" w:rsidRPr="00376582">
        <w:rPr>
          <w:lang w:val="en-US"/>
        </w:rPr>
        <w:t>”</w:t>
      </w:r>
    </w:p>
    <w:p w:rsidR="00F663C2" w:rsidRPr="00376582" w:rsidRDefault="00F663C2" w:rsidP="00376582">
      <w:pPr>
        <w:pStyle w:val="Paragraphedeliste"/>
        <w:numPr>
          <w:ilvl w:val="0"/>
          <w:numId w:val="44"/>
        </w:numPr>
        <w:rPr>
          <w:lang w:val="en-US"/>
        </w:rPr>
      </w:pPr>
      <w:r w:rsidRPr="00376582">
        <w:rPr>
          <w:lang w:val="en-US"/>
        </w:rPr>
        <w:t xml:space="preserve">Run Micro-Manager. The Fluigent </w:t>
      </w:r>
      <w:r w:rsidR="000E2B2F" w:rsidRPr="00376582">
        <w:rPr>
          <w:lang w:val="en-US"/>
        </w:rPr>
        <w:t>plug-in</w:t>
      </w:r>
      <w:r w:rsidRPr="00376582">
        <w:rPr>
          <w:lang w:val="en-US"/>
        </w:rPr>
        <w:t xml:space="preserve"> will </w:t>
      </w:r>
      <w:r w:rsidR="000E2B2F" w:rsidRPr="00376582">
        <w:rPr>
          <w:lang w:val="en-US"/>
        </w:rPr>
        <w:t>appear</w:t>
      </w:r>
      <w:r w:rsidRPr="00376582">
        <w:rPr>
          <w:lang w:val="en-US"/>
        </w:rPr>
        <w:t xml:space="preserve"> in the </w:t>
      </w:r>
      <w:r w:rsidR="000E2B2F" w:rsidRPr="00376582">
        <w:rPr>
          <w:lang w:val="en-US"/>
        </w:rPr>
        <w:t>plug-in</w:t>
      </w:r>
      <w:r w:rsidRPr="00376582">
        <w:rPr>
          <w:lang w:val="en-US"/>
        </w:rPr>
        <w:t xml:space="preserve"> menu. </w:t>
      </w:r>
    </w:p>
    <w:p w:rsidR="00F663C2" w:rsidRPr="00376582" w:rsidRDefault="00F663C2" w:rsidP="00376582">
      <w:pPr>
        <w:pStyle w:val="Paragraphedeliste"/>
        <w:numPr>
          <w:ilvl w:val="0"/>
          <w:numId w:val="44"/>
        </w:numPr>
        <w:rPr>
          <w:lang w:val="en-US"/>
        </w:rPr>
      </w:pPr>
      <w:r w:rsidRPr="00376582">
        <w:rPr>
          <w:lang w:val="en-US"/>
        </w:rPr>
        <w:t>When</w:t>
      </w:r>
      <w:r w:rsidR="00A540E3" w:rsidRPr="00376582">
        <w:rPr>
          <w:lang w:val="en-US"/>
        </w:rPr>
        <w:t xml:space="preserve"> starting, the MFCS</w:t>
      </w:r>
      <w:r w:rsidR="00A540E3" w:rsidRPr="00376582">
        <w:rPr>
          <w:rFonts w:asciiTheme="majorHAnsi" w:hAnsiTheme="majorHAnsi"/>
          <w:szCs w:val="20"/>
          <w:vertAlign w:val="superscript"/>
          <w:lang w:val="en-US"/>
        </w:rPr>
        <w:t xml:space="preserve">TM </w:t>
      </w:r>
      <w:r w:rsidR="00A540E3" w:rsidRPr="00376582">
        <w:rPr>
          <w:lang w:val="en-US"/>
        </w:rPr>
        <w:t xml:space="preserve">selection menu will appear. </w:t>
      </w:r>
    </w:p>
    <w:p w:rsidR="00A540E3" w:rsidRPr="00376582" w:rsidRDefault="00A540E3" w:rsidP="00376582">
      <w:pPr>
        <w:pStyle w:val="Paragraphedeliste"/>
        <w:numPr>
          <w:ilvl w:val="0"/>
          <w:numId w:val="44"/>
        </w:numPr>
        <w:rPr>
          <w:lang w:val="en-US"/>
        </w:rPr>
      </w:pPr>
      <w:r w:rsidRPr="00376582">
        <w:rPr>
          <w:lang w:val="en-US"/>
        </w:rPr>
        <w:t>Your connected MFCS</w:t>
      </w:r>
      <w:r w:rsidRPr="00376582">
        <w:rPr>
          <w:rFonts w:asciiTheme="majorHAnsi" w:hAnsiTheme="majorHAnsi"/>
          <w:szCs w:val="20"/>
          <w:vertAlign w:val="superscript"/>
          <w:lang w:val="en-US"/>
        </w:rPr>
        <w:t xml:space="preserve"> TM</w:t>
      </w:r>
      <w:r w:rsidRPr="00376582">
        <w:rPr>
          <w:lang w:val="en-US"/>
        </w:rPr>
        <w:t xml:space="preserve"> devices will be displayed. If you connected a new device, wait a few seconds and </w:t>
      </w:r>
      <w:r w:rsidR="00D45449" w:rsidRPr="00376582">
        <w:rPr>
          <w:lang w:val="en-US"/>
        </w:rPr>
        <w:t>click</w:t>
      </w:r>
      <w:r w:rsidRPr="00376582">
        <w:rPr>
          <w:lang w:val="en-US"/>
        </w:rPr>
        <w:t xml:space="preserve"> the Refresh button.</w:t>
      </w:r>
    </w:p>
    <w:p w:rsidR="007905BC" w:rsidRPr="00376582" w:rsidRDefault="00D45449" w:rsidP="00376582">
      <w:pPr>
        <w:pStyle w:val="Paragraphedeliste"/>
        <w:numPr>
          <w:ilvl w:val="0"/>
          <w:numId w:val="44"/>
        </w:numPr>
        <w:rPr>
          <w:lang w:val="en-US"/>
        </w:rPr>
      </w:pPr>
      <w:r w:rsidRPr="00376582">
        <w:rPr>
          <w:lang w:val="en-US"/>
        </w:rPr>
        <w:t>Choose your MFCS</w:t>
      </w:r>
      <w:r w:rsidRPr="00376582">
        <w:rPr>
          <w:rFonts w:asciiTheme="majorHAnsi" w:hAnsiTheme="majorHAnsi"/>
          <w:szCs w:val="20"/>
          <w:vertAlign w:val="superscript"/>
          <w:lang w:val="en-US"/>
        </w:rPr>
        <w:t xml:space="preserve"> TM</w:t>
      </w:r>
      <w:r w:rsidRPr="00376582">
        <w:rPr>
          <w:lang w:val="en-US"/>
        </w:rPr>
        <w:t>, enter its serial number in the corresponding text field, then click on “Open”</w:t>
      </w:r>
    </w:p>
    <w:p w:rsidR="00DE4CD5" w:rsidRPr="00DE4CD5" w:rsidRDefault="00D45449" w:rsidP="00376582">
      <w:pPr>
        <w:pStyle w:val="Paragraphedeliste"/>
        <w:numPr>
          <w:ilvl w:val="0"/>
          <w:numId w:val="44"/>
        </w:numPr>
        <w:rPr>
          <w:lang w:val="en-US"/>
        </w:rPr>
      </w:pPr>
      <w:r w:rsidRPr="00376582">
        <w:rPr>
          <w:lang w:val="en-US"/>
        </w:rPr>
        <w:t xml:space="preserve">The new opened window enable to read </w:t>
      </w:r>
      <w:r w:rsidR="00865F7F" w:rsidRPr="00376582">
        <w:rPr>
          <w:lang w:val="en-US"/>
        </w:rPr>
        <w:t>a</w:t>
      </w:r>
      <w:r w:rsidRPr="00376582">
        <w:rPr>
          <w:lang w:val="en-US"/>
        </w:rPr>
        <w:t xml:space="preserve"> set the pressure</w:t>
      </w:r>
      <w:r w:rsidR="00DE160B" w:rsidRPr="00376582">
        <w:rPr>
          <w:lang w:val="en-US"/>
        </w:rPr>
        <w:t xml:space="preserve"> (in mBars)</w:t>
      </w:r>
      <w:r w:rsidRPr="00376582">
        <w:rPr>
          <w:lang w:val="en-US"/>
        </w:rPr>
        <w:t xml:space="preserve"> on each level: write the desired pressure on each channel of the Request line, </w:t>
      </w:r>
      <w:r w:rsidR="00865F7F" w:rsidRPr="00376582">
        <w:rPr>
          <w:lang w:val="en-US"/>
        </w:rPr>
        <w:t>and then</w:t>
      </w:r>
      <w:r w:rsidRPr="00376582">
        <w:rPr>
          <w:lang w:val="en-US"/>
        </w:rPr>
        <w:t xml:space="preserve"> click on the “Set” Button. </w:t>
      </w:r>
      <w:r w:rsidR="00DE4CD5" w:rsidRPr="00376582">
        <w:rPr>
          <w:lang w:val="en-US"/>
        </w:rPr>
        <w:t>Information</w:t>
      </w:r>
      <w:r w:rsidRPr="00376582">
        <w:rPr>
          <w:lang w:val="en-US"/>
        </w:rPr>
        <w:t xml:space="preserve"> about the MFCS state are shown on the bottom of the window. </w:t>
      </w:r>
    </w:p>
    <w:p w:rsidR="00DE4CD5" w:rsidRDefault="00DE4CD5" w:rsidP="00376582">
      <w:pPr>
        <w:rPr>
          <w:lang w:val="en-US"/>
        </w:rPr>
      </w:pPr>
      <w:r>
        <w:rPr>
          <w:lang w:val="en-US"/>
        </w:rPr>
        <w:t>We provide the source code of the plug-in in “…</w:t>
      </w:r>
      <w:r w:rsidRPr="00DE4CD5">
        <w:rPr>
          <w:lang w:val="en-US"/>
        </w:rPr>
        <w:t>\Examples\uManager</w:t>
      </w:r>
      <w:r>
        <w:rPr>
          <w:lang w:val="en-US"/>
        </w:rPr>
        <w:t xml:space="preserve">” folder. </w:t>
      </w:r>
    </w:p>
    <w:p w:rsidR="00197DDB" w:rsidRDefault="000E2B2F" w:rsidP="00376582">
      <w:pPr>
        <w:rPr>
          <w:lang w:val="en-US"/>
        </w:rPr>
      </w:pPr>
      <w:r>
        <w:rPr>
          <w:lang w:val="en-US"/>
        </w:rPr>
        <w:t>IMPORTANT:</w:t>
      </w:r>
      <w:r w:rsidR="00D45449">
        <w:rPr>
          <w:lang w:val="en-US"/>
        </w:rPr>
        <w:t xml:space="preserve">  </w:t>
      </w:r>
    </w:p>
    <w:p w:rsidR="00197DDB" w:rsidRPr="00376582" w:rsidRDefault="00D45449" w:rsidP="00376582">
      <w:pPr>
        <w:pStyle w:val="Paragraphedeliste"/>
        <w:numPr>
          <w:ilvl w:val="0"/>
          <w:numId w:val="45"/>
        </w:numPr>
        <w:rPr>
          <w:lang w:val="en-US"/>
        </w:rPr>
      </w:pPr>
      <w:r w:rsidRPr="00376582">
        <w:rPr>
          <w:lang w:val="en-US"/>
        </w:rPr>
        <w:t xml:space="preserve">You can safely close each window opened by the Fluigent </w:t>
      </w:r>
      <w:r w:rsidR="000E2B2F" w:rsidRPr="00376582">
        <w:rPr>
          <w:lang w:val="en-US"/>
        </w:rPr>
        <w:t>plug-in</w:t>
      </w:r>
      <w:r w:rsidRPr="00376582">
        <w:rPr>
          <w:lang w:val="en-US"/>
        </w:rPr>
        <w:t xml:space="preserve"> separately (even the selection menu) without affecting the other windows, but you must close all MFCS</w:t>
      </w:r>
      <w:r w:rsidRPr="00376582">
        <w:rPr>
          <w:rFonts w:asciiTheme="majorHAnsi" w:hAnsiTheme="majorHAnsi"/>
          <w:szCs w:val="20"/>
          <w:vertAlign w:val="superscript"/>
          <w:lang w:val="en-US"/>
        </w:rPr>
        <w:t xml:space="preserve"> TM</w:t>
      </w:r>
      <w:r w:rsidRPr="00376582">
        <w:rPr>
          <w:lang w:val="en-US"/>
        </w:rPr>
        <w:t xml:space="preserve"> pressure controlling window before leaving Micro-Manager</w:t>
      </w:r>
      <w:r w:rsidR="00197DDB" w:rsidRPr="00376582">
        <w:rPr>
          <w:lang w:val="en-US"/>
        </w:rPr>
        <w:t xml:space="preserve">.  </w:t>
      </w:r>
    </w:p>
    <w:p w:rsidR="0007041B" w:rsidRPr="00F93BBC" w:rsidRDefault="00197DDB" w:rsidP="00F93BBC">
      <w:pPr>
        <w:pStyle w:val="Paragraphedeliste"/>
        <w:numPr>
          <w:ilvl w:val="0"/>
          <w:numId w:val="45"/>
        </w:numPr>
        <w:rPr>
          <w:lang w:val="en-US"/>
        </w:rPr>
      </w:pPr>
      <w:r w:rsidRPr="00376582">
        <w:rPr>
          <w:lang w:val="en-US"/>
        </w:rPr>
        <w:t xml:space="preserve">You can safely reopen the </w:t>
      </w:r>
      <w:r w:rsidR="000E2B2F" w:rsidRPr="00376582">
        <w:rPr>
          <w:lang w:val="en-US"/>
        </w:rPr>
        <w:t>plug-in</w:t>
      </w:r>
      <w:r w:rsidRPr="00376582">
        <w:rPr>
          <w:lang w:val="en-US"/>
        </w:rPr>
        <w:t xml:space="preserve"> several times from one instance </w:t>
      </w:r>
      <w:r w:rsidR="000E2B2F" w:rsidRPr="00376582">
        <w:rPr>
          <w:lang w:val="en-US"/>
        </w:rPr>
        <w:t>of Micro</w:t>
      </w:r>
      <w:r w:rsidRPr="00376582">
        <w:rPr>
          <w:lang w:val="en-US"/>
        </w:rPr>
        <w:t xml:space="preserve">-Manager, but you should not open two instances </w:t>
      </w:r>
      <w:r w:rsidR="000E2B2F" w:rsidRPr="00376582">
        <w:rPr>
          <w:lang w:val="en-US"/>
        </w:rPr>
        <w:t>of the</w:t>
      </w:r>
      <w:r w:rsidRPr="00376582">
        <w:rPr>
          <w:lang w:val="en-US"/>
        </w:rPr>
        <w:t xml:space="preserve"> </w:t>
      </w:r>
      <w:r w:rsidR="000E2B2F" w:rsidRPr="00376582">
        <w:rPr>
          <w:lang w:val="en-US"/>
        </w:rPr>
        <w:t>plug-in</w:t>
      </w:r>
      <w:r w:rsidRPr="00376582">
        <w:rPr>
          <w:lang w:val="en-US"/>
        </w:rPr>
        <w:t xml:space="preserve"> in two different instances of Micro-manager, or when </w:t>
      </w:r>
      <w:r w:rsidR="000E2B2F" w:rsidRPr="00376582">
        <w:rPr>
          <w:lang w:val="en-US"/>
        </w:rPr>
        <w:t>using the</w:t>
      </w:r>
      <w:r w:rsidRPr="00376582">
        <w:rPr>
          <w:lang w:val="en-US"/>
        </w:rPr>
        <w:t xml:space="preserve"> MAESFLO software.</w:t>
      </w:r>
    </w:p>
    <w:p w:rsidR="0079504A" w:rsidRPr="00F663C2" w:rsidRDefault="00E3692D" w:rsidP="004C6B7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"/>
          <w:color w:val="000000"/>
          <w:szCs w:val="20"/>
          <w:lang w:val="en-US"/>
        </w:rPr>
      </w:pPr>
      <w:r>
        <w:rPr>
          <w:rFonts w:asciiTheme="majorHAnsi" w:hAnsiTheme="majorHAnsi" w:cs="Cambria"/>
          <w:noProof/>
          <w:color w:val="000000"/>
          <w:szCs w:val="20"/>
          <w:lang w:val="en-US" w:eastAsia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2404110</wp:posOffset>
            </wp:positionH>
            <wp:positionV relativeFrom="paragraph">
              <wp:posOffset>400685</wp:posOffset>
            </wp:positionV>
            <wp:extent cx="3319145" cy="1094740"/>
            <wp:effectExtent l="19050" t="0" r="0" b="0"/>
            <wp:wrapSquare wrapText="bothSides"/>
            <wp:docPr id="13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Cambria"/>
          <w:noProof/>
          <w:color w:val="000000"/>
          <w:szCs w:val="20"/>
          <w:lang w:val="en-US"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288290</wp:posOffset>
            </wp:positionH>
            <wp:positionV relativeFrom="paragraph">
              <wp:posOffset>400685</wp:posOffset>
            </wp:positionV>
            <wp:extent cx="1703070" cy="1764665"/>
            <wp:effectExtent l="19050" t="0" r="0" b="0"/>
            <wp:wrapSquare wrapText="bothSides"/>
            <wp:docPr id="10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176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1030" w:rsidRPr="00F663C2" w:rsidRDefault="009A1030" w:rsidP="004C6B7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"/>
          <w:color w:val="000000"/>
          <w:szCs w:val="20"/>
          <w:lang w:val="en-US"/>
        </w:rPr>
      </w:pPr>
    </w:p>
    <w:p w:rsidR="00DE4CD5" w:rsidRDefault="009A1030" w:rsidP="00DE4CD5">
      <w:pPr>
        <w:jc w:val="left"/>
        <w:rPr>
          <w:rFonts w:asciiTheme="majorHAnsi" w:hAnsiTheme="majorHAnsi" w:cs="Cambria"/>
          <w:color w:val="000000"/>
          <w:szCs w:val="20"/>
          <w:lang w:val="en-US"/>
        </w:rPr>
      </w:pPr>
      <w:r w:rsidRPr="00F663C2">
        <w:rPr>
          <w:rFonts w:asciiTheme="majorHAnsi" w:hAnsiTheme="majorHAnsi" w:cs="Cambria"/>
          <w:color w:val="000000"/>
          <w:szCs w:val="20"/>
          <w:lang w:val="en-US"/>
        </w:rPr>
        <w:br w:type="page"/>
      </w:r>
    </w:p>
    <w:p w:rsidR="00F93BBC" w:rsidRPr="00F663C2" w:rsidRDefault="00F93BBC">
      <w:pPr>
        <w:rPr>
          <w:rFonts w:asciiTheme="majorHAnsi" w:hAnsiTheme="majorHAnsi" w:cs="Cambria"/>
          <w:color w:val="000000"/>
          <w:szCs w:val="20"/>
          <w:lang w:val="en-US"/>
        </w:rPr>
      </w:pPr>
    </w:p>
    <w:p w:rsidR="00657920" w:rsidRPr="00F663C2" w:rsidRDefault="0013045B" w:rsidP="004C6B7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"/>
          <w:color w:val="000000"/>
          <w:szCs w:val="20"/>
          <w:lang w:val="en-US"/>
        </w:rPr>
      </w:pPr>
      <w:r w:rsidRPr="0013045B">
        <w:rPr>
          <w:rFonts w:asciiTheme="majorHAnsi" w:hAnsiTheme="majorHAnsi" w:cs="Cambria"/>
          <w:noProof/>
          <w:color w:val="000000"/>
          <w:szCs w:val="20"/>
          <w:lang w:val="en-US" w:eastAsia="en-US"/>
        </w:rPr>
        <w:drawing>
          <wp:inline distT="0" distB="0" distL="0" distR="0">
            <wp:extent cx="3657600" cy="1211355"/>
            <wp:effectExtent l="19050" t="0" r="0" b="0"/>
            <wp:docPr id="6" name="Image 1" descr="fluigent-ba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igent-basic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8" cy="121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148" w:rsidRPr="00F663C2" w:rsidRDefault="00A17148" w:rsidP="004C6B7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"/>
          <w:color w:val="000000"/>
          <w:szCs w:val="20"/>
          <w:lang w:val="en-US"/>
        </w:rPr>
      </w:pPr>
    </w:p>
    <w:p w:rsidR="00A17148" w:rsidRPr="00F663C2" w:rsidRDefault="00A17148" w:rsidP="004C6B7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"/>
          <w:color w:val="000000"/>
          <w:szCs w:val="20"/>
          <w:lang w:val="en-US"/>
        </w:rPr>
      </w:pPr>
    </w:p>
    <w:p w:rsidR="00A17148" w:rsidRPr="00F663C2" w:rsidRDefault="00A17148" w:rsidP="004C6B7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"/>
          <w:color w:val="000000"/>
          <w:szCs w:val="20"/>
          <w:lang w:val="en-US"/>
        </w:rPr>
      </w:pPr>
    </w:p>
    <w:p w:rsidR="00A17148" w:rsidRPr="00F663C2" w:rsidRDefault="00A17148" w:rsidP="004C6B7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"/>
          <w:color w:val="000000"/>
          <w:szCs w:val="20"/>
          <w:lang w:val="en-US"/>
        </w:rPr>
      </w:pPr>
    </w:p>
    <w:p w:rsidR="00A17148" w:rsidRPr="00F663C2" w:rsidRDefault="00A17148" w:rsidP="004C6B7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"/>
          <w:color w:val="000000"/>
          <w:szCs w:val="20"/>
          <w:lang w:val="en-US"/>
        </w:rPr>
      </w:pPr>
    </w:p>
    <w:p w:rsidR="00A17148" w:rsidRPr="00F663C2" w:rsidRDefault="00A17148" w:rsidP="004C6B7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"/>
          <w:color w:val="000000"/>
          <w:szCs w:val="20"/>
          <w:lang w:val="en-US"/>
        </w:rPr>
      </w:pPr>
    </w:p>
    <w:p w:rsidR="00A17148" w:rsidRPr="00F663C2" w:rsidRDefault="00A17148" w:rsidP="004C6B7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"/>
          <w:color w:val="000000"/>
          <w:szCs w:val="20"/>
          <w:lang w:val="en-US"/>
        </w:rPr>
      </w:pPr>
    </w:p>
    <w:p w:rsidR="004C6B7E" w:rsidRPr="00DD1F68" w:rsidRDefault="004C6B7E" w:rsidP="00DD1F6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"/>
          <w:color w:val="000000"/>
          <w:szCs w:val="20"/>
        </w:rPr>
      </w:pPr>
      <w:r w:rsidRPr="00DD1F68">
        <w:rPr>
          <w:rFonts w:asciiTheme="majorHAnsi" w:hAnsiTheme="majorHAnsi" w:cs="Cambria"/>
          <w:color w:val="000000"/>
          <w:szCs w:val="20"/>
        </w:rPr>
        <w:t>FLUIGENT</w:t>
      </w:r>
      <w:r w:rsidR="00511E32" w:rsidRPr="00DD1F68">
        <w:rPr>
          <w:rFonts w:asciiTheme="majorHAnsi" w:hAnsiTheme="majorHAnsi" w:cs="Cambria"/>
          <w:color w:val="000000"/>
          <w:szCs w:val="20"/>
        </w:rPr>
        <w:br/>
        <w:t>Biopark</w:t>
      </w:r>
    </w:p>
    <w:p w:rsidR="004C6B7E" w:rsidRPr="00DD1F68" w:rsidRDefault="00511E32" w:rsidP="00DD1F6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"/>
          <w:color w:val="000000"/>
          <w:szCs w:val="20"/>
        </w:rPr>
      </w:pPr>
      <w:r w:rsidRPr="00DD1F68">
        <w:rPr>
          <w:rFonts w:asciiTheme="majorHAnsi" w:hAnsiTheme="majorHAnsi" w:cs="Cambria"/>
          <w:color w:val="000000"/>
          <w:szCs w:val="20"/>
        </w:rPr>
        <w:t>1 mail du professeur Mathé</w:t>
      </w:r>
    </w:p>
    <w:p w:rsidR="004C6B7E" w:rsidRPr="00DD1F68" w:rsidRDefault="00511E32" w:rsidP="00DD1F6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"/>
          <w:color w:val="000000"/>
          <w:szCs w:val="20"/>
        </w:rPr>
      </w:pPr>
      <w:r w:rsidRPr="00DD1F68">
        <w:rPr>
          <w:rFonts w:asciiTheme="majorHAnsi" w:hAnsiTheme="majorHAnsi" w:cs="Cambria"/>
          <w:color w:val="000000"/>
          <w:szCs w:val="20"/>
        </w:rPr>
        <w:t>94 800 Villejuif</w:t>
      </w:r>
    </w:p>
    <w:p w:rsidR="004C6B7E" w:rsidRPr="00DD1F68" w:rsidRDefault="004C6B7E" w:rsidP="00DD1F6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"/>
          <w:color w:val="000000"/>
          <w:szCs w:val="20"/>
        </w:rPr>
      </w:pPr>
      <w:r w:rsidRPr="00DD1F68">
        <w:rPr>
          <w:rFonts w:asciiTheme="majorHAnsi" w:hAnsiTheme="majorHAnsi" w:cs="Cambria"/>
          <w:color w:val="000000"/>
          <w:szCs w:val="20"/>
        </w:rPr>
        <w:t>FRANCE</w:t>
      </w:r>
    </w:p>
    <w:p w:rsidR="004C6B7E" w:rsidRPr="00DD1F68" w:rsidRDefault="004C6B7E" w:rsidP="00DD1F6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"/>
          <w:color w:val="000000"/>
          <w:szCs w:val="20"/>
        </w:rPr>
      </w:pPr>
      <w:r w:rsidRPr="00DD1F68">
        <w:rPr>
          <w:rFonts w:asciiTheme="majorHAnsi" w:hAnsiTheme="majorHAnsi" w:cs="Cambria"/>
          <w:color w:val="000000"/>
          <w:szCs w:val="20"/>
        </w:rPr>
        <w:t xml:space="preserve">Phone: +331 </w:t>
      </w:r>
      <w:r w:rsidR="00511E32" w:rsidRPr="00DD1F68">
        <w:rPr>
          <w:rFonts w:asciiTheme="majorHAnsi" w:hAnsiTheme="majorHAnsi" w:cs="Cambria"/>
          <w:color w:val="000000"/>
          <w:szCs w:val="20"/>
        </w:rPr>
        <w:t>77 01 82 68</w:t>
      </w:r>
    </w:p>
    <w:p w:rsidR="004C6B7E" w:rsidRPr="00391965" w:rsidRDefault="004C6B7E" w:rsidP="00DD1F6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"/>
          <w:color w:val="000000"/>
          <w:szCs w:val="20"/>
        </w:rPr>
      </w:pPr>
      <w:r w:rsidRPr="00DD1F68">
        <w:rPr>
          <w:rFonts w:asciiTheme="majorHAnsi" w:hAnsiTheme="majorHAnsi" w:cs="Cambria"/>
          <w:color w:val="000000"/>
          <w:szCs w:val="20"/>
        </w:rPr>
        <w:t xml:space="preserve">Fax: +331 </w:t>
      </w:r>
      <w:r w:rsidR="00511E32" w:rsidRPr="00DD1F68">
        <w:rPr>
          <w:rFonts w:asciiTheme="majorHAnsi" w:hAnsiTheme="majorHAnsi" w:cs="Cambria"/>
          <w:color w:val="000000"/>
          <w:szCs w:val="20"/>
        </w:rPr>
        <w:t xml:space="preserve">77 01 82 </w:t>
      </w:r>
      <w:r w:rsidR="00511E32">
        <w:rPr>
          <w:rFonts w:asciiTheme="majorHAnsi" w:hAnsiTheme="majorHAnsi" w:cs="Cambria"/>
          <w:color w:val="000000"/>
          <w:szCs w:val="20"/>
        </w:rPr>
        <w:t>70</w:t>
      </w:r>
    </w:p>
    <w:p w:rsidR="004C6B7E" w:rsidRPr="00391965" w:rsidRDefault="008E2B99" w:rsidP="00DD1F68">
      <w:pPr>
        <w:spacing w:line="360" w:lineRule="auto"/>
        <w:jc w:val="center"/>
        <w:rPr>
          <w:rFonts w:asciiTheme="majorHAnsi" w:hAnsiTheme="majorHAnsi" w:cs="Cambria"/>
          <w:color w:val="0000FF"/>
          <w:szCs w:val="20"/>
        </w:rPr>
      </w:pPr>
      <w:hyperlink r:id="rId15" w:history="1">
        <w:r w:rsidR="004C6B7E" w:rsidRPr="00391965">
          <w:rPr>
            <w:rStyle w:val="Lienhypertexte"/>
            <w:rFonts w:asciiTheme="majorHAnsi" w:hAnsiTheme="majorHAnsi" w:cs="Cambria"/>
            <w:szCs w:val="20"/>
          </w:rPr>
          <w:t>www.fluigent.com</w:t>
        </w:r>
      </w:hyperlink>
    </w:p>
    <w:p w:rsidR="004C6B7E" w:rsidRPr="00391965" w:rsidRDefault="004C6B7E" w:rsidP="00DD1F68">
      <w:pPr>
        <w:jc w:val="center"/>
        <w:rPr>
          <w:rFonts w:asciiTheme="majorHAnsi" w:hAnsiTheme="majorHAnsi" w:cs="Cambria"/>
          <w:color w:val="0000FF"/>
          <w:szCs w:val="20"/>
        </w:rPr>
      </w:pPr>
    </w:p>
    <w:p w:rsidR="004C6B7E" w:rsidRPr="00391965" w:rsidRDefault="004C6B7E" w:rsidP="00DD1F68">
      <w:pPr>
        <w:jc w:val="center"/>
        <w:rPr>
          <w:rFonts w:asciiTheme="majorHAnsi" w:hAnsiTheme="majorHAnsi" w:cs="Cambria"/>
          <w:color w:val="0000FF"/>
          <w:szCs w:val="20"/>
        </w:rPr>
      </w:pPr>
    </w:p>
    <w:p w:rsidR="004C6B7E" w:rsidRPr="004D4E51" w:rsidRDefault="004C6B7E" w:rsidP="00DD1F68">
      <w:pPr>
        <w:jc w:val="center"/>
        <w:rPr>
          <w:rFonts w:asciiTheme="majorHAnsi" w:hAnsiTheme="majorHAnsi" w:cs="Cambria"/>
          <w:color w:val="000000"/>
          <w:szCs w:val="20"/>
        </w:rPr>
      </w:pPr>
      <w:r w:rsidRPr="00486FA6">
        <w:rPr>
          <w:rFonts w:asciiTheme="majorHAnsi" w:hAnsiTheme="majorHAnsi" w:cs="Cambria"/>
          <w:color w:val="000000"/>
          <w:szCs w:val="20"/>
        </w:rPr>
        <w:t xml:space="preserve">Technical </w:t>
      </w:r>
      <w:r w:rsidR="000E2B2F" w:rsidRPr="00486FA6">
        <w:rPr>
          <w:rFonts w:asciiTheme="majorHAnsi" w:hAnsiTheme="majorHAnsi" w:cs="Cambria"/>
          <w:color w:val="000000"/>
          <w:szCs w:val="20"/>
        </w:rPr>
        <w:t>support</w:t>
      </w:r>
      <w:r w:rsidR="000E2B2F" w:rsidRPr="004D4E51">
        <w:rPr>
          <w:rFonts w:asciiTheme="majorHAnsi" w:hAnsiTheme="majorHAnsi" w:cs="Cambria"/>
          <w:color w:val="000000"/>
          <w:szCs w:val="20"/>
        </w:rPr>
        <w:t>:</w:t>
      </w:r>
    </w:p>
    <w:p w:rsidR="004C6B7E" w:rsidRPr="004D4E51" w:rsidRDefault="008E2B99" w:rsidP="00DD1F68">
      <w:pPr>
        <w:jc w:val="center"/>
        <w:rPr>
          <w:rFonts w:asciiTheme="majorHAnsi" w:hAnsiTheme="majorHAnsi" w:cs="Cambria"/>
          <w:color w:val="0000FF"/>
          <w:szCs w:val="20"/>
        </w:rPr>
      </w:pPr>
      <w:hyperlink r:id="rId16" w:history="1">
        <w:r w:rsidR="0093044E" w:rsidRPr="009C6A02">
          <w:rPr>
            <w:rStyle w:val="Lienhypertexte"/>
            <w:rFonts w:asciiTheme="majorHAnsi" w:hAnsiTheme="majorHAnsi" w:cs="Cambria"/>
            <w:szCs w:val="20"/>
          </w:rPr>
          <w:t>support@fluigent.com</w:t>
        </w:r>
      </w:hyperlink>
    </w:p>
    <w:p w:rsidR="004C6B7E" w:rsidRPr="004D4E51" w:rsidRDefault="004C6B7E" w:rsidP="00DD1F68">
      <w:pPr>
        <w:jc w:val="center"/>
        <w:rPr>
          <w:rFonts w:asciiTheme="majorHAnsi" w:hAnsiTheme="majorHAnsi" w:cs="Cambria"/>
          <w:color w:val="0000FF"/>
          <w:szCs w:val="20"/>
        </w:rPr>
      </w:pPr>
    </w:p>
    <w:p w:rsidR="004C6B7E" w:rsidRPr="00F67ED9" w:rsidRDefault="004C6B7E" w:rsidP="00DD1F68">
      <w:pPr>
        <w:jc w:val="center"/>
        <w:rPr>
          <w:rFonts w:asciiTheme="majorHAnsi" w:hAnsiTheme="majorHAnsi" w:cs="Cambria"/>
          <w:color w:val="000000"/>
          <w:szCs w:val="20"/>
        </w:rPr>
      </w:pPr>
      <w:r w:rsidRPr="00F67ED9">
        <w:rPr>
          <w:rFonts w:asciiTheme="majorHAnsi" w:hAnsiTheme="majorHAnsi" w:cs="Cambria"/>
          <w:color w:val="000000"/>
          <w:szCs w:val="20"/>
        </w:rPr>
        <w:t>General information :</w:t>
      </w:r>
    </w:p>
    <w:p w:rsidR="004C6B7E" w:rsidRPr="00382783" w:rsidRDefault="008E2B99" w:rsidP="00DD1F68">
      <w:pPr>
        <w:jc w:val="center"/>
        <w:rPr>
          <w:rFonts w:asciiTheme="majorHAnsi" w:hAnsiTheme="majorHAnsi" w:cs="Cambria"/>
          <w:color w:val="0000FF"/>
          <w:szCs w:val="20"/>
          <w:lang w:val="en-US"/>
        </w:rPr>
      </w:pPr>
      <w:hyperlink r:id="rId17" w:history="1">
        <w:r w:rsidR="004C6B7E" w:rsidRPr="00382783">
          <w:rPr>
            <w:rStyle w:val="Lienhypertexte"/>
            <w:rFonts w:asciiTheme="majorHAnsi" w:hAnsiTheme="majorHAnsi" w:cs="Cambria"/>
            <w:szCs w:val="20"/>
            <w:lang w:val="en-US"/>
          </w:rPr>
          <w:t>contact@fluigent.com</w:t>
        </w:r>
      </w:hyperlink>
    </w:p>
    <w:p w:rsidR="004C6B7E" w:rsidRPr="00382783" w:rsidRDefault="004C6B7E" w:rsidP="004C6B7E">
      <w:pPr>
        <w:rPr>
          <w:rFonts w:asciiTheme="majorHAnsi" w:hAnsiTheme="majorHAnsi"/>
          <w:szCs w:val="20"/>
          <w:lang w:val="en-US"/>
        </w:rPr>
      </w:pPr>
    </w:p>
    <w:sectPr w:rsidR="004C6B7E" w:rsidRPr="00382783" w:rsidSect="00236279">
      <w:footerReference w:type="default" r:id="rId18"/>
      <w:type w:val="continuous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D5A" w:rsidRDefault="00EA1D5A" w:rsidP="004C6B7E">
      <w:pPr>
        <w:spacing w:after="0"/>
      </w:pPr>
      <w:r>
        <w:separator/>
      </w:r>
    </w:p>
  </w:endnote>
  <w:endnote w:type="continuationSeparator" w:id="1">
    <w:p w:rsidR="00EA1D5A" w:rsidRDefault="00EA1D5A" w:rsidP="004C6B7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582" w:rsidRDefault="00376582" w:rsidP="006138D5">
    <w:pPr>
      <w:pStyle w:val="Pieddepage"/>
      <w:jc w:val="right"/>
      <w:rPr>
        <w:b/>
        <w:color w:val="31849B"/>
        <w:sz w:val="16"/>
      </w:rPr>
    </w:pPr>
    <w:r>
      <w:rPr>
        <w:b/>
        <w:color w:val="31849B"/>
        <w:sz w:val="16"/>
      </w:rPr>
      <w:t xml:space="preserve">Page - </w:t>
    </w:r>
    <w:r w:rsidR="008E2B99">
      <w:rPr>
        <w:b/>
        <w:color w:val="31849B"/>
        <w:sz w:val="16"/>
      </w:rPr>
      <w:fldChar w:fldCharType="begin"/>
    </w:r>
    <w:r>
      <w:rPr>
        <w:b/>
        <w:color w:val="31849B"/>
        <w:sz w:val="16"/>
      </w:rPr>
      <w:instrText xml:space="preserve"> PAGE  \* MERGEFORMAT </w:instrText>
    </w:r>
    <w:r w:rsidR="008E2B99">
      <w:rPr>
        <w:b/>
        <w:color w:val="31849B"/>
        <w:sz w:val="16"/>
      </w:rPr>
      <w:fldChar w:fldCharType="separate"/>
    </w:r>
    <w:r w:rsidR="00E367BC">
      <w:rPr>
        <w:b/>
        <w:noProof/>
        <w:color w:val="31849B"/>
        <w:sz w:val="16"/>
      </w:rPr>
      <w:t>7</w:t>
    </w:r>
    <w:r w:rsidR="008E2B99">
      <w:rPr>
        <w:b/>
        <w:color w:val="31849B"/>
        <w:sz w:val="16"/>
      </w:rPr>
      <w:fldChar w:fldCharType="end"/>
    </w:r>
  </w:p>
  <w:p w:rsidR="009A175A" w:rsidRPr="007406F0" w:rsidRDefault="009A175A" w:rsidP="009A175A">
    <w:pPr>
      <w:pStyle w:val="Pieddepage"/>
      <w:tabs>
        <w:tab w:val="left" w:pos="435"/>
        <w:tab w:val="center" w:pos="4674"/>
      </w:tabs>
      <w:jc w:val="center"/>
      <w:rPr>
        <w:b/>
        <w:color w:val="31849B"/>
        <w:sz w:val="16"/>
      </w:rPr>
    </w:pPr>
    <w:r w:rsidRPr="007406F0">
      <w:rPr>
        <w:b/>
        <w:color w:val="31849B"/>
        <w:sz w:val="16"/>
      </w:rPr>
      <w:t>FLUIGENT</w:t>
    </w:r>
  </w:p>
  <w:p w:rsidR="009A175A" w:rsidRPr="00BD3E83" w:rsidRDefault="009A175A" w:rsidP="009A175A">
    <w:pPr>
      <w:pStyle w:val="Pieddepage"/>
      <w:jc w:val="center"/>
      <w:rPr>
        <w:color w:val="31849B"/>
        <w:sz w:val="14"/>
      </w:rPr>
    </w:pPr>
    <w:r>
      <w:rPr>
        <w:color w:val="31849B"/>
        <w:sz w:val="14"/>
      </w:rPr>
      <w:t xml:space="preserve">Biopark – 1 mail du professeur Georges Mathé – 94800 - </w:t>
    </w:r>
    <w:r w:rsidRPr="00BD3E83">
      <w:rPr>
        <w:color w:val="31849B"/>
        <w:sz w:val="14"/>
      </w:rPr>
      <w:t>France</w:t>
    </w:r>
  </w:p>
  <w:p w:rsidR="009A175A" w:rsidRPr="00BD3E83" w:rsidRDefault="009A175A" w:rsidP="009A175A">
    <w:pPr>
      <w:pStyle w:val="Pieddepage"/>
      <w:jc w:val="center"/>
      <w:rPr>
        <w:color w:val="31849B"/>
        <w:sz w:val="14"/>
      </w:rPr>
    </w:pPr>
    <w:r w:rsidRPr="00F15DCC">
      <w:rPr>
        <w:noProof/>
        <w:color w:val="31849B"/>
        <w:sz w:val="14"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155575</wp:posOffset>
          </wp:positionH>
          <wp:positionV relativeFrom="paragraph">
            <wp:posOffset>-164465</wp:posOffset>
          </wp:positionV>
          <wp:extent cx="422910" cy="381000"/>
          <wp:effectExtent l="19050" t="0" r="0" b="0"/>
          <wp:wrapNone/>
          <wp:docPr id="2" name="Image 3" descr="\\Cervelet\iso\Processus Management Qualité\Logo AFNOR ISO\Afaq_9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Cervelet\iso\Processus Management Qualité\Logo AFNOR ISO\Afaq_900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291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D3E83">
      <w:rPr>
        <w:color w:val="31849B"/>
        <w:sz w:val="14"/>
      </w:rPr>
      <w:t xml:space="preserve">Tel : +331 </w:t>
    </w:r>
    <w:r>
      <w:rPr>
        <w:color w:val="31849B"/>
        <w:sz w:val="14"/>
      </w:rPr>
      <w:t xml:space="preserve">77 01 82 68 </w:t>
    </w:r>
    <w:r w:rsidRPr="00BD3E83">
      <w:rPr>
        <w:color w:val="31849B"/>
        <w:sz w:val="14"/>
      </w:rPr>
      <w:t xml:space="preserve">– Fax : +331 </w:t>
    </w:r>
    <w:r>
      <w:rPr>
        <w:color w:val="31849B"/>
        <w:sz w:val="14"/>
      </w:rPr>
      <w:t>77 01 82 70</w:t>
    </w:r>
  </w:p>
  <w:p w:rsidR="009A175A" w:rsidRPr="00340C17" w:rsidRDefault="008E2B99" w:rsidP="009A175A">
    <w:pPr>
      <w:pStyle w:val="En-tte"/>
      <w:tabs>
        <w:tab w:val="clear" w:pos="4536"/>
      </w:tabs>
      <w:jc w:val="center"/>
      <w:rPr>
        <w:color w:val="31849B"/>
        <w:sz w:val="14"/>
      </w:rPr>
    </w:pPr>
    <w:hyperlink r:id="rId2" w:history="1">
      <w:r w:rsidR="009A175A" w:rsidRPr="00340C17">
        <w:rPr>
          <w:color w:val="31849B"/>
          <w:sz w:val="14"/>
        </w:rPr>
        <w:t>www.fluigent.com</w:t>
      </w:r>
    </w:hyperlink>
  </w:p>
  <w:p w:rsidR="009A175A" w:rsidRPr="00340C17" w:rsidRDefault="009A175A" w:rsidP="009A175A">
    <w:pPr>
      <w:pStyle w:val="En-tte"/>
      <w:tabs>
        <w:tab w:val="clear" w:pos="4536"/>
      </w:tabs>
      <w:jc w:val="center"/>
      <w:rPr>
        <w:noProof/>
        <w:color w:val="31849B"/>
        <w:sz w:val="12"/>
      </w:rPr>
    </w:pPr>
  </w:p>
  <w:p w:rsidR="00376582" w:rsidRPr="004C6B7E" w:rsidRDefault="009A175A" w:rsidP="009A175A">
    <w:pPr>
      <w:pStyle w:val="Pieddepage"/>
      <w:jc w:val="center"/>
      <w:rPr>
        <w:color w:val="31849B"/>
        <w:sz w:val="14"/>
      </w:rPr>
    </w:pPr>
    <w:r w:rsidRPr="007406F0">
      <w:rPr>
        <w:color w:val="31849B"/>
        <w:sz w:val="14"/>
      </w:rPr>
      <w:t xml:space="preserve">SA à Directoire et Conseil de Surveillance au capital de </w:t>
    </w:r>
    <w:r w:rsidR="009B3DA3" w:rsidRPr="009B3DA3">
      <w:rPr>
        <w:color w:val="31849B"/>
        <w:sz w:val="14"/>
      </w:rPr>
      <w:t>141 284.95€</w:t>
    </w:r>
    <w:r w:rsidRPr="007406F0">
      <w:rPr>
        <w:color w:val="31849B"/>
        <w:sz w:val="14"/>
      </w:rPr>
      <w:t xml:space="preserve"> - Siret : 487 636 409 000</w:t>
    </w:r>
    <w:r>
      <w:rPr>
        <w:color w:val="31849B"/>
        <w:sz w:val="14"/>
      </w:rPr>
      <w:t>38</w:t>
    </w:r>
    <w:r w:rsidRPr="007406F0">
      <w:rPr>
        <w:color w:val="31849B"/>
        <w:sz w:val="14"/>
      </w:rPr>
      <w:t xml:space="preserve"> – N°TVA UE/EU VAT Number : FR 53 487 636</w:t>
    </w:r>
    <w:r>
      <w:rPr>
        <w:color w:val="31849B"/>
        <w:sz w:val="14"/>
      </w:rPr>
      <w:t> </w:t>
    </w:r>
    <w:r w:rsidRPr="007406F0">
      <w:rPr>
        <w:color w:val="31849B"/>
        <w:sz w:val="14"/>
      </w:rPr>
      <w:t>409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D5A" w:rsidRDefault="00EA1D5A" w:rsidP="004C6B7E">
      <w:pPr>
        <w:spacing w:after="0"/>
      </w:pPr>
      <w:r>
        <w:separator/>
      </w:r>
    </w:p>
  </w:footnote>
  <w:footnote w:type="continuationSeparator" w:id="1">
    <w:p w:rsidR="00EA1D5A" w:rsidRDefault="00EA1D5A" w:rsidP="004C6B7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D6783948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4450AB"/>
    <w:multiLevelType w:val="hybridMultilevel"/>
    <w:tmpl w:val="D256AD86"/>
    <w:lvl w:ilvl="0" w:tplc="8E5CFC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62755F"/>
    <w:multiLevelType w:val="hybridMultilevel"/>
    <w:tmpl w:val="298405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E10B44"/>
    <w:multiLevelType w:val="hybridMultilevel"/>
    <w:tmpl w:val="C35AC74A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3EF28F3"/>
    <w:multiLevelType w:val="hybridMultilevel"/>
    <w:tmpl w:val="5C6E4C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AF6C97"/>
    <w:multiLevelType w:val="hybridMultilevel"/>
    <w:tmpl w:val="6EC29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4C10302"/>
    <w:multiLevelType w:val="hybridMultilevel"/>
    <w:tmpl w:val="D0A02F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6C90E95"/>
    <w:multiLevelType w:val="hybridMultilevel"/>
    <w:tmpl w:val="28E429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2D688D"/>
    <w:multiLevelType w:val="hybridMultilevel"/>
    <w:tmpl w:val="75EA21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A620D6F"/>
    <w:multiLevelType w:val="hybridMultilevel"/>
    <w:tmpl w:val="DA36C3A6"/>
    <w:lvl w:ilvl="0" w:tplc="68DE7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8821A1"/>
    <w:multiLevelType w:val="hybridMultilevel"/>
    <w:tmpl w:val="D0A02F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28689D"/>
    <w:multiLevelType w:val="hybridMultilevel"/>
    <w:tmpl w:val="5EE037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8E34E5"/>
    <w:multiLevelType w:val="hybridMultilevel"/>
    <w:tmpl w:val="0F62A7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97130C"/>
    <w:multiLevelType w:val="hybridMultilevel"/>
    <w:tmpl w:val="D5468C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965287"/>
    <w:multiLevelType w:val="hybridMultilevel"/>
    <w:tmpl w:val="60ACFE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086296"/>
    <w:multiLevelType w:val="hybridMultilevel"/>
    <w:tmpl w:val="E0CC74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02E3CEB"/>
    <w:multiLevelType w:val="hybridMultilevel"/>
    <w:tmpl w:val="1DCA4AFA"/>
    <w:lvl w:ilvl="0" w:tplc="1C6E1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A8427D"/>
    <w:multiLevelType w:val="hybridMultilevel"/>
    <w:tmpl w:val="EF0ADE54"/>
    <w:lvl w:ilvl="0" w:tplc="BA221AFA">
      <w:numFmt w:val="bullet"/>
      <w:lvlText w:val="-"/>
      <w:lvlJc w:val="left"/>
      <w:pPr>
        <w:ind w:left="752" w:hanging="360"/>
      </w:pPr>
      <w:rPr>
        <w:rFonts w:ascii="Times" w:eastAsiaTheme="minorEastAsia" w:hAnsi="Times" w:cs="Times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9">
    <w:nsid w:val="2C8112A1"/>
    <w:multiLevelType w:val="hybridMultilevel"/>
    <w:tmpl w:val="BCC8C9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D240D0"/>
    <w:multiLevelType w:val="hybridMultilevel"/>
    <w:tmpl w:val="3EAEED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607279"/>
    <w:multiLevelType w:val="hybridMultilevel"/>
    <w:tmpl w:val="713A5A3C"/>
    <w:lvl w:ilvl="0" w:tplc="BA221AFA">
      <w:numFmt w:val="bullet"/>
      <w:lvlText w:val="-"/>
      <w:lvlJc w:val="left"/>
      <w:pPr>
        <w:ind w:left="480" w:hanging="360"/>
      </w:pPr>
      <w:rPr>
        <w:rFonts w:ascii="Times" w:eastAsiaTheme="minorEastAsia" w:hAnsi="Times" w:cs="Times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2">
    <w:nsid w:val="313C04DC"/>
    <w:multiLevelType w:val="hybridMultilevel"/>
    <w:tmpl w:val="5CE8BF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C76226"/>
    <w:multiLevelType w:val="hybridMultilevel"/>
    <w:tmpl w:val="12E66A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163AE5"/>
    <w:multiLevelType w:val="hybridMultilevel"/>
    <w:tmpl w:val="BEE85094"/>
    <w:lvl w:ilvl="0" w:tplc="AADA04A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8A7A6C"/>
    <w:multiLevelType w:val="hybridMultilevel"/>
    <w:tmpl w:val="A1D29C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48103F2"/>
    <w:multiLevelType w:val="hybridMultilevel"/>
    <w:tmpl w:val="0E2AE4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CE56113"/>
    <w:multiLevelType w:val="hybridMultilevel"/>
    <w:tmpl w:val="D99279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CEA26DB"/>
    <w:multiLevelType w:val="hybridMultilevel"/>
    <w:tmpl w:val="B26454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0C78A2"/>
    <w:multiLevelType w:val="hybridMultilevel"/>
    <w:tmpl w:val="66DEDC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E169CB"/>
    <w:multiLevelType w:val="hybridMultilevel"/>
    <w:tmpl w:val="943093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AF4D19"/>
    <w:multiLevelType w:val="hybridMultilevel"/>
    <w:tmpl w:val="0A6AE4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E047F0"/>
    <w:multiLevelType w:val="hybridMultilevel"/>
    <w:tmpl w:val="F814BB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464ED4"/>
    <w:multiLevelType w:val="hybridMultilevel"/>
    <w:tmpl w:val="E60857A0"/>
    <w:lvl w:ilvl="0" w:tplc="BA221AFA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E90F3D"/>
    <w:multiLevelType w:val="hybridMultilevel"/>
    <w:tmpl w:val="906AC9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D85004"/>
    <w:multiLevelType w:val="hybridMultilevel"/>
    <w:tmpl w:val="53C2BB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B968BB"/>
    <w:multiLevelType w:val="hybridMultilevel"/>
    <w:tmpl w:val="2BAA9F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BB6FDB"/>
    <w:multiLevelType w:val="hybridMultilevel"/>
    <w:tmpl w:val="CF1283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DD5AB0"/>
    <w:multiLevelType w:val="hybridMultilevel"/>
    <w:tmpl w:val="D842F454"/>
    <w:lvl w:ilvl="0" w:tplc="BA221AFA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007410"/>
    <w:multiLevelType w:val="hybridMultilevel"/>
    <w:tmpl w:val="CD46ABC4"/>
    <w:lvl w:ilvl="0" w:tplc="BA221AFA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063F80"/>
    <w:multiLevelType w:val="hybridMultilevel"/>
    <w:tmpl w:val="CAE432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05024E"/>
    <w:multiLevelType w:val="hybridMultilevel"/>
    <w:tmpl w:val="4CEC784C"/>
    <w:lvl w:ilvl="0" w:tplc="DB282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CC3528"/>
    <w:multiLevelType w:val="hybridMultilevel"/>
    <w:tmpl w:val="16507E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3C1B9C"/>
    <w:multiLevelType w:val="hybridMultilevel"/>
    <w:tmpl w:val="8760E8E8"/>
    <w:lvl w:ilvl="0" w:tplc="5BB00B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8E4DCB"/>
    <w:multiLevelType w:val="hybridMultilevel"/>
    <w:tmpl w:val="75EA21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784767"/>
    <w:multiLevelType w:val="hybridMultilevel"/>
    <w:tmpl w:val="0F9E9F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F84285"/>
    <w:multiLevelType w:val="hybridMultilevel"/>
    <w:tmpl w:val="504250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6"/>
  </w:num>
  <w:num w:numId="4">
    <w:abstractNumId w:val="9"/>
  </w:num>
  <w:num w:numId="5">
    <w:abstractNumId w:val="42"/>
  </w:num>
  <w:num w:numId="6">
    <w:abstractNumId w:val="45"/>
  </w:num>
  <w:num w:numId="7">
    <w:abstractNumId w:val="19"/>
  </w:num>
  <w:num w:numId="8">
    <w:abstractNumId w:val="6"/>
  </w:num>
  <w:num w:numId="9">
    <w:abstractNumId w:val="30"/>
  </w:num>
  <w:num w:numId="10">
    <w:abstractNumId w:val="36"/>
  </w:num>
  <w:num w:numId="11">
    <w:abstractNumId w:val="15"/>
  </w:num>
  <w:num w:numId="12">
    <w:abstractNumId w:val="16"/>
  </w:num>
  <w:num w:numId="13">
    <w:abstractNumId w:val="27"/>
  </w:num>
  <w:num w:numId="14">
    <w:abstractNumId w:val="12"/>
  </w:num>
  <w:num w:numId="15">
    <w:abstractNumId w:val="44"/>
  </w:num>
  <w:num w:numId="16">
    <w:abstractNumId w:val="20"/>
  </w:num>
  <w:num w:numId="17">
    <w:abstractNumId w:val="14"/>
  </w:num>
  <w:num w:numId="18">
    <w:abstractNumId w:val="31"/>
  </w:num>
  <w:num w:numId="19">
    <w:abstractNumId w:val="11"/>
  </w:num>
  <w:num w:numId="20">
    <w:abstractNumId w:val="7"/>
  </w:num>
  <w:num w:numId="21">
    <w:abstractNumId w:val="35"/>
  </w:num>
  <w:num w:numId="22">
    <w:abstractNumId w:val="4"/>
  </w:num>
  <w:num w:numId="23">
    <w:abstractNumId w:val="22"/>
  </w:num>
  <w:num w:numId="24">
    <w:abstractNumId w:val="3"/>
  </w:num>
  <w:num w:numId="25">
    <w:abstractNumId w:val="23"/>
  </w:num>
  <w:num w:numId="26">
    <w:abstractNumId w:val="13"/>
  </w:num>
  <w:num w:numId="27">
    <w:abstractNumId w:val="26"/>
  </w:num>
  <w:num w:numId="28">
    <w:abstractNumId w:val="25"/>
  </w:num>
  <w:num w:numId="29">
    <w:abstractNumId w:val="24"/>
  </w:num>
  <w:num w:numId="30">
    <w:abstractNumId w:val="21"/>
  </w:num>
  <w:num w:numId="31">
    <w:abstractNumId w:val="32"/>
  </w:num>
  <w:num w:numId="32">
    <w:abstractNumId w:val="43"/>
  </w:num>
  <w:num w:numId="33">
    <w:abstractNumId w:val="17"/>
  </w:num>
  <w:num w:numId="34">
    <w:abstractNumId w:val="41"/>
  </w:num>
  <w:num w:numId="35">
    <w:abstractNumId w:val="18"/>
  </w:num>
  <w:num w:numId="36">
    <w:abstractNumId w:val="10"/>
  </w:num>
  <w:num w:numId="37">
    <w:abstractNumId w:val="2"/>
  </w:num>
  <w:num w:numId="38">
    <w:abstractNumId w:val="38"/>
  </w:num>
  <w:num w:numId="39">
    <w:abstractNumId w:val="40"/>
  </w:num>
  <w:num w:numId="40">
    <w:abstractNumId w:val="34"/>
  </w:num>
  <w:num w:numId="41">
    <w:abstractNumId w:val="8"/>
  </w:num>
  <w:num w:numId="42">
    <w:abstractNumId w:val="5"/>
  </w:num>
  <w:num w:numId="43">
    <w:abstractNumId w:val="28"/>
  </w:num>
  <w:num w:numId="44">
    <w:abstractNumId w:val="37"/>
  </w:num>
  <w:num w:numId="45">
    <w:abstractNumId w:val="39"/>
  </w:num>
  <w:num w:numId="46">
    <w:abstractNumId w:val="29"/>
  </w:num>
  <w:num w:numId="47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F74DD"/>
    <w:rsid w:val="00001A4E"/>
    <w:rsid w:val="00002219"/>
    <w:rsid w:val="00002FB6"/>
    <w:rsid w:val="00005252"/>
    <w:rsid w:val="00007A75"/>
    <w:rsid w:val="00010233"/>
    <w:rsid w:val="000112FE"/>
    <w:rsid w:val="00012BAE"/>
    <w:rsid w:val="00013F65"/>
    <w:rsid w:val="0002041E"/>
    <w:rsid w:val="00020E29"/>
    <w:rsid w:val="000279E6"/>
    <w:rsid w:val="00043235"/>
    <w:rsid w:val="000468CC"/>
    <w:rsid w:val="00047BA7"/>
    <w:rsid w:val="0006243F"/>
    <w:rsid w:val="00064EDB"/>
    <w:rsid w:val="000659C1"/>
    <w:rsid w:val="00067A8A"/>
    <w:rsid w:val="0007041B"/>
    <w:rsid w:val="00077371"/>
    <w:rsid w:val="00077B09"/>
    <w:rsid w:val="00080124"/>
    <w:rsid w:val="00080B61"/>
    <w:rsid w:val="00084BC1"/>
    <w:rsid w:val="00092164"/>
    <w:rsid w:val="00093FCE"/>
    <w:rsid w:val="00094F98"/>
    <w:rsid w:val="000A242C"/>
    <w:rsid w:val="000B7295"/>
    <w:rsid w:val="000C188A"/>
    <w:rsid w:val="000C6B47"/>
    <w:rsid w:val="000C6DCF"/>
    <w:rsid w:val="000C7B00"/>
    <w:rsid w:val="000D1F2B"/>
    <w:rsid w:val="000D5442"/>
    <w:rsid w:val="000D590F"/>
    <w:rsid w:val="000E2B2F"/>
    <w:rsid w:val="000E6602"/>
    <w:rsid w:val="000E71FE"/>
    <w:rsid w:val="000F324B"/>
    <w:rsid w:val="000F3A06"/>
    <w:rsid w:val="000F3E1A"/>
    <w:rsid w:val="000F62A9"/>
    <w:rsid w:val="000F7029"/>
    <w:rsid w:val="00102EF9"/>
    <w:rsid w:val="00103C60"/>
    <w:rsid w:val="00105E11"/>
    <w:rsid w:val="00107DD2"/>
    <w:rsid w:val="001101E0"/>
    <w:rsid w:val="00127887"/>
    <w:rsid w:val="001301C0"/>
    <w:rsid w:val="0013045B"/>
    <w:rsid w:val="00141817"/>
    <w:rsid w:val="00141FF3"/>
    <w:rsid w:val="00142561"/>
    <w:rsid w:val="001457E2"/>
    <w:rsid w:val="00152A9F"/>
    <w:rsid w:val="0015456E"/>
    <w:rsid w:val="001618CA"/>
    <w:rsid w:val="0016488B"/>
    <w:rsid w:val="0016687A"/>
    <w:rsid w:val="001676D0"/>
    <w:rsid w:val="0017064A"/>
    <w:rsid w:val="00173F4F"/>
    <w:rsid w:val="001778F6"/>
    <w:rsid w:val="00181C0F"/>
    <w:rsid w:val="00182843"/>
    <w:rsid w:val="001863DF"/>
    <w:rsid w:val="00186D0D"/>
    <w:rsid w:val="0018780F"/>
    <w:rsid w:val="00190EBB"/>
    <w:rsid w:val="00191E1A"/>
    <w:rsid w:val="00194B84"/>
    <w:rsid w:val="00197DDB"/>
    <w:rsid w:val="001A01FE"/>
    <w:rsid w:val="001A15C4"/>
    <w:rsid w:val="001A23AB"/>
    <w:rsid w:val="001A7761"/>
    <w:rsid w:val="001A792F"/>
    <w:rsid w:val="001B1FCA"/>
    <w:rsid w:val="001B2236"/>
    <w:rsid w:val="001B50F1"/>
    <w:rsid w:val="001B6A3B"/>
    <w:rsid w:val="001B7FE7"/>
    <w:rsid w:val="001C2BED"/>
    <w:rsid w:val="001C66F9"/>
    <w:rsid w:val="001C709B"/>
    <w:rsid w:val="001C70BE"/>
    <w:rsid w:val="001D37AD"/>
    <w:rsid w:val="001D3DC3"/>
    <w:rsid w:val="001E27A1"/>
    <w:rsid w:val="001F4CDB"/>
    <w:rsid w:val="001F5903"/>
    <w:rsid w:val="001F7079"/>
    <w:rsid w:val="002022A9"/>
    <w:rsid w:val="00206B88"/>
    <w:rsid w:val="00211BF4"/>
    <w:rsid w:val="00211F3B"/>
    <w:rsid w:val="0021379A"/>
    <w:rsid w:val="00215B4C"/>
    <w:rsid w:val="002251B0"/>
    <w:rsid w:val="00234EF0"/>
    <w:rsid w:val="00236279"/>
    <w:rsid w:val="002434C4"/>
    <w:rsid w:val="0024635F"/>
    <w:rsid w:val="00252C14"/>
    <w:rsid w:val="0025688A"/>
    <w:rsid w:val="00263389"/>
    <w:rsid w:val="00264357"/>
    <w:rsid w:val="002664D1"/>
    <w:rsid w:val="00272647"/>
    <w:rsid w:val="00273EAE"/>
    <w:rsid w:val="00274794"/>
    <w:rsid w:val="00274E2F"/>
    <w:rsid w:val="002826C7"/>
    <w:rsid w:val="00285B3C"/>
    <w:rsid w:val="002931BC"/>
    <w:rsid w:val="00294246"/>
    <w:rsid w:val="00294DEB"/>
    <w:rsid w:val="002979B3"/>
    <w:rsid w:val="002A13F6"/>
    <w:rsid w:val="002A66E1"/>
    <w:rsid w:val="002B3521"/>
    <w:rsid w:val="002C0208"/>
    <w:rsid w:val="002C04B8"/>
    <w:rsid w:val="002C3B37"/>
    <w:rsid w:val="002C6BBA"/>
    <w:rsid w:val="002D0C2B"/>
    <w:rsid w:val="002D7663"/>
    <w:rsid w:val="002E1458"/>
    <w:rsid w:val="002E21AB"/>
    <w:rsid w:val="002E2817"/>
    <w:rsid w:val="002E4010"/>
    <w:rsid w:val="002E48C2"/>
    <w:rsid w:val="002E50F6"/>
    <w:rsid w:val="002F29C5"/>
    <w:rsid w:val="002F5924"/>
    <w:rsid w:val="002F6C00"/>
    <w:rsid w:val="00307F54"/>
    <w:rsid w:val="0031126D"/>
    <w:rsid w:val="00311976"/>
    <w:rsid w:val="0031223E"/>
    <w:rsid w:val="00323990"/>
    <w:rsid w:val="003241C8"/>
    <w:rsid w:val="0032551C"/>
    <w:rsid w:val="00326E37"/>
    <w:rsid w:val="00331BD4"/>
    <w:rsid w:val="00341F7B"/>
    <w:rsid w:val="00342D27"/>
    <w:rsid w:val="003431B3"/>
    <w:rsid w:val="00344C4E"/>
    <w:rsid w:val="00347DFD"/>
    <w:rsid w:val="00352D1C"/>
    <w:rsid w:val="00355D16"/>
    <w:rsid w:val="00356883"/>
    <w:rsid w:val="00360847"/>
    <w:rsid w:val="00361668"/>
    <w:rsid w:val="003620B7"/>
    <w:rsid w:val="00362A7A"/>
    <w:rsid w:val="003640BE"/>
    <w:rsid w:val="0036476E"/>
    <w:rsid w:val="003655DD"/>
    <w:rsid w:val="0036668C"/>
    <w:rsid w:val="00366F68"/>
    <w:rsid w:val="00375211"/>
    <w:rsid w:val="003755FE"/>
    <w:rsid w:val="00376582"/>
    <w:rsid w:val="00377DDA"/>
    <w:rsid w:val="00380946"/>
    <w:rsid w:val="00382783"/>
    <w:rsid w:val="00391965"/>
    <w:rsid w:val="00392B4E"/>
    <w:rsid w:val="003A2D81"/>
    <w:rsid w:val="003A6EC8"/>
    <w:rsid w:val="003B0F88"/>
    <w:rsid w:val="003B5E7B"/>
    <w:rsid w:val="003B7867"/>
    <w:rsid w:val="003B7BFF"/>
    <w:rsid w:val="003C1591"/>
    <w:rsid w:val="003C3ADB"/>
    <w:rsid w:val="003C3CC5"/>
    <w:rsid w:val="003D21FD"/>
    <w:rsid w:val="003D380A"/>
    <w:rsid w:val="003E529A"/>
    <w:rsid w:val="003E5E0B"/>
    <w:rsid w:val="003E7CDA"/>
    <w:rsid w:val="003F0FF0"/>
    <w:rsid w:val="003F5FE7"/>
    <w:rsid w:val="003F65AF"/>
    <w:rsid w:val="003F7CA9"/>
    <w:rsid w:val="004008D8"/>
    <w:rsid w:val="0040118A"/>
    <w:rsid w:val="004015D5"/>
    <w:rsid w:val="004029CF"/>
    <w:rsid w:val="00405B14"/>
    <w:rsid w:val="0040604E"/>
    <w:rsid w:val="00411474"/>
    <w:rsid w:val="004147D5"/>
    <w:rsid w:val="00421838"/>
    <w:rsid w:val="004245AA"/>
    <w:rsid w:val="00426AD3"/>
    <w:rsid w:val="004316B9"/>
    <w:rsid w:val="004411F2"/>
    <w:rsid w:val="004462EA"/>
    <w:rsid w:val="0045129D"/>
    <w:rsid w:val="00452995"/>
    <w:rsid w:val="00453DAC"/>
    <w:rsid w:val="00454BC9"/>
    <w:rsid w:val="0046053C"/>
    <w:rsid w:val="00460BC3"/>
    <w:rsid w:val="004645FC"/>
    <w:rsid w:val="00465920"/>
    <w:rsid w:val="004678DB"/>
    <w:rsid w:val="004700DD"/>
    <w:rsid w:val="004717D6"/>
    <w:rsid w:val="00473EFA"/>
    <w:rsid w:val="004753BE"/>
    <w:rsid w:val="00486FA6"/>
    <w:rsid w:val="00487295"/>
    <w:rsid w:val="004913F6"/>
    <w:rsid w:val="00494ADF"/>
    <w:rsid w:val="00495DEC"/>
    <w:rsid w:val="004A1FB7"/>
    <w:rsid w:val="004A3FEE"/>
    <w:rsid w:val="004A507B"/>
    <w:rsid w:val="004A65DE"/>
    <w:rsid w:val="004A7055"/>
    <w:rsid w:val="004B0C25"/>
    <w:rsid w:val="004B16B3"/>
    <w:rsid w:val="004B341A"/>
    <w:rsid w:val="004B3B37"/>
    <w:rsid w:val="004B46D0"/>
    <w:rsid w:val="004B5711"/>
    <w:rsid w:val="004B740A"/>
    <w:rsid w:val="004C04C3"/>
    <w:rsid w:val="004C17F7"/>
    <w:rsid w:val="004C44D9"/>
    <w:rsid w:val="004C6364"/>
    <w:rsid w:val="004C6B7E"/>
    <w:rsid w:val="004D0409"/>
    <w:rsid w:val="004D2BD7"/>
    <w:rsid w:val="004D2D09"/>
    <w:rsid w:val="004D4E51"/>
    <w:rsid w:val="004D6528"/>
    <w:rsid w:val="004D6780"/>
    <w:rsid w:val="004E69B4"/>
    <w:rsid w:val="004F2C4F"/>
    <w:rsid w:val="004F4157"/>
    <w:rsid w:val="004F4693"/>
    <w:rsid w:val="004F4F4E"/>
    <w:rsid w:val="004F74CC"/>
    <w:rsid w:val="005023D6"/>
    <w:rsid w:val="0050519C"/>
    <w:rsid w:val="00505CF4"/>
    <w:rsid w:val="00511E32"/>
    <w:rsid w:val="00512E09"/>
    <w:rsid w:val="00514E7F"/>
    <w:rsid w:val="00520F92"/>
    <w:rsid w:val="00526100"/>
    <w:rsid w:val="00531F3A"/>
    <w:rsid w:val="00533B71"/>
    <w:rsid w:val="00533EBE"/>
    <w:rsid w:val="005360B6"/>
    <w:rsid w:val="0054057B"/>
    <w:rsid w:val="00542CB1"/>
    <w:rsid w:val="005463F0"/>
    <w:rsid w:val="00547E95"/>
    <w:rsid w:val="00553699"/>
    <w:rsid w:val="00556E7F"/>
    <w:rsid w:val="0056203F"/>
    <w:rsid w:val="005620E9"/>
    <w:rsid w:val="00563FED"/>
    <w:rsid w:val="0056728A"/>
    <w:rsid w:val="0056728D"/>
    <w:rsid w:val="00573278"/>
    <w:rsid w:val="00574DC7"/>
    <w:rsid w:val="00576022"/>
    <w:rsid w:val="00582E3B"/>
    <w:rsid w:val="00594C53"/>
    <w:rsid w:val="00595C45"/>
    <w:rsid w:val="005977EC"/>
    <w:rsid w:val="005A4A64"/>
    <w:rsid w:val="005A7F9E"/>
    <w:rsid w:val="005B092F"/>
    <w:rsid w:val="005B39EE"/>
    <w:rsid w:val="005B43FB"/>
    <w:rsid w:val="005B4B6C"/>
    <w:rsid w:val="005B5A85"/>
    <w:rsid w:val="005B5EBE"/>
    <w:rsid w:val="005C1340"/>
    <w:rsid w:val="005D0619"/>
    <w:rsid w:val="005D0AC3"/>
    <w:rsid w:val="005D7D38"/>
    <w:rsid w:val="005E1A94"/>
    <w:rsid w:val="005E22B6"/>
    <w:rsid w:val="005E42A0"/>
    <w:rsid w:val="005F33E2"/>
    <w:rsid w:val="00601F43"/>
    <w:rsid w:val="00606589"/>
    <w:rsid w:val="00606CA2"/>
    <w:rsid w:val="00607460"/>
    <w:rsid w:val="00607A2D"/>
    <w:rsid w:val="00613177"/>
    <w:rsid w:val="00613446"/>
    <w:rsid w:val="006138D5"/>
    <w:rsid w:val="00613A4A"/>
    <w:rsid w:val="00614B17"/>
    <w:rsid w:val="006164CB"/>
    <w:rsid w:val="00622B73"/>
    <w:rsid w:val="00623811"/>
    <w:rsid w:val="00625529"/>
    <w:rsid w:val="0063023B"/>
    <w:rsid w:val="0063761F"/>
    <w:rsid w:val="00640F37"/>
    <w:rsid w:val="00642865"/>
    <w:rsid w:val="00642BCC"/>
    <w:rsid w:val="00643582"/>
    <w:rsid w:val="00643B1A"/>
    <w:rsid w:val="006446CD"/>
    <w:rsid w:val="006458DD"/>
    <w:rsid w:val="00652EC5"/>
    <w:rsid w:val="006563F9"/>
    <w:rsid w:val="00657920"/>
    <w:rsid w:val="00657EAE"/>
    <w:rsid w:val="006614AF"/>
    <w:rsid w:val="00663E07"/>
    <w:rsid w:val="00665C40"/>
    <w:rsid w:val="00673D70"/>
    <w:rsid w:val="00674131"/>
    <w:rsid w:val="00677229"/>
    <w:rsid w:val="006817A9"/>
    <w:rsid w:val="006842BB"/>
    <w:rsid w:val="00686505"/>
    <w:rsid w:val="00686F32"/>
    <w:rsid w:val="00690AB1"/>
    <w:rsid w:val="006A47D2"/>
    <w:rsid w:val="006A6473"/>
    <w:rsid w:val="006C439B"/>
    <w:rsid w:val="006C53D0"/>
    <w:rsid w:val="006C5BC0"/>
    <w:rsid w:val="006C6AE1"/>
    <w:rsid w:val="006C6B75"/>
    <w:rsid w:val="006D1E43"/>
    <w:rsid w:val="006D79E9"/>
    <w:rsid w:val="006E0BD2"/>
    <w:rsid w:val="006F1F47"/>
    <w:rsid w:val="006F325B"/>
    <w:rsid w:val="006F4C81"/>
    <w:rsid w:val="007100BC"/>
    <w:rsid w:val="00712DE1"/>
    <w:rsid w:val="00714B32"/>
    <w:rsid w:val="0071722C"/>
    <w:rsid w:val="00717D1E"/>
    <w:rsid w:val="0072042B"/>
    <w:rsid w:val="007247FF"/>
    <w:rsid w:val="007266C3"/>
    <w:rsid w:val="00730A0C"/>
    <w:rsid w:val="00731353"/>
    <w:rsid w:val="00731A4B"/>
    <w:rsid w:val="00732C41"/>
    <w:rsid w:val="007344FB"/>
    <w:rsid w:val="00740343"/>
    <w:rsid w:val="007463AF"/>
    <w:rsid w:val="00756660"/>
    <w:rsid w:val="007717DA"/>
    <w:rsid w:val="00772288"/>
    <w:rsid w:val="00785712"/>
    <w:rsid w:val="007857C9"/>
    <w:rsid w:val="00785E89"/>
    <w:rsid w:val="007905BC"/>
    <w:rsid w:val="00793260"/>
    <w:rsid w:val="0079504A"/>
    <w:rsid w:val="007960B1"/>
    <w:rsid w:val="007A03CD"/>
    <w:rsid w:val="007A1295"/>
    <w:rsid w:val="007A6541"/>
    <w:rsid w:val="007B4E51"/>
    <w:rsid w:val="007B5C9B"/>
    <w:rsid w:val="007B6924"/>
    <w:rsid w:val="007B69A4"/>
    <w:rsid w:val="007B7D11"/>
    <w:rsid w:val="007C2F62"/>
    <w:rsid w:val="007C623A"/>
    <w:rsid w:val="007D1CF8"/>
    <w:rsid w:val="007D32B3"/>
    <w:rsid w:val="007D469B"/>
    <w:rsid w:val="007D5375"/>
    <w:rsid w:val="007E241E"/>
    <w:rsid w:val="007E5A23"/>
    <w:rsid w:val="007E63E6"/>
    <w:rsid w:val="007E7F0F"/>
    <w:rsid w:val="007F0CD8"/>
    <w:rsid w:val="007F192C"/>
    <w:rsid w:val="007F267C"/>
    <w:rsid w:val="007F38C2"/>
    <w:rsid w:val="007F54FA"/>
    <w:rsid w:val="007F731F"/>
    <w:rsid w:val="00802F36"/>
    <w:rsid w:val="00804F2B"/>
    <w:rsid w:val="00807410"/>
    <w:rsid w:val="008118A0"/>
    <w:rsid w:val="008174EC"/>
    <w:rsid w:val="0082011C"/>
    <w:rsid w:val="00827E78"/>
    <w:rsid w:val="00832031"/>
    <w:rsid w:val="008334A9"/>
    <w:rsid w:val="0083671C"/>
    <w:rsid w:val="0084038B"/>
    <w:rsid w:val="008436D9"/>
    <w:rsid w:val="0084469A"/>
    <w:rsid w:val="008515EC"/>
    <w:rsid w:val="00853CF6"/>
    <w:rsid w:val="0085602D"/>
    <w:rsid w:val="008570E9"/>
    <w:rsid w:val="00860EEF"/>
    <w:rsid w:val="008619DD"/>
    <w:rsid w:val="008625D0"/>
    <w:rsid w:val="00863110"/>
    <w:rsid w:val="00863F6C"/>
    <w:rsid w:val="00865F7F"/>
    <w:rsid w:val="008814F1"/>
    <w:rsid w:val="00887463"/>
    <w:rsid w:val="00895598"/>
    <w:rsid w:val="0089577F"/>
    <w:rsid w:val="00897AC0"/>
    <w:rsid w:val="008A2224"/>
    <w:rsid w:val="008A253A"/>
    <w:rsid w:val="008A26E4"/>
    <w:rsid w:val="008B01F1"/>
    <w:rsid w:val="008B6319"/>
    <w:rsid w:val="008C2173"/>
    <w:rsid w:val="008D2176"/>
    <w:rsid w:val="008D3B0A"/>
    <w:rsid w:val="008E2B99"/>
    <w:rsid w:val="008E4EAC"/>
    <w:rsid w:val="008E5327"/>
    <w:rsid w:val="008F6294"/>
    <w:rsid w:val="0090160E"/>
    <w:rsid w:val="00902EAE"/>
    <w:rsid w:val="00902F5D"/>
    <w:rsid w:val="00903169"/>
    <w:rsid w:val="00911673"/>
    <w:rsid w:val="009151FF"/>
    <w:rsid w:val="00917527"/>
    <w:rsid w:val="0093044E"/>
    <w:rsid w:val="009311DF"/>
    <w:rsid w:val="009331FB"/>
    <w:rsid w:val="00933445"/>
    <w:rsid w:val="009342A9"/>
    <w:rsid w:val="00937B44"/>
    <w:rsid w:val="009426DC"/>
    <w:rsid w:val="00954AC4"/>
    <w:rsid w:val="009628A0"/>
    <w:rsid w:val="00962EAC"/>
    <w:rsid w:val="00976376"/>
    <w:rsid w:val="00984791"/>
    <w:rsid w:val="00986761"/>
    <w:rsid w:val="009914B8"/>
    <w:rsid w:val="00992207"/>
    <w:rsid w:val="009A1030"/>
    <w:rsid w:val="009A175A"/>
    <w:rsid w:val="009A2E8C"/>
    <w:rsid w:val="009A5237"/>
    <w:rsid w:val="009A5FE8"/>
    <w:rsid w:val="009A7478"/>
    <w:rsid w:val="009B0B3F"/>
    <w:rsid w:val="009B3DA3"/>
    <w:rsid w:val="009B4C8A"/>
    <w:rsid w:val="009B4F19"/>
    <w:rsid w:val="009B6C81"/>
    <w:rsid w:val="009C2389"/>
    <w:rsid w:val="009C3E69"/>
    <w:rsid w:val="009C6719"/>
    <w:rsid w:val="009C7082"/>
    <w:rsid w:val="009D17A7"/>
    <w:rsid w:val="009D3894"/>
    <w:rsid w:val="009D52A5"/>
    <w:rsid w:val="009E4578"/>
    <w:rsid w:val="009E7CEB"/>
    <w:rsid w:val="009F2957"/>
    <w:rsid w:val="009F5CA7"/>
    <w:rsid w:val="009F5DBF"/>
    <w:rsid w:val="009F63EE"/>
    <w:rsid w:val="00A027AD"/>
    <w:rsid w:val="00A0407B"/>
    <w:rsid w:val="00A0684D"/>
    <w:rsid w:val="00A10FF3"/>
    <w:rsid w:val="00A11083"/>
    <w:rsid w:val="00A12485"/>
    <w:rsid w:val="00A14689"/>
    <w:rsid w:val="00A17148"/>
    <w:rsid w:val="00A171CE"/>
    <w:rsid w:val="00A17B63"/>
    <w:rsid w:val="00A2085E"/>
    <w:rsid w:val="00A23890"/>
    <w:rsid w:val="00A27924"/>
    <w:rsid w:val="00A32917"/>
    <w:rsid w:val="00A33AD1"/>
    <w:rsid w:val="00A3449E"/>
    <w:rsid w:val="00A434A0"/>
    <w:rsid w:val="00A4442D"/>
    <w:rsid w:val="00A52817"/>
    <w:rsid w:val="00A540E3"/>
    <w:rsid w:val="00A552DC"/>
    <w:rsid w:val="00A60498"/>
    <w:rsid w:val="00A63FDC"/>
    <w:rsid w:val="00A6449A"/>
    <w:rsid w:val="00A70519"/>
    <w:rsid w:val="00A7211B"/>
    <w:rsid w:val="00A82186"/>
    <w:rsid w:val="00A82C3B"/>
    <w:rsid w:val="00A869AC"/>
    <w:rsid w:val="00AA0E53"/>
    <w:rsid w:val="00AA45AB"/>
    <w:rsid w:val="00AA55EC"/>
    <w:rsid w:val="00AA78E2"/>
    <w:rsid w:val="00AC01DE"/>
    <w:rsid w:val="00AC08D3"/>
    <w:rsid w:val="00AC2772"/>
    <w:rsid w:val="00AC676A"/>
    <w:rsid w:val="00AD0DCA"/>
    <w:rsid w:val="00AD54BD"/>
    <w:rsid w:val="00AD7C7C"/>
    <w:rsid w:val="00AE1455"/>
    <w:rsid w:val="00AE591D"/>
    <w:rsid w:val="00AE6AA7"/>
    <w:rsid w:val="00AF29FF"/>
    <w:rsid w:val="00AF5A40"/>
    <w:rsid w:val="00AF72E7"/>
    <w:rsid w:val="00B00842"/>
    <w:rsid w:val="00B06739"/>
    <w:rsid w:val="00B15B14"/>
    <w:rsid w:val="00B176F4"/>
    <w:rsid w:val="00B17C2A"/>
    <w:rsid w:val="00B2449C"/>
    <w:rsid w:val="00B24739"/>
    <w:rsid w:val="00B25992"/>
    <w:rsid w:val="00B25F77"/>
    <w:rsid w:val="00B32975"/>
    <w:rsid w:val="00B34E92"/>
    <w:rsid w:val="00B35F80"/>
    <w:rsid w:val="00B369D6"/>
    <w:rsid w:val="00B370C8"/>
    <w:rsid w:val="00B40BD4"/>
    <w:rsid w:val="00B41D63"/>
    <w:rsid w:val="00B43225"/>
    <w:rsid w:val="00B4637F"/>
    <w:rsid w:val="00B46926"/>
    <w:rsid w:val="00B55EC7"/>
    <w:rsid w:val="00B57257"/>
    <w:rsid w:val="00B60887"/>
    <w:rsid w:val="00B6155B"/>
    <w:rsid w:val="00B71E21"/>
    <w:rsid w:val="00B739A3"/>
    <w:rsid w:val="00B74FA9"/>
    <w:rsid w:val="00B75784"/>
    <w:rsid w:val="00B76644"/>
    <w:rsid w:val="00B8076A"/>
    <w:rsid w:val="00B80D16"/>
    <w:rsid w:val="00B86B5C"/>
    <w:rsid w:val="00B9646F"/>
    <w:rsid w:val="00B9777F"/>
    <w:rsid w:val="00B97BCE"/>
    <w:rsid w:val="00BA55F5"/>
    <w:rsid w:val="00BA6981"/>
    <w:rsid w:val="00BB1DC9"/>
    <w:rsid w:val="00BB3631"/>
    <w:rsid w:val="00BB3860"/>
    <w:rsid w:val="00BC1BB0"/>
    <w:rsid w:val="00BC3566"/>
    <w:rsid w:val="00BC4052"/>
    <w:rsid w:val="00BC59C1"/>
    <w:rsid w:val="00BD37DA"/>
    <w:rsid w:val="00BD4795"/>
    <w:rsid w:val="00BE492C"/>
    <w:rsid w:val="00BE7A1F"/>
    <w:rsid w:val="00BE7AA7"/>
    <w:rsid w:val="00BF3A0B"/>
    <w:rsid w:val="00C00299"/>
    <w:rsid w:val="00C005C3"/>
    <w:rsid w:val="00C02C4F"/>
    <w:rsid w:val="00C142C3"/>
    <w:rsid w:val="00C14EF8"/>
    <w:rsid w:val="00C20ACE"/>
    <w:rsid w:val="00C20E7A"/>
    <w:rsid w:val="00C24FBE"/>
    <w:rsid w:val="00C31F32"/>
    <w:rsid w:val="00C41EEF"/>
    <w:rsid w:val="00C470B9"/>
    <w:rsid w:val="00C52314"/>
    <w:rsid w:val="00C52418"/>
    <w:rsid w:val="00C529DE"/>
    <w:rsid w:val="00C54101"/>
    <w:rsid w:val="00C57121"/>
    <w:rsid w:val="00C60CC9"/>
    <w:rsid w:val="00C649CF"/>
    <w:rsid w:val="00C71919"/>
    <w:rsid w:val="00C71AD4"/>
    <w:rsid w:val="00C752FB"/>
    <w:rsid w:val="00C77012"/>
    <w:rsid w:val="00C80316"/>
    <w:rsid w:val="00C82589"/>
    <w:rsid w:val="00C828BA"/>
    <w:rsid w:val="00C82CF4"/>
    <w:rsid w:val="00C840EB"/>
    <w:rsid w:val="00C87660"/>
    <w:rsid w:val="00C9371A"/>
    <w:rsid w:val="00C957BD"/>
    <w:rsid w:val="00CA403B"/>
    <w:rsid w:val="00CA58EE"/>
    <w:rsid w:val="00CB2072"/>
    <w:rsid w:val="00CB4087"/>
    <w:rsid w:val="00CB61F1"/>
    <w:rsid w:val="00CB7893"/>
    <w:rsid w:val="00CC18F4"/>
    <w:rsid w:val="00CC58E0"/>
    <w:rsid w:val="00CD756F"/>
    <w:rsid w:val="00CE3788"/>
    <w:rsid w:val="00CE57DF"/>
    <w:rsid w:val="00CE79C1"/>
    <w:rsid w:val="00CF15C9"/>
    <w:rsid w:val="00CF1B80"/>
    <w:rsid w:val="00D00558"/>
    <w:rsid w:val="00D038E2"/>
    <w:rsid w:val="00D05A42"/>
    <w:rsid w:val="00D12011"/>
    <w:rsid w:val="00D13C2A"/>
    <w:rsid w:val="00D20935"/>
    <w:rsid w:val="00D21389"/>
    <w:rsid w:val="00D26DDB"/>
    <w:rsid w:val="00D277C1"/>
    <w:rsid w:val="00D313F4"/>
    <w:rsid w:val="00D31BF0"/>
    <w:rsid w:val="00D31E54"/>
    <w:rsid w:val="00D32BCC"/>
    <w:rsid w:val="00D332B0"/>
    <w:rsid w:val="00D368BE"/>
    <w:rsid w:val="00D432E2"/>
    <w:rsid w:val="00D43E4E"/>
    <w:rsid w:val="00D4403E"/>
    <w:rsid w:val="00D45449"/>
    <w:rsid w:val="00D456EB"/>
    <w:rsid w:val="00D50EEC"/>
    <w:rsid w:val="00D51994"/>
    <w:rsid w:val="00D541E9"/>
    <w:rsid w:val="00D56527"/>
    <w:rsid w:val="00D56952"/>
    <w:rsid w:val="00D603F8"/>
    <w:rsid w:val="00D60C84"/>
    <w:rsid w:val="00D63C2F"/>
    <w:rsid w:val="00D65959"/>
    <w:rsid w:val="00D7266D"/>
    <w:rsid w:val="00D735B0"/>
    <w:rsid w:val="00D74D60"/>
    <w:rsid w:val="00D766DC"/>
    <w:rsid w:val="00D76F5E"/>
    <w:rsid w:val="00D819F9"/>
    <w:rsid w:val="00D91495"/>
    <w:rsid w:val="00D9307E"/>
    <w:rsid w:val="00DA17CA"/>
    <w:rsid w:val="00DA2BC0"/>
    <w:rsid w:val="00DA5923"/>
    <w:rsid w:val="00DA70BF"/>
    <w:rsid w:val="00DB54EA"/>
    <w:rsid w:val="00DC4B87"/>
    <w:rsid w:val="00DC7A2A"/>
    <w:rsid w:val="00DD1331"/>
    <w:rsid w:val="00DD14A5"/>
    <w:rsid w:val="00DD1F68"/>
    <w:rsid w:val="00DD5D40"/>
    <w:rsid w:val="00DE160B"/>
    <w:rsid w:val="00DE300B"/>
    <w:rsid w:val="00DE4CD5"/>
    <w:rsid w:val="00DE5B34"/>
    <w:rsid w:val="00DE6AD9"/>
    <w:rsid w:val="00DF140E"/>
    <w:rsid w:val="00DF43F6"/>
    <w:rsid w:val="00DF5B40"/>
    <w:rsid w:val="00E04E45"/>
    <w:rsid w:val="00E051CC"/>
    <w:rsid w:val="00E12C05"/>
    <w:rsid w:val="00E13C81"/>
    <w:rsid w:val="00E1659E"/>
    <w:rsid w:val="00E210BA"/>
    <w:rsid w:val="00E25ECA"/>
    <w:rsid w:val="00E326A5"/>
    <w:rsid w:val="00E367BC"/>
    <w:rsid w:val="00E3692D"/>
    <w:rsid w:val="00E44BEB"/>
    <w:rsid w:val="00E505B9"/>
    <w:rsid w:val="00E5387F"/>
    <w:rsid w:val="00E54BBB"/>
    <w:rsid w:val="00E5754B"/>
    <w:rsid w:val="00E57691"/>
    <w:rsid w:val="00E645EA"/>
    <w:rsid w:val="00E66923"/>
    <w:rsid w:val="00E66994"/>
    <w:rsid w:val="00E72166"/>
    <w:rsid w:val="00E74C58"/>
    <w:rsid w:val="00E826F6"/>
    <w:rsid w:val="00E83786"/>
    <w:rsid w:val="00E8422B"/>
    <w:rsid w:val="00E84A17"/>
    <w:rsid w:val="00E876DD"/>
    <w:rsid w:val="00E96612"/>
    <w:rsid w:val="00E97757"/>
    <w:rsid w:val="00EA1D5A"/>
    <w:rsid w:val="00EA38A3"/>
    <w:rsid w:val="00EA4CF3"/>
    <w:rsid w:val="00EA517C"/>
    <w:rsid w:val="00EA6476"/>
    <w:rsid w:val="00EB0D98"/>
    <w:rsid w:val="00EB2F82"/>
    <w:rsid w:val="00EB381C"/>
    <w:rsid w:val="00EC35F8"/>
    <w:rsid w:val="00EC560A"/>
    <w:rsid w:val="00ED4E0E"/>
    <w:rsid w:val="00ED537F"/>
    <w:rsid w:val="00ED5B56"/>
    <w:rsid w:val="00EE2B38"/>
    <w:rsid w:val="00EE2C14"/>
    <w:rsid w:val="00EE2CF1"/>
    <w:rsid w:val="00EE6B4A"/>
    <w:rsid w:val="00EF401C"/>
    <w:rsid w:val="00EF7D98"/>
    <w:rsid w:val="00F037E7"/>
    <w:rsid w:val="00F11494"/>
    <w:rsid w:val="00F13EDE"/>
    <w:rsid w:val="00F205C7"/>
    <w:rsid w:val="00F20B5D"/>
    <w:rsid w:val="00F21127"/>
    <w:rsid w:val="00F22BFE"/>
    <w:rsid w:val="00F24AC8"/>
    <w:rsid w:val="00F2682C"/>
    <w:rsid w:val="00F268A3"/>
    <w:rsid w:val="00F320B6"/>
    <w:rsid w:val="00F335F8"/>
    <w:rsid w:val="00F35887"/>
    <w:rsid w:val="00F377D9"/>
    <w:rsid w:val="00F5078E"/>
    <w:rsid w:val="00F54E69"/>
    <w:rsid w:val="00F576A7"/>
    <w:rsid w:val="00F62093"/>
    <w:rsid w:val="00F64092"/>
    <w:rsid w:val="00F65BFA"/>
    <w:rsid w:val="00F663C2"/>
    <w:rsid w:val="00F67ED9"/>
    <w:rsid w:val="00F67F1C"/>
    <w:rsid w:val="00F71629"/>
    <w:rsid w:val="00F7380E"/>
    <w:rsid w:val="00F84219"/>
    <w:rsid w:val="00F86621"/>
    <w:rsid w:val="00F86FBC"/>
    <w:rsid w:val="00F874D6"/>
    <w:rsid w:val="00F93BBC"/>
    <w:rsid w:val="00F97B2E"/>
    <w:rsid w:val="00FA6383"/>
    <w:rsid w:val="00FB279B"/>
    <w:rsid w:val="00FB7597"/>
    <w:rsid w:val="00FC3662"/>
    <w:rsid w:val="00FD0410"/>
    <w:rsid w:val="00FE1709"/>
    <w:rsid w:val="00FF04F5"/>
    <w:rsid w:val="00FF39F1"/>
    <w:rsid w:val="00FF5D61"/>
    <w:rsid w:val="00FF6148"/>
    <w:rsid w:val="00FF7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582"/>
    <w:pPr>
      <w:jc w:val="both"/>
    </w:pPr>
    <w:rPr>
      <w:rFonts w:ascii="Calibri" w:hAnsi="Calibri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77B09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7B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7B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603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C6B7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6B7E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4C6B7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C6B7E"/>
  </w:style>
  <w:style w:type="paragraph" w:styleId="Pieddepage">
    <w:name w:val="footer"/>
    <w:basedOn w:val="Normal"/>
    <w:link w:val="PieddepageCar"/>
    <w:uiPriority w:val="99"/>
    <w:unhideWhenUsed/>
    <w:rsid w:val="004C6B7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C6B7E"/>
  </w:style>
  <w:style w:type="character" w:styleId="Lienhypertexte">
    <w:name w:val="Hyperlink"/>
    <w:basedOn w:val="Policepardfaut"/>
    <w:uiPriority w:val="99"/>
    <w:unhideWhenUsed/>
    <w:rsid w:val="004C6B7E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77B09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D603F8"/>
    <w:pPr>
      <w:spacing w:before="120" w:after="120"/>
    </w:pPr>
    <w:rPr>
      <w:b/>
      <w:bCs/>
      <w:caps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8174EC"/>
    <w:pPr>
      <w:spacing w:after="0"/>
      <w:ind w:left="240"/>
    </w:pPr>
    <w:rPr>
      <w:smallCaps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8174EC"/>
    <w:pPr>
      <w:spacing w:after="0"/>
      <w:ind w:left="480"/>
    </w:pPr>
    <w:rPr>
      <w:i/>
      <w:iCs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8174EC"/>
    <w:pPr>
      <w:spacing w:after="0"/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8174EC"/>
    <w:pPr>
      <w:spacing w:after="0"/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8174EC"/>
    <w:pPr>
      <w:spacing w:after="0"/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8174EC"/>
    <w:pPr>
      <w:spacing w:after="0"/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8174EC"/>
    <w:pPr>
      <w:spacing w:after="0"/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8174EC"/>
    <w:pPr>
      <w:spacing w:after="0"/>
      <w:ind w:left="1920"/>
    </w:pPr>
    <w:rPr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F5B4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77B09"/>
    <w:rPr>
      <w:rFonts w:asciiTheme="majorHAnsi" w:eastAsiaTheme="majorEastAsia" w:hAnsiTheme="majorHAnsi" w:cstheme="majorBidi"/>
      <w:b/>
      <w:bCs/>
      <w:color w:val="404040" w:themeColor="text1" w:themeTint="BF"/>
      <w:szCs w:val="26"/>
    </w:rPr>
  </w:style>
  <w:style w:type="character" w:styleId="Emphaseintense">
    <w:name w:val="Intense Emphasis"/>
    <w:basedOn w:val="Policepardfaut"/>
    <w:uiPriority w:val="21"/>
    <w:qFormat/>
    <w:rsid w:val="00F576A7"/>
    <w:rPr>
      <w:b/>
      <w:bCs/>
      <w:i/>
      <w:iCs/>
      <w:color w:val="4F81BD" w:themeColor="accent1"/>
    </w:rPr>
  </w:style>
  <w:style w:type="character" w:customStyle="1" w:styleId="Titre3Car">
    <w:name w:val="Titre 3 Car"/>
    <w:basedOn w:val="Policepardfaut"/>
    <w:link w:val="Titre3"/>
    <w:uiPriority w:val="9"/>
    <w:rsid w:val="00077B09"/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table" w:styleId="Grilledutableau">
    <w:name w:val="Table Grid"/>
    <w:basedOn w:val="TableauNormal"/>
    <w:uiPriority w:val="59"/>
    <w:rsid w:val="00B35F8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claire-Accent11">
    <w:name w:val="Trame claire - Accent 11"/>
    <w:basedOn w:val="TableauNormal"/>
    <w:uiPriority w:val="60"/>
    <w:rsid w:val="00B35F80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ous-titre">
    <w:name w:val="Subtitle"/>
    <w:basedOn w:val="Normal"/>
    <w:next w:val="Normal"/>
    <w:link w:val="Sous-titreCar"/>
    <w:uiPriority w:val="11"/>
    <w:qFormat/>
    <w:rsid w:val="00BA69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A698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customStyle="1" w:styleId="Listeclaire-Accent11">
    <w:name w:val="Liste claire - Accent 11"/>
    <w:basedOn w:val="TableauNormal"/>
    <w:uiPriority w:val="61"/>
    <w:rsid w:val="00294246"/>
    <w:pPr>
      <w:spacing w:after="0"/>
    </w:pPr>
    <w:rPr>
      <w:rFonts w:eastAsiaTheme="minorHAns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rsid w:val="00D603F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CA9"/>
  </w:style>
  <w:style w:type="paragraph" w:styleId="Titre1">
    <w:name w:val="heading 1"/>
    <w:basedOn w:val="Normal"/>
    <w:next w:val="Normal"/>
    <w:link w:val="Titre1Car"/>
    <w:uiPriority w:val="9"/>
    <w:qFormat/>
    <w:rsid w:val="006138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6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C6B7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6B7E"/>
    <w:rPr>
      <w:rFonts w:ascii="Lucida Grande" w:hAnsi="Lucida Grande" w:cs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4C6B7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C6B7E"/>
  </w:style>
  <w:style w:type="paragraph" w:styleId="Pieddepage">
    <w:name w:val="footer"/>
    <w:basedOn w:val="Normal"/>
    <w:link w:val="PieddepageCar"/>
    <w:uiPriority w:val="99"/>
    <w:unhideWhenUsed/>
    <w:rsid w:val="004C6B7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C6B7E"/>
  </w:style>
  <w:style w:type="character" w:styleId="Lienhypertexte">
    <w:name w:val="Hyperlink"/>
    <w:basedOn w:val="Policepardfaut"/>
    <w:uiPriority w:val="99"/>
    <w:unhideWhenUsed/>
    <w:rsid w:val="004C6B7E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138D5"/>
    <w:rPr>
      <w:rFonts w:asciiTheme="majorHAnsi" w:eastAsiaTheme="majorEastAsia" w:hAnsiTheme="majorHAnsi" w:cstheme="majorBidi"/>
      <w:b/>
      <w:bCs/>
      <w:sz w:val="26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8174EC"/>
    <w:pPr>
      <w:spacing w:before="360" w:after="0"/>
    </w:pPr>
    <w:rPr>
      <w:rFonts w:asciiTheme="majorHAnsi" w:hAnsiTheme="majorHAnsi"/>
      <w:b/>
      <w:caps/>
    </w:rPr>
  </w:style>
  <w:style w:type="paragraph" w:styleId="TM2">
    <w:name w:val="toc 2"/>
    <w:basedOn w:val="Normal"/>
    <w:next w:val="Normal"/>
    <w:autoRedefine/>
    <w:uiPriority w:val="39"/>
    <w:unhideWhenUsed/>
    <w:rsid w:val="008174EC"/>
    <w:pPr>
      <w:spacing w:before="240" w:after="0"/>
    </w:pPr>
    <w:rPr>
      <w:b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8174EC"/>
    <w:pPr>
      <w:spacing w:after="0"/>
      <w:ind w:left="2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8174EC"/>
    <w:pPr>
      <w:spacing w:after="0"/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8174EC"/>
    <w:pPr>
      <w:spacing w:after="0"/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8174EC"/>
    <w:pPr>
      <w:spacing w:after="0"/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8174EC"/>
    <w:pPr>
      <w:spacing w:after="0"/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8174EC"/>
    <w:pPr>
      <w:spacing w:after="0"/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8174EC"/>
    <w:pPr>
      <w:spacing w:after="0"/>
      <w:ind w:left="168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6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contact@fluigen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upport@fluigent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fluigent.com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luigent.com" TargetMode="External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63B5AF-9AD6-4E24-B784-BAC985603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brouffet</dc:creator>
  <cp:lastModifiedBy>benjamin.rouffet@fluigent.com</cp:lastModifiedBy>
  <cp:revision>11</cp:revision>
  <cp:lastPrinted>2013-10-01T08:56:00Z</cp:lastPrinted>
  <dcterms:created xsi:type="dcterms:W3CDTF">2015-03-23T15:04:00Z</dcterms:created>
  <dcterms:modified xsi:type="dcterms:W3CDTF">2015-10-15T14:06:00Z</dcterms:modified>
</cp:coreProperties>
</file>