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5AAD93" w14:textId="77777777" w:rsidR="00DC7882" w:rsidRDefault="00DC7882">
      <w:pPr>
        <w:pStyle w:val="Heading1"/>
      </w:pPr>
      <w:r>
        <w:t>5xx Server Error Codes</w:t>
      </w:r>
    </w:p>
    <w:p w14:paraId="6FC1CCD2" w14:textId="77777777" w:rsidR="00DC7882" w:rsidRDefault="00DC7882">
      <w:r>
        <w:t>Error codes in the 5xx range indicate server problems. The descriptions for most codes are self-explanatory. following sections.</w:t>
      </w:r>
    </w:p>
    <w:p w14:paraId="78DB8E1F" w14:textId="77777777" w:rsidR="00DC7882" w:rsidRDefault="00DC7882"/>
    <w:p w14:paraId="19E82297" w14:textId="77777777" w:rsidR="00DC7882" w:rsidRDefault="00DC7882">
      <w:r>
        <w:t xml:space="preserve">500 -Internal Server Error </w:t>
      </w:r>
    </w:p>
    <w:p w14:paraId="7983C0E9" w14:textId="77777777" w:rsidR="00DC7882" w:rsidRDefault="00DC7882">
      <w:r>
        <w:t xml:space="preserve">501 -Not Implemented </w:t>
      </w:r>
    </w:p>
    <w:p w14:paraId="4E8CA47A" w14:textId="77777777" w:rsidR="00DC7882" w:rsidRDefault="00DC7882">
      <w:r>
        <w:t xml:space="preserve">502 -Bad Gateway </w:t>
      </w:r>
    </w:p>
    <w:p w14:paraId="048EC3A6" w14:textId="77777777" w:rsidR="00DC7882" w:rsidRDefault="00DC7882">
      <w:r>
        <w:t xml:space="preserve">503 -Service Unavailable </w:t>
      </w:r>
    </w:p>
    <w:p w14:paraId="73F47D49" w14:textId="77777777" w:rsidR="00DC7882" w:rsidRDefault="00DC7882"/>
    <w:p w14:paraId="05774C63" w14:textId="77777777" w:rsidR="00DC7882" w:rsidRDefault="00DC7882">
      <w:pPr>
        <w:pStyle w:val="Heading2"/>
      </w:pPr>
      <w:r>
        <w:t>HTTP 500.</w:t>
      </w:r>
      <w:r>
        <w:rPr>
          <w:rStyle w:val="Italic"/>
        </w:rPr>
        <w:t>x</w:t>
      </w:r>
      <w:r>
        <w:t xml:space="preserve"> — Internal Server Error Codes</w:t>
      </w:r>
    </w:p>
    <w:p w14:paraId="4CBA36F9" w14:textId="77777777" w:rsidR="00DC7882" w:rsidRDefault="00DC7882">
      <w:r>
        <w:t xml:space="preserve">The most common 500 Substatus Codes returned by IIS are listed below. The descriptions for most substatus codes are self-explanatory. </w:t>
      </w:r>
    </w:p>
    <w:p w14:paraId="1EDBD376" w14:textId="77777777" w:rsidR="00DC7882" w:rsidRDefault="00DC7882"/>
    <w:tbl>
      <w:tblPr>
        <w:tblW w:w="0" w:type="auto"/>
        <w:tblBorders>
          <w:top w:val="single" w:sz="6" w:space="0" w:color="333333"/>
          <w:left w:val="single" w:sz="6" w:space="0" w:color="333333"/>
          <w:bottom w:val="single" w:sz="6" w:space="0" w:color="333333"/>
          <w:right w:val="single" w:sz="6" w:space="0" w:color="333333"/>
          <w:insideH w:val="dotted" w:sz="4" w:space="0" w:color="808080"/>
          <w:insideV w:val="dotted" w:sz="4" w:space="0" w:color="808080"/>
        </w:tblBorders>
        <w:tblCellMar>
          <w:top w:w="15" w:type="dxa"/>
          <w:left w:w="15" w:type="dxa"/>
          <w:bottom w:w="15" w:type="dxa"/>
          <w:right w:w="15" w:type="dxa"/>
        </w:tblCellMar>
        <w:tblLook w:val="0000" w:firstRow="0" w:lastRow="0" w:firstColumn="0" w:lastColumn="0" w:noHBand="0" w:noVBand="0"/>
      </w:tblPr>
      <w:tblGrid>
        <w:gridCol w:w="418"/>
        <w:gridCol w:w="496"/>
        <w:gridCol w:w="3530"/>
      </w:tblGrid>
      <w:tr w:rsidR="00DC7882" w14:paraId="6A7C828A" w14:textId="77777777">
        <w:trPr>
          <w:trHeight w:hRule="exact" w:val="284"/>
        </w:trPr>
        <w:tc>
          <w:tcPr>
            <w:tcW w:w="0" w:type="auto"/>
            <w:shd w:val="clear" w:color="auto" w:fill="CCFFCC"/>
            <w:tcMar>
              <w:top w:w="75" w:type="dxa"/>
              <w:left w:w="75" w:type="dxa"/>
              <w:bottom w:w="75" w:type="dxa"/>
              <w:right w:w="75" w:type="dxa"/>
            </w:tcMar>
            <w:vAlign w:val="center"/>
          </w:tcPr>
          <w:p w14:paraId="724C2A02" w14:textId="77777777" w:rsidR="00DC7882" w:rsidRDefault="00DC7882">
            <w:r>
              <w:t xml:space="preserve">500 </w:t>
            </w:r>
          </w:p>
        </w:tc>
        <w:tc>
          <w:tcPr>
            <w:tcW w:w="0" w:type="auto"/>
            <w:shd w:val="clear" w:color="auto" w:fill="CCFFCC"/>
            <w:tcMar>
              <w:top w:w="75" w:type="dxa"/>
              <w:left w:w="75" w:type="dxa"/>
              <w:bottom w:w="75" w:type="dxa"/>
              <w:right w:w="75" w:type="dxa"/>
            </w:tcMar>
            <w:vAlign w:val="center"/>
          </w:tcPr>
          <w:p w14:paraId="6EF48E41" w14:textId="77777777" w:rsidR="00DC7882" w:rsidRDefault="00DC7882">
            <w:r>
              <w:t xml:space="preserve">none </w:t>
            </w:r>
          </w:p>
        </w:tc>
        <w:tc>
          <w:tcPr>
            <w:tcW w:w="0" w:type="auto"/>
            <w:shd w:val="clear" w:color="auto" w:fill="CCFFCC"/>
            <w:tcMar>
              <w:top w:w="75" w:type="dxa"/>
              <w:left w:w="75" w:type="dxa"/>
              <w:bottom w:w="75" w:type="dxa"/>
              <w:right w:w="75" w:type="dxa"/>
            </w:tcMar>
            <w:vAlign w:val="center"/>
          </w:tcPr>
          <w:p w14:paraId="37023373" w14:textId="77777777" w:rsidR="00DC7882" w:rsidRDefault="00DC7882">
            <w:r>
              <w:t xml:space="preserve">Internal Server Error </w:t>
            </w:r>
          </w:p>
        </w:tc>
      </w:tr>
      <w:tr w:rsidR="00DC7882" w14:paraId="632EF947" w14:textId="77777777">
        <w:trPr>
          <w:trHeight w:hRule="exact" w:val="284"/>
        </w:trPr>
        <w:tc>
          <w:tcPr>
            <w:tcW w:w="0" w:type="auto"/>
            <w:shd w:val="clear" w:color="auto" w:fill="CCFFCC"/>
            <w:tcMar>
              <w:top w:w="75" w:type="dxa"/>
              <w:left w:w="75" w:type="dxa"/>
              <w:bottom w:w="75" w:type="dxa"/>
              <w:right w:w="75" w:type="dxa"/>
            </w:tcMar>
            <w:vAlign w:val="center"/>
          </w:tcPr>
          <w:p w14:paraId="45A8D813" w14:textId="77777777" w:rsidR="00DC7882" w:rsidRDefault="00DC7882"/>
        </w:tc>
        <w:tc>
          <w:tcPr>
            <w:tcW w:w="0" w:type="auto"/>
            <w:shd w:val="clear" w:color="auto" w:fill="CCFFCC"/>
            <w:tcMar>
              <w:top w:w="75" w:type="dxa"/>
              <w:left w:w="75" w:type="dxa"/>
              <w:bottom w:w="75" w:type="dxa"/>
              <w:right w:w="75" w:type="dxa"/>
            </w:tcMar>
            <w:vAlign w:val="center"/>
          </w:tcPr>
          <w:p w14:paraId="797638F9" w14:textId="77777777" w:rsidR="00DC7882" w:rsidRDefault="00DC7882">
            <w:r>
              <w:t>11</w:t>
            </w:r>
          </w:p>
        </w:tc>
        <w:tc>
          <w:tcPr>
            <w:tcW w:w="0" w:type="auto"/>
            <w:shd w:val="clear" w:color="auto" w:fill="CCFFCC"/>
            <w:tcMar>
              <w:top w:w="75" w:type="dxa"/>
              <w:left w:w="75" w:type="dxa"/>
              <w:bottom w:w="75" w:type="dxa"/>
              <w:right w:w="75" w:type="dxa"/>
            </w:tcMar>
            <w:vAlign w:val="center"/>
          </w:tcPr>
          <w:p w14:paraId="4774B420" w14:textId="77777777" w:rsidR="00DC7882" w:rsidRDefault="00DC7882">
            <w:pPr>
              <w:rPr>
                <w:rFonts w:cs="Arial"/>
                <w:color w:val="000000"/>
              </w:rPr>
            </w:pPr>
            <w:r>
              <w:t>Application is shutting down on the Web server.</w:t>
            </w:r>
          </w:p>
        </w:tc>
      </w:tr>
      <w:tr w:rsidR="00DC7882" w14:paraId="01343227" w14:textId="77777777">
        <w:trPr>
          <w:trHeight w:hRule="exact" w:val="284"/>
        </w:trPr>
        <w:tc>
          <w:tcPr>
            <w:tcW w:w="0" w:type="auto"/>
            <w:shd w:val="clear" w:color="auto" w:fill="CCFFCC"/>
            <w:tcMar>
              <w:top w:w="75" w:type="dxa"/>
              <w:left w:w="75" w:type="dxa"/>
              <w:bottom w:w="75" w:type="dxa"/>
              <w:right w:w="75" w:type="dxa"/>
            </w:tcMar>
            <w:vAlign w:val="center"/>
          </w:tcPr>
          <w:p w14:paraId="1C1E07D7" w14:textId="77777777" w:rsidR="00DC7882" w:rsidRDefault="00DC7882">
            <w:r>
              <w:t xml:space="preserve">  </w:t>
            </w:r>
          </w:p>
        </w:tc>
        <w:tc>
          <w:tcPr>
            <w:tcW w:w="0" w:type="auto"/>
            <w:shd w:val="clear" w:color="auto" w:fill="CCFFCC"/>
            <w:tcMar>
              <w:top w:w="75" w:type="dxa"/>
              <w:left w:w="75" w:type="dxa"/>
              <w:bottom w:w="75" w:type="dxa"/>
              <w:right w:w="75" w:type="dxa"/>
            </w:tcMar>
            <w:vAlign w:val="center"/>
          </w:tcPr>
          <w:p w14:paraId="471F7DED" w14:textId="77777777" w:rsidR="00DC7882" w:rsidRDefault="00DC7882">
            <w:r>
              <w:t xml:space="preserve">12 </w:t>
            </w:r>
          </w:p>
        </w:tc>
        <w:tc>
          <w:tcPr>
            <w:tcW w:w="0" w:type="auto"/>
            <w:shd w:val="clear" w:color="auto" w:fill="CCFFCC"/>
            <w:tcMar>
              <w:top w:w="75" w:type="dxa"/>
              <w:left w:w="75" w:type="dxa"/>
              <w:bottom w:w="75" w:type="dxa"/>
              <w:right w:w="75" w:type="dxa"/>
            </w:tcMar>
            <w:vAlign w:val="center"/>
          </w:tcPr>
          <w:p w14:paraId="1E2EB721" w14:textId="77777777" w:rsidR="00DC7882" w:rsidRDefault="00DC7882">
            <w:r>
              <w:t xml:space="preserve">Application restarting </w:t>
            </w:r>
          </w:p>
        </w:tc>
      </w:tr>
      <w:tr w:rsidR="00DC7882" w14:paraId="25510839" w14:textId="77777777">
        <w:trPr>
          <w:trHeight w:hRule="exact" w:val="284"/>
        </w:trPr>
        <w:tc>
          <w:tcPr>
            <w:tcW w:w="0" w:type="auto"/>
            <w:shd w:val="clear" w:color="auto" w:fill="CCFFCC"/>
            <w:tcMar>
              <w:top w:w="75" w:type="dxa"/>
              <w:left w:w="75" w:type="dxa"/>
              <w:bottom w:w="75" w:type="dxa"/>
              <w:right w:w="75" w:type="dxa"/>
            </w:tcMar>
            <w:vAlign w:val="center"/>
          </w:tcPr>
          <w:p w14:paraId="4A74A862" w14:textId="77777777" w:rsidR="00DC7882" w:rsidRDefault="00DC7882">
            <w:r>
              <w:t xml:space="preserve">  </w:t>
            </w:r>
          </w:p>
        </w:tc>
        <w:tc>
          <w:tcPr>
            <w:tcW w:w="0" w:type="auto"/>
            <w:shd w:val="clear" w:color="auto" w:fill="CCFFCC"/>
            <w:tcMar>
              <w:top w:w="75" w:type="dxa"/>
              <w:left w:w="75" w:type="dxa"/>
              <w:bottom w:w="75" w:type="dxa"/>
              <w:right w:w="75" w:type="dxa"/>
            </w:tcMar>
            <w:vAlign w:val="center"/>
          </w:tcPr>
          <w:p w14:paraId="786C8381" w14:textId="77777777" w:rsidR="00DC7882" w:rsidRDefault="00DC7882">
            <w:r>
              <w:t xml:space="preserve">13 </w:t>
            </w:r>
          </w:p>
        </w:tc>
        <w:tc>
          <w:tcPr>
            <w:tcW w:w="0" w:type="auto"/>
            <w:shd w:val="clear" w:color="auto" w:fill="CCFFCC"/>
            <w:tcMar>
              <w:top w:w="75" w:type="dxa"/>
              <w:left w:w="75" w:type="dxa"/>
              <w:bottom w:w="75" w:type="dxa"/>
              <w:right w:w="75" w:type="dxa"/>
            </w:tcMar>
            <w:vAlign w:val="center"/>
          </w:tcPr>
          <w:p w14:paraId="75FDD13D" w14:textId="77777777" w:rsidR="00DC7882" w:rsidRDefault="00DC7882">
            <w:r>
              <w:t xml:space="preserve">Server too busy </w:t>
            </w:r>
          </w:p>
        </w:tc>
      </w:tr>
      <w:tr w:rsidR="00DC7882" w14:paraId="224593D0" w14:textId="77777777">
        <w:trPr>
          <w:trHeight w:hRule="exact" w:val="284"/>
        </w:trPr>
        <w:tc>
          <w:tcPr>
            <w:tcW w:w="0" w:type="auto"/>
            <w:shd w:val="clear" w:color="auto" w:fill="CCFFCC"/>
            <w:tcMar>
              <w:top w:w="75" w:type="dxa"/>
              <w:left w:w="75" w:type="dxa"/>
              <w:bottom w:w="75" w:type="dxa"/>
              <w:right w:w="75" w:type="dxa"/>
            </w:tcMar>
            <w:vAlign w:val="center"/>
          </w:tcPr>
          <w:p w14:paraId="30B53E50" w14:textId="77777777" w:rsidR="00DC7882" w:rsidRDefault="00DC7882"/>
        </w:tc>
        <w:tc>
          <w:tcPr>
            <w:tcW w:w="0" w:type="auto"/>
            <w:shd w:val="clear" w:color="auto" w:fill="CCFFCC"/>
            <w:tcMar>
              <w:top w:w="75" w:type="dxa"/>
              <w:left w:w="75" w:type="dxa"/>
              <w:bottom w:w="75" w:type="dxa"/>
              <w:right w:w="75" w:type="dxa"/>
            </w:tcMar>
            <w:vAlign w:val="center"/>
          </w:tcPr>
          <w:p w14:paraId="3424411B" w14:textId="77777777" w:rsidR="00DC7882" w:rsidRDefault="00DC7882">
            <w:r>
              <w:t>14</w:t>
            </w:r>
          </w:p>
        </w:tc>
        <w:tc>
          <w:tcPr>
            <w:tcW w:w="0" w:type="auto"/>
            <w:shd w:val="clear" w:color="auto" w:fill="CCFFCC"/>
            <w:tcMar>
              <w:top w:w="75" w:type="dxa"/>
              <w:left w:w="75" w:type="dxa"/>
              <w:bottom w:w="75" w:type="dxa"/>
              <w:right w:w="75" w:type="dxa"/>
            </w:tcMar>
            <w:vAlign w:val="center"/>
          </w:tcPr>
          <w:p w14:paraId="6DE26B91" w14:textId="77777777" w:rsidR="00DC7882" w:rsidRDefault="00DC7882">
            <w:pPr>
              <w:rPr>
                <w:rFonts w:cs="Arial"/>
                <w:color w:val="000000"/>
              </w:rPr>
            </w:pPr>
            <w:r>
              <w:t>Invalid application configuration on the server.</w:t>
            </w:r>
          </w:p>
        </w:tc>
      </w:tr>
      <w:tr w:rsidR="00DC7882" w14:paraId="4E64F1FB" w14:textId="77777777">
        <w:trPr>
          <w:trHeight w:hRule="exact" w:val="284"/>
        </w:trPr>
        <w:tc>
          <w:tcPr>
            <w:tcW w:w="0" w:type="auto"/>
            <w:shd w:val="clear" w:color="auto" w:fill="CCFFCC"/>
            <w:tcMar>
              <w:top w:w="75" w:type="dxa"/>
              <w:left w:w="75" w:type="dxa"/>
              <w:bottom w:w="75" w:type="dxa"/>
              <w:right w:w="75" w:type="dxa"/>
            </w:tcMar>
            <w:vAlign w:val="center"/>
          </w:tcPr>
          <w:p w14:paraId="62444909" w14:textId="77777777" w:rsidR="00DC7882" w:rsidRDefault="00DC7882">
            <w:r>
              <w:t xml:space="preserve">  </w:t>
            </w:r>
          </w:p>
        </w:tc>
        <w:tc>
          <w:tcPr>
            <w:tcW w:w="0" w:type="auto"/>
            <w:shd w:val="clear" w:color="auto" w:fill="CCFFCC"/>
            <w:tcMar>
              <w:top w:w="75" w:type="dxa"/>
              <w:left w:w="75" w:type="dxa"/>
              <w:bottom w:w="75" w:type="dxa"/>
              <w:right w:w="75" w:type="dxa"/>
            </w:tcMar>
            <w:vAlign w:val="center"/>
          </w:tcPr>
          <w:p w14:paraId="70B2BA21" w14:textId="77777777" w:rsidR="00DC7882" w:rsidRDefault="00DC7882">
            <w:r>
              <w:t xml:space="preserve">15 </w:t>
            </w:r>
          </w:p>
        </w:tc>
        <w:tc>
          <w:tcPr>
            <w:tcW w:w="0" w:type="auto"/>
            <w:shd w:val="clear" w:color="auto" w:fill="CCFFCC"/>
            <w:tcMar>
              <w:top w:w="75" w:type="dxa"/>
              <w:left w:w="75" w:type="dxa"/>
              <w:bottom w:w="75" w:type="dxa"/>
              <w:right w:w="75" w:type="dxa"/>
            </w:tcMar>
            <w:vAlign w:val="center"/>
          </w:tcPr>
          <w:p w14:paraId="139B785B" w14:textId="77777777" w:rsidR="00DC7882" w:rsidRDefault="00DC7882">
            <w:r>
              <w:t xml:space="preserve">Direct requests for GLOBAL.ASA forbidden </w:t>
            </w:r>
          </w:p>
        </w:tc>
      </w:tr>
      <w:tr w:rsidR="00DC7882" w14:paraId="5B3ADE85" w14:textId="77777777">
        <w:trPr>
          <w:trHeight w:hRule="exact" w:val="284"/>
        </w:trPr>
        <w:tc>
          <w:tcPr>
            <w:tcW w:w="0" w:type="auto"/>
            <w:shd w:val="clear" w:color="auto" w:fill="CCFFCC"/>
            <w:tcMar>
              <w:top w:w="75" w:type="dxa"/>
              <w:left w:w="75" w:type="dxa"/>
              <w:bottom w:w="75" w:type="dxa"/>
              <w:right w:w="75" w:type="dxa"/>
            </w:tcMar>
            <w:vAlign w:val="center"/>
          </w:tcPr>
          <w:p w14:paraId="11A4097F" w14:textId="77777777" w:rsidR="00DC7882" w:rsidRDefault="00DC7882">
            <w:r>
              <w:t xml:space="preserve">  </w:t>
            </w:r>
          </w:p>
        </w:tc>
        <w:tc>
          <w:tcPr>
            <w:tcW w:w="0" w:type="auto"/>
            <w:shd w:val="clear" w:color="auto" w:fill="CCFFCC"/>
            <w:tcMar>
              <w:top w:w="75" w:type="dxa"/>
              <w:left w:w="75" w:type="dxa"/>
              <w:bottom w:w="75" w:type="dxa"/>
              <w:right w:w="75" w:type="dxa"/>
            </w:tcMar>
            <w:vAlign w:val="center"/>
          </w:tcPr>
          <w:p w14:paraId="5D0D0269" w14:textId="77777777" w:rsidR="00DC7882" w:rsidRDefault="00DC7882">
            <w:r>
              <w:t xml:space="preserve">16 </w:t>
            </w:r>
          </w:p>
        </w:tc>
        <w:tc>
          <w:tcPr>
            <w:tcW w:w="0" w:type="auto"/>
            <w:shd w:val="clear" w:color="auto" w:fill="CCFFCC"/>
            <w:tcMar>
              <w:top w:w="75" w:type="dxa"/>
              <w:left w:w="75" w:type="dxa"/>
              <w:bottom w:w="75" w:type="dxa"/>
              <w:right w:w="75" w:type="dxa"/>
            </w:tcMar>
            <w:vAlign w:val="center"/>
          </w:tcPr>
          <w:p w14:paraId="5722559A" w14:textId="77777777" w:rsidR="00DC7882" w:rsidRDefault="00DC7882">
            <w:pPr>
              <w:rPr>
                <w:rFonts w:cs="Arial"/>
                <w:color w:val="000000"/>
              </w:rPr>
            </w:pPr>
            <w:r>
              <w:t>UNC authorization credentials are incorrect.</w:t>
            </w:r>
          </w:p>
        </w:tc>
      </w:tr>
      <w:tr w:rsidR="00DC7882" w14:paraId="4A1D8B28" w14:textId="77777777">
        <w:trPr>
          <w:trHeight w:hRule="exact" w:val="284"/>
        </w:trPr>
        <w:tc>
          <w:tcPr>
            <w:tcW w:w="0" w:type="auto"/>
            <w:shd w:val="clear" w:color="auto" w:fill="CCFFCC"/>
            <w:tcMar>
              <w:top w:w="75" w:type="dxa"/>
              <w:left w:w="75" w:type="dxa"/>
              <w:bottom w:w="75" w:type="dxa"/>
              <w:right w:w="75" w:type="dxa"/>
            </w:tcMar>
            <w:vAlign w:val="center"/>
          </w:tcPr>
          <w:p w14:paraId="7C776B88" w14:textId="77777777" w:rsidR="00DC7882" w:rsidRDefault="00DC7882">
            <w:r>
              <w:t xml:space="preserve">  </w:t>
            </w:r>
          </w:p>
        </w:tc>
        <w:tc>
          <w:tcPr>
            <w:tcW w:w="0" w:type="auto"/>
            <w:shd w:val="clear" w:color="auto" w:fill="CCFFCC"/>
            <w:tcMar>
              <w:top w:w="75" w:type="dxa"/>
              <w:left w:w="75" w:type="dxa"/>
              <w:bottom w:w="75" w:type="dxa"/>
              <w:right w:w="75" w:type="dxa"/>
            </w:tcMar>
            <w:vAlign w:val="center"/>
          </w:tcPr>
          <w:p w14:paraId="0C652ABC" w14:textId="77777777" w:rsidR="00DC7882" w:rsidRDefault="00DC7882">
            <w:r>
              <w:t xml:space="preserve">17 </w:t>
            </w:r>
          </w:p>
        </w:tc>
        <w:tc>
          <w:tcPr>
            <w:tcW w:w="0" w:type="auto"/>
            <w:shd w:val="clear" w:color="auto" w:fill="CCFFCC"/>
            <w:tcMar>
              <w:top w:w="75" w:type="dxa"/>
              <w:left w:w="75" w:type="dxa"/>
              <w:bottom w:w="75" w:type="dxa"/>
              <w:right w:w="75" w:type="dxa"/>
            </w:tcMar>
            <w:vAlign w:val="center"/>
          </w:tcPr>
          <w:p w14:paraId="2025182F" w14:textId="77777777" w:rsidR="00DC7882" w:rsidRDefault="00DC7882">
            <w:r>
              <w:t xml:space="preserve">URL authorization store not found </w:t>
            </w:r>
          </w:p>
        </w:tc>
      </w:tr>
      <w:tr w:rsidR="00DC7882" w14:paraId="6BFC2D5C" w14:textId="77777777">
        <w:trPr>
          <w:trHeight w:hRule="exact" w:val="284"/>
        </w:trPr>
        <w:tc>
          <w:tcPr>
            <w:tcW w:w="0" w:type="auto"/>
            <w:shd w:val="clear" w:color="auto" w:fill="CCFFCC"/>
            <w:tcMar>
              <w:top w:w="75" w:type="dxa"/>
              <w:left w:w="75" w:type="dxa"/>
              <w:bottom w:w="75" w:type="dxa"/>
              <w:right w:w="75" w:type="dxa"/>
            </w:tcMar>
            <w:vAlign w:val="center"/>
          </w:tcPr>
          <w:p w14:paraId="6A704D54" w14:textId="77777777" w:rsidR="00DC7882" w:rsidRDefault="00DC7882">
            <w:r>
              <w:t xml:space="preserve">  </w:t>
            </w:r>
          </w:p>
        </w:tc>
        <w:tc>
          <w:tcPr>
            <w:tcW w:w="0" w:type="auto"/>
            <w:shd w:val="clear" w:color="auto" w:fill="CCFFCC"/>
            <w:tcMar>
              <w:top w:w="75" w:type="dxa"/>
              <w:left w:w="75" w:type="dxa"/>
              <w:bottom w:w="75" w:type="dxa"/>
              <w:right w:w="75" w:type="dxa"/>
            </w:tcMar>
            <w:vAlign w:val="center"/>
          </w:tcPr>
          <w:p w14:paraId="71537A83" w14:textId="77777777" w:rsidR="00DC7882" w:rsidRDefault="00DC7882">
            <w:r>
              <w:t xml:space="preserve">18 </w:t>
            </w:r>
          </w:p>
        </w:tc>
        <w:tc>
          <w:tcPr>
            <w:tcW w:w="0" w:type="auto"/>
            <w:shd w:val="clear" w:color="auto" w:fill="CCFFCC"/>
            <w:tcMar>
              <w:top w:w="75" w:type="dxa"/>
              <w:left w:w="75" w:type="dxa"/>
              <w:bottom w:w="75" w:type="dxa"/>
              <w:right w:w="75" w:type="dxa"/>
            </w:tcMar>
            <w:vAlign w:val="center"/>
          </w:tcPr>
          <w:p w14:paraId="2A8FDC1E" w14:textId="77777777" w:rsidR="00DC7882" w:rsidRDefault="00DC7882">
            <w:r>
              <w:t xml:space="preserve">URL authorization store cannot be opened </w:t>
            </w:r>
          </w:p>
        </w:tc>
      </w:tr>
      <w:tr w:rsidR="00DC7882" w14:paraId="3F96D0CE" w14:textId="77777777">
        <w:trPr>
          <w:trHeight w:hRule="exact" w:val="284"/>
        </w:trPr>
        <w:tc>
          <w:tcPr>
            <w:tcW w:w="0" w:type="auto"/>
            <w:shd w:val="clear" w:color="auto" w:fill="CCFFCC"/>
            <w:tcMar>
              <w:top w:w="75" w:type="dxa"/>
              <w:left w:w="75" w:type="dxa"/>
              <w:bottom w:w="75" w:type="dxa"/>
              <w:right w:w="75" w:type="dxa"/>
            </w:tcMar>
            <w:vAlign w:val="center"/>
          </w:tcPr>
          <w:p w14:paraId="446500AF" w14:textId="77777777" w:rsidR="00DC7882" w:rsidRDefault="00DC7882">
            <w:r>
              <w:t xml:space="preserve">  </w:t>
            </w:r>
          </w:p>
        </w:tc>
        <w:tc>
          <w:tcPr>
            <w:tcW w:w="0" w:type="auto"/>
            <w:shd w:val="clear" w:color="auto" w:fill="CCFFCC"/>
            <w:tcMar>
              <w:top w:w="75" w:type="dxa"/>
              <w:left w:w="75" w:type="dxa"/>
              <w:bottom w:w="75" w:type="dxa"/>
              <w:right w:w="75" w:type="dxa"/>
            </w:tcMar>
            <w:vAlign w:val="center"/>
          </w:tcPr>
          <w:p w14:paraId="71D80087" w14:textId="77777777" w:rsidR="00DC7882" w:rsidRDefault="00DC7882">
            <w:r>
              <w:t xml:space="preserve">19 </w:t>
            </w:r>
          </w:p>
        </w:tc>
        <w:tc>
          <w:tcPr>
            <w:tcW w:w="0" w:type="auto"/>
            <w:shd w:val="clear" w:color="auto" w:fill="CCFFCC"/>
            <w:tcMar>
              <w:top w:w="75" w:type="dxa"/>
              <w:left w:w="75" w:type="dxa"/>
              <w:bottom w:w="75" w:type="dxa"/>
              <w:right w:w="75" w:type="dxa"/>
            </w:tcMar>
            <w:vAlign w:val="center"/>
          </w:tcPr>
          <w:p w14:paraId="06993BC6" w14:textId="77777777" w:rsidR="00DC7882" w:rsidRDefault="00DC7882">
            <w:pPr>
              <w:rPr>
                <w:lang w:val="sv-SE"/>
              </w:rPr>
            </w:pPr>
            <w:r>
              <w:rPr>
                <w:lang w:val="sv-SE"/>
              </w:rPr>
              <w:t xml:space="preserve">Bad file metadata </w:t>
            </w:r>
          </w:p>
        </w:tc>
      </w:tr>
      <w:tr w:rsidR="00DC7882" w14:paraId="4C999569" w14:textId="77777777">
        <w:trPr>
          <w:trHeight w:hRule="exact" w:val="284"/>
        </w:trPr>
        <w:tc>
          <w:tcPr>
            <w:tcW w:w="0" w:type="auto"/>
            <w:shd w:val="clear" w:color="auto" w:fill="CCFFCC"/>
            <w:tcMar>
              <w:top w:w="75" w:type="dxa"/>
              <w:left w:w="75" w:type="dxa"/>
              <w:bottom w:w="75" w:type="dxa"/>
              <w:right w:w="75" w:type="dxa"/>
            </w:tcMar>
            <w:vAlign w:val="center"/>
          </w:tcPr>
          <w:p w14:paraId="17D53951" w14:textId="77777777" w:rsidR="00DC7882" w:rsidRDefault="00DC7882">
            <w:pPr>
              <w:rPr>
                <w:lang w:val="sv-SE"/>
              </w:rPr>
            </w:pPr>
            <w:r>
              <w:rPr>
                <w:lang w:val="sv-SE"/>
              </w:rPr>
              <w:t xml:space="preserve">  </w:t>
            </w:r>
          </w:p>
        </w:tc>
        <w:tc>
          <w:tcPr>
            <w:tcW w:w="0" w:type="auto"/>
            <w:shd w:val="clear" w:color="auto" w:fill="CCFFCC"/>
            <w:tcMar>
              <w:top w:w="75" w:type="dxa"/>
              <w:left w:w="75" w:type="dxa"/>
              <w:bottom w:w="75" w:type="dxa"/>
              <w:right w:w="75" w:type="dxa"/>
            </w:tcMar>
            <w:vAlign w:val="center"/>
          </w:tcPr>
          <w:p w14:paraId="6A04A107" w14:textId="77777777" w:rsidR="00DC7882" w:rsidRDefault="00DC7882">
            <w:r>
              <w:t xml:space="preserve">100 </w:t>
            </w:r>
          </w:p>
        </w:tc>
        <w:tc>
          <w:tcPr>
            <w:tcW w:w="0" w:type="auto"/>
            <w:shd w:val="clear" w:color="auto" w:fill="CCFFCC"/>
            <w:tcMar>
              <w:top w:w="75" w:type="dxa"/>
              <w:left w:w="75" w:type="dxa"/>
              <w:bottom w:w="75" w:type="dxa"/>
              <w:right w:w="75" w:type="dxa"/>
            </w:tcMar>
            <w:vAlign w:val="center"/>
          </w:tcPr>
          <w:p w14:paraId="4EA28A1F" w14:textId="77777777" w:rsidR="00DC7882" w:rsidRDefault="00DC7882">
            <w:r>
              <w:t xml:space="preserve">ASP error </w:t>
            </w:r>
          </w:p>
        </w:tc>
      </w:tr>
    </w:tbl>
    <w:p w14:paraId="3B05C84B" w14:textId="77777777" w:rsidR="00DC7882" w:rsidRDefault="00DC7882"/>
    <w:p w14:paraId="67E1B558" w14:textId="77777777" w:rsidR="00DC7882" w:rsidRDefault="00DC7882">
      <w:pPr>
        <w:pStyle w:val="Heading2"/>
      </w:pPr>
      <w:r>
        <w:t>503-Service Unavailable</w:t>
      </w:r>
    </w:p>
    <w:p w14:paraId="58F6D17A" w14:textId="77777777" w:rsidR="00DC7882" w:rsidRDefault="00DC7882">
      <w:r>
        <w:t>HTTP 503 errors are returned more often in IIS 6.0 than in earlier versions of IIS. Typically, the HTTP 503-Service Unavailable error is returned directly from HTTP.sys when there is a problem with getting the request up to the worker process. However, this error can occur for a variety of reasons, as listed.</w:t>
      </w:r>
    </w:p>
    <w:p w14:paraId="0FCF0D5D" w14:textId="77777777" w:rsidR="00DC7882" w:rsidRDefault="00DC7882"/>
    <w:p w14:paraId="15406CAC" w14:textId="77777777" w:rsidR="00DC7882" w:rsidRDefault="00DC7882">
      <w:r>
        <w:t>For security purposes, the description that is sent back to the client (Service Unavailable) does not fully describe the error. HTTP.sys keeps its own error log. Requests that generate 503 errors never pass into user mode; therefore, the HTTP error log is the only place these problems are documented. To troubleshoot the cause of the 503 error, use the following procedure.</w:t>
      </w:r>
    </w:p>
    <w:p w14:paraId="6395CBB0" w14:textId="77777777" w:rsidR="00DC7882" w:rsidRDefault="00DC7882"/>
    <w:p w14:paraId="04B40A8A" w14:textId="77777777" w:rsidR="00DC7882" w:rsidRDefault="00DC7882"/>
    <w:p w14:paraId="0A04FD51" w14:textId="77777777" w:rsidR="00DC7882" w:rsidRDefault="00DC7882"/>
    <w:p w14:paraId="7C76D434" w14:textId="77777777" w:rsidR="00DC7882" w:rsidRDefault="00DC7882"/>
    <w:p w14:paraId="75B7CF8A" w14:textId="77777777" w:rsidR="00DC7882" w:rsidRDefault="00DC7882"/>
    <w:tbl>
      <w:tblPr>
        <w:tblW w:w="0" w:type="auto"/>
        <w:tblInd w:w="80" w:type="dxa"/>
        <w:tblBorders>
          <w:top w:val="single" w:sz="4" w:space="0" w:color="333333"/>
          <w:left w:val="single" w:sz="4" w:space="0" w:color="333333"/>
          <w:bottom w:val="single" w:sz="4" w:space="0" w:color="333333"/>
          <w:right w:val="single" w:sz="4" w:space="0" w:color="333333"/>
          <w:insideH w:val="dotted" w:sz="4" w:space="0" w:color="808080"/>
          <w:insideV w:val="dotted" w:sz="4" w:space="0" w:color="808080"/>
        </w:tblBorders>
        <w:tblCellMar>
          <w:left w:w="80" w:type="dxa"/>
          <w:right w:w="80" w:type="dxa"/>
        </w:tblCellMar>
        <w:tblLook w:val="0000" w:firstRow="0" w:lastRow="0" w:firstColumn="0" w:lastColumn="0" w:noHBand="0" w:noVBand="0"/>
      </w:tblPr>
      <w:tblGrid>
        <w:gridCol w:w="1333"/>
        <w:gridCol w:w="1134"/>
        <w:gridCol w:w="2084"/>
      </w:tblGrid>
      <w:tr w:rsidR="00DC7882" w14:paraId="780ECF99" w14:textId="77777777">
        <w:trPr>
          <w:trHeight w:val="450"/>
        </w:trPr>
        <w:tc>
          <w:tcPr>
            <w:tcW w:w="1386" w:type="dxa"/>
            <w:tcBorders>
              <w:top w:val="single" w:sz="4" w:space="0" w:color="333333"/>
              <w:bottom w:val="dotted" w:sz="4" w:space="0" w:color="808080"/>
            </w:tcBorders>
            <w:shd w:val="clear" w:color="D9D9D9" w:fill="333333"/>
            <w:vAlign w:val="center"/>
          </w:tcPr>
          <w:p w14:paraId="27A1DCB1" w14:textId="77777777" w:rsidR="00DC7882" w:rsidRDefault="00DC7882">
            <w:pPr>
              <w:pStyle w:val="Tableparagraph"/>
            </w:pPr>
            <w:r>
              <w:t>Reason String</w:t>
            </w:r>
          </w:p>
        </w:tc>
        <w:tc>
          <w:tcPr>
            <w:tcW w:w="1134" w:type="dxa"/>
            <w:tcBorders>
              <w:top w:val="single" w:sz="4" w:space="0" w:color="333333"/>
              <w:bottom w:val="dotted" w:sz="4" w:space="0" w:color="808080"/>
            </w:tcBorders>
            <w:shd w:val="clear" w:color="D9D9D9" w:fill="333333"/>
          </w:tcPr>
          <w:p w14:paraId="079C3A03" w14:textId="77777777" w:rsidR="00DC7882" w:rsidRDefault="00DC7882">
            <w:pPr>
              <w:pStyle w:val="Tableparagraph"/>
            </w:pPr>
            <w:r>
              <w:t>Text in HTTP.sys Error Log</w:t>
            </w:r>
          </w:p>
        </w:tc>
        <w:tc>
          <w:tcPr>
            <w:tcW w:w="2201" w:type="dxa"/>
            <w:tcBorders>
              <w:top w:val="single" w:sz="4" w:space="0" w:color="333333"/>
              <w:bottom w:val="dotted" w:sz="4" w:space="0" w:color="808080"/>
            </w:tcBorders>
            <w:shd w:val="clear" w:color="D9D9D9" w:fill="333333"/>
          </w:tcPr>
          <w:p w14:paraId="0F6A320D" w14:textId="77777777" w:rsidR="00DC7882" w:rsidRDefault="00DC7882">
            <w:pPr>
              <w:pStyle w:val="Tableparagraph"/>
            </w:pPr>
            <w:r>
              <w:t>Cause(s) of Error</w:t>
            </w:r>
          </w:p>
        </w:tc>
      </w:tr>
      <w:tr w:rsidR="00DC7882" w14:paraId="4C234497" w14:textId="77777777">
        <w:tc>
          <w:tcPr>
            <w:tcW w:w="1386" w:type="dxa"/>
            <w:tcBorders>
              <w:top w:val="dotted" w:sz="4" w:space="0" w:color="808080"/>
              <w:bottom w:val="dotted" w:sz="4" w:space="0" w:color="auto"/>
              <w:right w:val="dotted" w:sz="4" w:space="0" w:color="auto"/>
            </w:tcBorders>
            <w:shd w:val="clear" w:color="auto" w:fill="CCFFCC"/>
          </w:tcPr>
          <w:p w14:paraId="6B3F073B" w14:textId="77777777" w:rsidR="00DC7882" w:rsidRDefault="00DC7882">
            <w:pPr>
              <w:pStyle w:val="Tableparagraph"/>
            </w:pPr>
            <w:r>
              <w:t>Service unavailable.</w:t>
            </w:r>
          </w:p>
        </w:tc>
        <w:tc>
          <w:tcPr>
            <w:tcW w:w="1134" w:type="dxa"/>
            <w:tcBorders>
              <w:top w:val="dotted" w:sz="4" w:space="0" w:color="808080"/>
              <w:left w:val="dotted" w:sz="4" w:space="0" w:color="auto"/>
              <w:bottom w:val="dotted" w:sz="4" w:space="0" w:color="auto"/>
              <w:right w:val="dotted" w:sz="4" w:space="0" w:color="auto"/>
            </w:tcBorders>
            <w:shd w:val="clear" w:color="auto" w:fill="CCFFCC"/>
          </w:tcPr>
          <w:p w14:paraId="6C055CF0" w14:textId="77777777" w:rsidR="00DC7882" w:rsidRDefault="00DC7882">
            <w:pPr>
              <w:pStyle w:val="Tableparagraph"/>
            </w:pPr>
            <w:r>
              <w:t>N/A</w:t>
            </w:r>
          </w:p>
        </w:tc>
        <w:tc>
          <w:tcPr>
            <w:tcW w:w="2201" w:type="dxa"/>
            <w:tcBorders>
              <w:top w:val="dotted" w:sz="4" w:space="0" w:color="808080"/>
              <w:left w:val="dotted" w:sz="4" w:space="0" w:color="auto"/>
              <w:bottom w:val="dotted" w:sz="4" w:space="0" w:color="auto"/>
            </w:tcBorders>
            <w:shd w:val="clear" w:color="auto" w:fill="CCFFCC"/>
          </w:tcPr>
          <w:p w14:paraId="24CB62CB" w14:textId="77777777" w:rsidR="00DC7882" w:rsidRDefault="00DC7882">
            <w:pPr>
              <w:pStyle w:val="Tableparagraph"/>
              <w:rPr>
                <w:rFonts w:ascii="Arial Narrow" w:hAnsi="Arial Narrow"/>
                <w:sz w:val="16"/>
                <w:szCs w:val="16"/>
              </w:rPr>
            </w:pPr>
            <w:r>
              <w:rPr>
                <w:rFonts w:ascii="Arial Narrow" w:hAnsi="Arial Narrow"/>
                <w:sz w:val="16"/>
                <w:szCs w:val="16"/>
              </w:rPr>
              <w:t xml:space="preserve">IIS cannot start any new worker processes because of limited system resources or because starting a new worker process would exceed the </w:t>
            </w:r>
            <w:r>
              <w:rPr>
                <w:rStyle w:val="Bold"/>
                <w:rFonts w:ascii="Arial Narrow" w:hAnsi="Arial Narrow"/>
                <w:sz w:val="16"/>
                <w:szCs w:val="16"/>
              </w:rPr>
              <w:t>DemandStartThreshold</w:t>
            </w:r>
            <w:r>
              <w:rPr>
                <w:rFonts w:ascii="Arial Narrow" w:hAnsi="Arial Narrow"/>
                <w:sz w:val="16"/>
                <w:szCs w:val="16"/>
              </w:rPr>
              <w:t xml:space="preserve"> property.</w:t>
            </w:r>
          </w:p>
          <w:p w14:paraId="2999C61C" w14:textId="77777777" w:rsidR="00DC7882" w:rsidRDefault="00DC7882">
            <w:pPr>
              <w:pStyle w:val="Tableparagraph"/>
              <w:rPr>
                <w:rFonts w:ascii="Arial Narrow" w:hAnsi="Arial Narrow"/>
                <w:sz w:val="16"/>
                <w:szCs w:val="16"/>
              </w:rPr>
            </w:pPr>
            <w:r>
              <w:rPr>
                <w:rFonts w:ascii="Arial Narrow" w:hAnsi="Arial Narrow"/>
                <w:sz w:val="16"/>
                <w:szCs w:val="16"/>
              </w:rPr>
              <w:t>Bandwidth throttling is enabled, but the filter addition fails.</w:t>
            </w:r>
          </w:p>
          <w:p w14:paraId="0B51FB23" w14:textId="77777777" w:rsidR="00DC7882" w:rsidRDefault="00DC7882">
            <w:pPr>
              <w:pStyle w:val="Tableparagraph"/>
              <w:rPr>
                <w:rFonts w:ascii="Arial Narrow" w:hAnsi="Arial Narrow"/>
                <w:sz w:val="16"/>
                <w:szCs w:val="16"/>
              </w:rPr>
            </w:pPr>
            <w:r>
              <w:rPr>
                <w:rFonts w:ascii="Arial Narrow" w:hAnsi="Arial Narrow"/>
                <w:sz w:val="16"/>
                <w:szCs w:val="16"/>
              </w:rPr>
              <w:t>The control channel or internal configuration group for the URL is inactive.</w:t>
            </w:r>
          </w:p>
          <w:p w14:paraId="631C34D2" w14:textId="77777777" w:rsidR="00DC7882" w:rsidRDefault="00DC7882">
            <w:pPr>
              <w:pStyle w:val="Tableparagraph"/>
              <w:rPr>
                <w:rFonts w:ascii="Arial Narrow" w:hAnsi="Arial Narrow"/>
                <w:sz w:val="16"/>
                <w:szCs w:val="16"/>
              </w:rPr>
            </w:pPr>
            <w:r>
              <w:rPr>
                <w:rFonts w:ascii="Arial Narrow" w:hAnsi="Arial Narrow"/>
                <w:sz w:val="16"/>
                <w:szCs w:val="16"/>
              </w:rPr>
              <w:t>The send for a request that was serviced from the cache failed (typically under low memory conditions).</w:t>
            </w:r>
          </w:p>
        </w:tc>
      </w:tr>
      <w:tr w:rsidR="00DC7882" w14:paraId="5FBD327E" w14:textId="77777777">
        <w:tc>
          <w:tcPr>
            <w:tcW w:w="1386" w:type="dxa"/>
            <w:tcBorders>
              <w:top w:val="dotted" w:sz="4" w:space="0" w:color="auto"/>
              <w:bottom w:val="dotted" w:sz="4" w:space="0" w:color="auto"/>
              <w:right w:val="dotted" w:sz="4" w:space="0" w:color="auto"/>
            </w:tcBorders>
            <w:shd w:val="clear" w:color="auto" w:fill="CCFFCC"/>
          </w:tcPr>
          <w:p w14:paraId="000B28B4" w14:textId="77777777" w:rsidR="00DC7882" w:rsidRDefault="00DC7882">
            <w:pPr>
              <w:pStyle w:val="Tableparagraph"/>
            </w:pPr>
            <w:r>
              <w:t>Too many users.</w:t>
            </w:r>
          </w:p>
        </w:tc>
        <w:tc>
          <w:tcPr>
            <w:tcW w:w="1134" w:type="dxa"/>
            <w:tcBorders>
              <w:top w:val="dotted" w:sz="4" w:space="0" w:color="auto"/>
              <w:left w:val="dotted" w:sz="4" w:space="0" w:color="auto"/>
              <w:bottom w:val="dotted" w:sz="4" w:space="0" w:color="auto"/>
              <w:right w:val="dotted" w:sz="4" w:space="0" w:color="auto"/>
            </w:tcBorders>
            <w:shd w:val="clear" w:color="auto" w:fill="CCFFCC"/>
          </w:tcPr>
          <w:p w14:paraId="47253EAF" w14:textId="77777777" w:rsidR="00DC7882" w:rsidRDefault="00DC7882">
            <w:pPr>
              <w:pStyle w:val="Tableparagraph"/>
            </w:pPr>
            <w:r>
              <w:t>ConnLimit</w:t>
            </w:r>
          </w:p>
        </w:tc>
        <w:tc>
          <w:tcPr>
            <w:tcW w:w="2201" w:type="dxa"/>
            <w:tcBorders>
              <w:top w:val="dotted" w:sz="4" w:space="0" w:color="auto"/>
              <w:left w:val="dotted" w:sz="4" w:space="0" w:color="auto"/>
              <w:bottom w:val="dotted" w:sz="4" w:space="0" w:color="auto"/>
            </w:tcBorders>
            <w:shd w:val="clear" w:color="auto" w:fill="CCFFCC"/>
          </w:tcPr>
          <w:p w14:paraId="7AE28960" w14:textId="77777777" w:rsidR="00DC7882" w:rsidRDefault="00DC7882">
            <w:pPr>
              <w:pStyle w:val="Tableparagraph"/>
              <w:rPr>
                <w:rFonts w:ascii="Arial Narrow" w:hAnsi="Arial Narrow"/>
                <w:sz w:val="16"/>
                <w:szCs w:val="16"/>
              </w:rPr>
            </w:pPr>
            <w:r>
              <w:rPr>
                <w:rFonts w:ascii="Arial Narrow" w:hAnsi="Arial Narrow"/>
                <w:sz w:val="16"/>
                <w:szCs w:val="16"/>
              </w:rPr>
              <w:t>The connection limit for the site or server as a whole has been reached.</w:t>
            </w:r>
          </w:p>
        </w:tc>
      </w:tr>
      <w:tr w:rsidR="00DC7882" w14:paraId="71556376" w14:textId="77777777">
        <w:tc>
          <w:tcPr>
            <w:tcW w:w="1386" w:type="dxa"/>
            <w:tcBorders>
              <w:top w:val="dotted" w:sz="4" w:space="0" w:color="auto"/>
              <w:bottom w:val="dotted" w:sz="4" w:space="0" w:color="auto"/>
              <w:right w:val="dotted" w:sz="4" w:space="0" w:color="auto"/>
            </w:tcBorders>
            <w:shd w:val="clear" w:color="auto" w:fill="CCFFCC"/>
          </w:tcPr>
          <w:p w14:paraId="7846E71C" w14:textId="77777777" w:rsidR="00DC7882" w:rsidRDefault="00DC7882">
            <w:pPr>
              <w:pStyle w:val="Tableparagraph"/>
            </w:pPr>
            <w:r>
              <w:t>Application taken offline.</w:t>
            </w:r>
          </w:p>
        </w:tc>
        <w:tc>
          <w:tcPr>
            <w:tcW w:w="1134" w:type="dxa"/>
            <w:tcBorders>
              <w:top w:val="dotted" w:sz="4" w:space="0" w:color="auto"/>
              <w:left w:val="dotted" w:sz="4" w:space="0" w:color="auto"/>
              <w:bottom w:val="dotted" w:sz="4" w:space="0" w:color="auto"/>
              <w:right w:val="dotted" w:sz="4" w:space="0" w:color="auto"/>
            </w:tcBorders>
            <w:shd w:val="clear" w:color="auto" w:fill="CCFFCC"/>
          </w:tcPr>
          <w:p w14:paraId="531D071F" w14:textId="77777777" w:rsidR="00DC7882" w:rsidRDefault="00DC7882">
            <w:pPr>
              <w:pStyle w:val="Tableparagraph"/>
            </w:pPr>
            <w:r>
              <w:t>AppOffline</w:t>
            </w:r>
          </w:p>
        </w:tc>
        <w:tc>
          <w:tcPr>
            <w:tcW w:w="2201" w:type="dxa"/>
            <w:tcBorders>
              <w:top w:val="dotted" w:sz="4" w:space="0" w:color="auto"/>
              <w:left w:val="dotted" w:sz="4" w:space="0" w:color="auto"/>
              <w:bottom w:val="dotted" w:sz="4" w:space="0" w:color="auto"/>
            </w:tcBorders>
            <w:shd w:val="clear" w:color="auto" w:fill="CCFFCC"/>
          </w:tcPr>
          <w:p w14:paraId="1BA7041C" w14:textId="77777777" w:rsidR="00DC7882" w:rsidRDefault="00DC7882">
            <w:pPr>
              <w:pStyle w:val="Tableparagraph"/>
              <w:rPr>
                <w:rFonts w:ascii="Arial Narrow" w:hAnsi="Arial Narrow"/>
                <w:sz w:val="16"/>
                <w:szCs w:val="16"/>
              </w:rPr>
            </w:pPr>
            <w:r>
              <w:rPr>
                <w:rFonts w:ascii="Arial Narrow" w:hAnsi="Arial Narrow"/>
                <w:sz w:val="16"/>
                <w:szCs w:val="16"/>
              </w:rPr>
              <w:t>The application pool has been put into Rapid Fail Protection and has been disabled automatically.</w:t>
            </w:r>
          </w:p>
        </w:tc>
      </w:tr>
      <w:tr w:rsidR="00DC7882" w14:paraId="686BC852" w14:textId="77777777">
        <w:tc>
          <w:tcPr>
            <w:tcW w:w="1386" w:type="dxa"/>
            <w:tcBorders>
              <w:top w:val="dotted" w:sz="4" w:space="0" w:color="auto"/>
              <w:bottom w:val="dotted" w:sz="4" w:space="0" w:color="auto"/>
              <w:right w:val="dotted" w:sz="4" w:space="0" w:color="auto"/>
            </w:tcBorders>
            <w:shd w:val="clear" w:color="auto" w:fill="CCFFCC"/>
          </w:tcPr>
          <w:p w14:paraId="73D59608" w14:textId="77777777" w:rsidR="00DC7882" w:rsidRDefault="00DC7882">
            <w:pPr>
              <w:pStyle w:val="Tableparagraph"/>
            </w:pPr>
            <w:r>
              <w:t>Application request queue full.</w:t>
            </w:r>
          </w:p>
        </w:tc>
        <w:tc>
          <w:tcPr>
            <w:tcW w:w="1134" w:type="dxa"/>
            <w:tcBorders>
              <w:top w:val="dotted" w:sz="4" w:space="0" w:color="auto"/>
              <w:left w:val="dotted" w:sz="4" w:space="0" w:color="auto"/>
              <w:bottom w:val="dotted" w:sz="4" w:space="0" w:color="auto"/>
              <w:right w:val="dotted" w:sz="4" w:space="0" w:color="auto"/>
            </w:tcBorders>
            <w:shd w:val="clear" w:color="auto" w:fill="CCFFCC"/>
          </w:tcPr>
          <w:p w14:paraId="63E9ADF6" w14:textId="77777777" w:rsidR="00DC7882" w:rsidRDefault="00DC7882">
            <w:pPr>
              <w:pStyle w:val="Tableparagraph"/>
            </w:pPr>
            <w:r>
              <w:t>QueueFull</w:t>
            </w:r>
          </w:p>
        </w:tc>
        <w:tc>
          <w:tcPr>
            <w:tcW w:w="2201" w:type="dxa"/>
            <w:tcBorders>
              <w:top w:val="dotted" w:sz="4" w:space="0" w:color="auto"/>
              <w:left w:val="dotted" w:sz="4" w:space="0" w:color="auto"/>
              <w:bottom w:val="dotted" w:sz="4" w:space="0" w:color="auto"/>
            </w:tcBorders>
            <w:shd w:val="clear" w:color="auto" w:fill="CCFFCC"/>
          </w:tcPr>
          <w:p w14:paraId="16C3965A" w14:textId="77777777" w:rsidR="00DC7882" w:rsidRDefault="00DC7882">
            <w:pPr>
              <w:pStyle w:val="Tableparagraph"/>
              <w:rPr>
                <w:rFonts w:ascii="Arial Narrow" w:hAnsi="Arial Narrow"/>
                <w:sz w:val="16"/>
                <w:szCs w:val="16"/>
              </w:rPr>
            </w:pPr>
            <w:r>
              <w:rPr>
                <w:rFonts w:ascii="Arial Narrow" w:hAnsi="Arial Narrow"/>
                <w:sz w:val="16"/>
                <w:szCs w:val="16"/>
              </w:rPr>
              <w:t>The application pool’s request queue has been exceeded and the request cannot be queued.</w:t>
            </w:r>
          </w:p>
        </w:tc>
      </w:tr>
      <w:tr w:rsidR="00DC7882" w14:paraId="3816D07A" w14:textId="77777777">
        <w:tc>
          <w:tcPr>
            <w:tcW w:w="1386" w:type="dxa"/>
            <w:tcBorders>
              <w:top w:val="dotted" w:sz="4" w:space="0" w:color="auto"/>
              <w:bottom w:val="dotted" w:sz="4" w:space="0" w:color="auto"/>
              <w:right w:val="dotted" w:sz="4" w:space="0" w:color="auto"/>
            </w:tcBorders>
            <w:shd w:val="clear" w:color="auto" w:fill="CCFFCC"/>
          </w:tcPr>
          <w:p w14:paraId="09F0D286" w14:textId="77777777" w:rsidR="00DC7882" w:rsidRDefault="00DC7882">
            <w:pPr>
              <w:pStyle w:val="Tableparagraph"/>
            </w:pPr>
            <w:r>
              <w:t>Administrator has taken application offline.</w:t>
            </w:r>
          </w:p>
        </w:tc>
        <w:tc>
          <w:tcPr>
            <w:tcW w:w="1134" w:type="dxa"/>
            <w:tcBorders>
              <w:top w:val="dotted" w:sz="4" w:space="0" w:color="auto"/>
              <w:left w:val="dotted" w:sz="4" w:space="0" w:color="auto"/>
              <w:bottom w:val="dotted" w:sz="4" w:space="0" w:color="auto"/>
              <w:right w:val="dotted" w:sz="4" w:space="0" w:color="auto"/>
            </w:tcBorders>
            <w:shd w:val="clear" w:color="auto" w:fill="CCFFCC"/>
          </w:tcPr>
          <w:p w14:paraId="76C92542" w14:textId="77777777" w:rsidR="00DC7882" w:rsidRDefault="00DC7882">
            <w:pPr>
              <w:pStyle w:val="Tableparagraph"/>
            </w:pPr>
            <w:r>
              <w:t>Disabled</w:t>
            </w:r>
          </w:p>
        </w:tc>
        <w:tc>
          <w:tcPr>
            <w:tcW w:w="2201" w:type="dxa"/>
            <w:tcBorders>
              <w:top w:val="dotted" w:sz="4" w:space="0" w:color="auto"/>
              <w:left w:val="dotted" w:sz="4" w:space="0" w:color="auto"/>
              <w:bottom w:val="dotted" w:sz="4" w:space="0" w:color="auto"/>
            </w:tcBorders>
            <w:shd w:val="clear" w:color="auto" w:fill="CCFFCC"/>
          </w:tcPr>
          <w:p w14:paraId="1DA7593A" w14:textId="77777777" w:rsidR="00DC7882" w:rsidRDefault="00DC7882">
            <w:pPr>
              <w:pStyle w:val="Tableparagraph"/>
              <w:rPr>
                <w:rFonts w:ascii="Arial Narrow" w:hAnsi="Arial Narrow"/>
                <w:sz w:val="16"/>
                <w:szCs w:val="16"/>
              </w:rPr>
            </w:pPr>
            <w:r>
              <w:rPr>
                <w:rFonts w:ascii="Arial Narrow" w:hAnsi="Arial Narrow"/>
                <w:sz w:val="16"/>
                <w:szCs w:val="16"/>
              </w:rPr>
              <w:t>The administrator has stopped the application pool.</w:t>
            </w:r>
          </w:p>
        </w:tc>
      </w:tr>
      <w:tr w:rsidR="00DC7882" w14:paraId="134A8CE9" w14:textId="77777777">
        <w:tc>
          <w:tcPr>
            <w:tcW w:w="1386" w:type="dxa"/>
            <w:tcBorders>
              <w:top w:val="dotted" w:sz="4" w:space="0" w:color="auto"/>
              <w:bottom w:val="dotted" w:sz="4" w:space="0" w:color="auto"/>
              <w:right w:val="dotted" w:sz="4" w:space="0" w:color="auto"/>
            </w:tcBorders>
            <w:shd w:val="clear" w:color="auto" w:fill="CCFFCC"/>
          </w:tcPr>
          <w:p w14:paraId="5E4899F5" w14:textId="77777777" w:rsidR="00DC7882" w:rsidRDefault="00DC7882">
            <w:pPr>
              <w:pStyle w:val="Tableparagraph"/>
            </w:pPr>
            <w:r>
              <w:t>Application automatically shut down due to administrator policy.</w:t>
            </w:r>
          </w:p>
        </w:tc>
        <w:tc>
          <w:tcPr>
            <w:tcW w:w="1134" w:type="dxa"/>
            <w:tcBorders>
              <w:top w:val="dotted" w:sz="4" w:space="0" w:color="auto"/>
              <w:left w:val="dotted" w:sz="4" w:space="0" w:color="auto"/>
              <w:bottom w:val="dotted" w:sz="4" w:space="0" w:color="auto"/>
              <w:right w:val="dotted" w:sz="4" w:space="0" w:color="auto"/>
            </w:tcBorders>
            <w:shd w:val="clear" w:color="auto" w:fill="CCFFCC"/>
          </w:tcPr>
          <w:p w14:paraId="22472A57" w14:textId="77777777" w:rsidR="00DC7882" w:rsidRDefault="00DC7882">
            <w:pPr>
              <w:pStyle w:val="Tableparagraph"/>
            </w:pPr>
            <w:r>
              <w:t>AppShutdown</w:t>
            </w:r>
          </w:p>
        </w:tc>
        <w:tc>
          <w:tcPr>
            <w:tcW w:w="2201" w:type="dxa"/>
            <w:tcBorders>
              <w:top w:val="dotted" w:sz="4" w:space="0" w:color="auto"/>
              <w:left w:val="dotted" w:sz="4" w:space="0" w:color="auto"/>
              <w:bottom w:val="dotted" w:sz="4" w:space="0" w:color="auto"/>
            </w:tcBorders>
            <w:shd w:val="clear" w:color="auto" w:fill="CCFFCC"/>
          </w:tcPr>
          <w:p w14:paraId="1F301962" w14:textId="77777777" w:rsidR="00DC7882" w:rsidRDefault="00DC7882">
            <w:pPr>
              <w:pStyle w:val="Tableparagraph"/>
              <w:rPr>
                <w:rFonts w:ascii="Arial Narrow" w:hAnsi="Arial Narrow"/>
                <w:sz w:val="16"/>
                <w:szCs w:val="16"/>
              </w:rPr>
            </w:pPr>
            <w:r>
              <w:rPr>
                <w:rFonts w:ascii="Arial Narrow" w:hAnsi="Arial Narrow"/>
                <w:sz w:val="16"/>
                <w:szCs w:val="16"/>
              </w:rPr>
              <w:t>The application pool has been shut down because it exceeded its CPU usage limit.</w:t>
            </w:r>
          </w:p>
        </w:tc>
      </w:tr>
      <w:tr w:rsidR="00DC7882" w14:paraId="759A439B" w14:textId="77777777">
        <w:tc>
          <w:tcPr>
            <w:tcW w:w="1386" w:type="dxa"/>
            <w:tcBorders>
              <w:top w:val="dotted" w:sz="4" w:space="0" w:color="auto"/>
              <w:bottom w:val="single" w:sz="4" w:space="0" w:color="333333"/>
              <w:right w:val="dotted" w:sz="4" w:space="0" w:color="auto"/>
            </w:tcBorders>
            <w:shd w:val="clear" w:color="auto" w:fill="CCFFCC"/>
          </w:tcPr>
          <w:p w14:paraId="2E0C84FC" w14:textId="77777777" w:rsidR="00DC7882" w:rsidRDefault="00DC7882">
            <w:pPr>
              <w:pStyle w:val="Tableparagraph"/>
            </w:pPr>
            <w:r>
              <w:t>Request timed out in app pool queue.</w:t>
            </w:r>
          </w:p>
        </w:tc>
        <w:tc>
          <w:tcPr>
            <w:tcW w:w="1134" w:type="dxa"/>
            <w:tcBorders>
              <w:top w:val="dotted" w:sz="4" w:space="0" w:color="auto"/>
              <w:left w:val="dotted" w:sz="4" w:space="0" w:color="auto"/>
              <w:bottom w:val="single" w:sz="4" w:space="0" w:color="333333"/>
              <w:right w:val="dotted" w:sz="4" w:space="0" w:color="auto"/>
            </w:tcBorders>
            <w:shd w:val="clear" w:color="auto" w:fill="CCFFCC"/>
          </w:tcPr>
          <w:p w14:paraId="3156962F" w14:textId="77777777" w:rsidR="00DC7882" w:rsidRDefault="00DC7882">
            <w:pPr>
              <w:pStyle w:val="Tableparagraph"/>
            </w:pPr>
            <w:r>
              <w:t>AppPoolTimer</w:t>
            </w:r>
          </w:p>
        </w:tc>
        <w:tc>
          <w:tcPr>
            <w:tcW w:w="2201" w:type="dxa"/>
            <w:tcBorders>
              <w:top w:val="dotted" w:sz="4" w:space="0" w:color="auto"/>
              <w:left w:val="dotted" w:sz="4" w:space="0" w:color="auto"/>
              <w:bottom w:val="single" w:sz="4" w:space="0" w:color="333333"/>
            </w:tcBorders>
            <w:shd w:val="clear" w:color="auto" w:fill="CCFFCC"/>
          </w:tcPr>
          <w:p w14:paraId="61CC4C5C" w14:textId="77777777" w:rsidR="00DC7882" w:rsidRDefault="00DC7882">
            <w:pPr>
              <w:pStyle w:val="Tableparagraph"/>
              <w:rPr>
                <w:rFonts w:ascii="Arial Narrow" w:hAnsi="Arial Narrow"/>
                <w:sz w:val="16"/>
                <w:szCs w:val="16"/>
              </w:rPr>
            </w:pPr>
            <w:r>
              <w:rPr>
                <w:rFonts w:ascii="Arial Narrow" w:hAnsi="Arial Narrow"/>
                <w:sz w:val="16"/>
                <w:szCs w:val="16"/>
              </w:rPr>
              <w:t>The application pool is too busy to handle the request. The request has, therefore, timed out in the queue and has been returned with a 503 error.</w:t>
            </w:r>
          </w:p>
        </w:tc>
      </w:tr>
    </w:tbl>
    <w:p w14:paraId="3A207783" w14:textId="77777777" w:rsidR="00DC7882" w:rsidRDefault="00DC7882"/>
    <w:p w14:paraId="0A95AD24" w14:textId="77777777" w:rsidR="00DC7882" w:rsidRDefault="00DC7882"/>
    <w:tbl>
      <w:tblPr>
        <w:tblW w:w="0" w:type="auto"/>
        <w:tblLook w:val="01E0" w:firstRow="1" w:lastRow="1" w:firstColumn="1" w:lastColumn="1" w:noHBand="0" w:noVBand="0"/>
      </w:tblPr>
      <w:tblGrid>
        <w:gridCol w:w="2647"/>
        <w:gridCol w:w="1994"/>
      </w:tblGrid>
      <w:tr w:rsidR="00DC7882" w14:paraId="29C705B5" w14:textId="77777777" w:rsidTr="008B321D">
        <w:trPr>
          <w:trHeight w:val="535"/>
        </w:trPr>
        <w:tc>
          <w:tcPr>
            <w:tcW w:w="2647" w:type="dxa"/>
            <w:shd w:val="clear" w:color="auto" w:fill="auto"/>
            <w:vAlign w:val="center"/>
          </w:tcPr>
          <w:p w14:paraId="1FCC2EC0" w14:textId="6771516C" w:rsidR="00DC7882" w:rsidRDefault="009737D6">
            <w:r w:rsidRPr="00BE58E5">
              <w:rPr>
                <w:noProof/>
              </w:rPr>
              <w:drawing>
                <wp:inline distT="0" distB="0" distL="0" distR="0" wp14:anchorId="571917E9" wp14:editId="35F086D4">
                  <wp:extent cx="1524000" cy="457200"/>
                  <wp:effectExtent l="0" t="0" r="0" b="0"/>
                  <wp:docPr id="1" name="Picture 1" descr="Windows Server Syste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Server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c>
          <w:tcPr>
            <w:tcW w:w="1994" w:type="dxa"/>
            <w:shd w:val="clear" w:color="auto" w:fill="auto"/>
            <w:vAlign w:val="center"/>
          </w:tcPr>
          <w:p w14:paraId="772A3884" w14:textId="77777777" w:rsidR="00DC7882" w:rsidRPr="00DC7882" w:rsidRDefault="00DC7882" w:rsidP="00DC7882">
            <w:pPr>
              <w:jc w:val="center"/>
              <w:rPr>
                <w:b/>
                <w:sz w:val="16"/>
              </w:rPr>
            </w:pPr>
            <w:r w:rsidRPr="00DC7882">
              <w:rPr>
                <w:rFonts w:cs="Microsoft Sans Serif"/>
                <w:b/>
                <w:sz w:val="16"/>
              </w:rPr>
              <w:t>IIS 6.0</w:t>
            </w:r>
            <w:r w:rsidRPr="00DC7882">
              <w:rPr>
                <w:b/>
                <w:sz w:val="16"/>
              </w:rPr>
              <w:t xml:space="preserve"> HTTP Status Codes Cribsheet</w:t>
            </w:r>
          </w:p>
        </w:tc>
      </w:tr>
    </w:tbl>
    <w:p w14:paraId="5332BE01" w14:textId="77777777" w:rsidR="00DC7882" w:rsidRDefault="00DC7882">
      <w:pPr>
        <w:pStyle w:val="Heading1"/>
      </w:pPr>
      <w:r>
        <w:t xml:space="preserve">HTTP 1xx-2xx — Informational &amp; Success </w:t>
      </w:r>
    </w:p>
    <w:p w14:paraId="5CB0109E" w14:textId="77777777" w:rsidR="00DC7882" w:rsidRDefault="00DC7882">
      <w:r>
        <w:t>HTTP status codes in the 1xx are typically informational. Status codes in the 2xx range indicate that the transaction was successful. The codes in both ranges are self-explanatory.</w:t>
      </w:r>
    </w:p>
    <w:p w14:paraId="697A5895" w14:textId="77777777" w:rsidR="00DC7882" w:rsidRDefault="00DC7882">
      <w:pPr>
        <w:pStyle w:val="Heading1"/>
      </w:pPr>
      <w:r>
        <w:t>HTTP 3xx — Redirection Codes</w:t>
      </w:r>
    </w:p>
    <w:p w14:paraId="15A54E82" w14:textId="77777777" w:rsidR="00DC7882" w:rsidRDefault="00DC7882">
      <w:r>
        <w:t>HTTP status codes in the 3xx range pertain to redirection (telling the browser to issue a new request at a different location). These codes do not indicate that a problem has occurred.</w:t>
      </w:r>
    </w:p>
    <w:p w14:paraId="01C186CE" w14:textId="77777777" w:rsidR="00DC7882" w:rsidRDefault="00DC7882">
      <w:pPr>
        <w:pStyle w:val="Heading2"/>
      </w:pPr>
      <w:r>
        <w:t>301-Permanent Redirect</w:t>
      </w:r>
    </w:p>
    <w:p w14:paraId="785D3B70" w14:textId="77777777" w:rsidR="00DC7882" w:rsidRDefault="00DC7882">
      <w:r>
        <w:t>This redirection status code tells the Web client that the location for the requested resource has permanently changed. The new location is specified in the Location HTTP header. This is primarily useful for Web clients that keep record of HTTP URL links. Upon receiving this status code, the Web client can update the stored URL with the new location.</w:t>
      </w:r>
    </w:p>
    <w:p w14:paraId="2BBE3725" w14:textId="77777777" w:rsidR="00DC7882" w:rsidRDefault="00DC7882">
      <w:pPr>
        <w:pStyle w:val="Heading2"/>
      </w:pPr>
      <w:r>
        <w:t>302-Object Moved</w:t>
      </w:r>
    </w:p>
    <w:p w14:paraId="3B564FCC" w14:textId="77777777" w:rsidR="00DC7882" w:rsidRDefault="00DC7882">
      <w:r>
        <w:t>This standard redirection status code tells the Web client to issue a new request to the location specified in the Location HTTP header.</w:t>
      </w:r>
    </w:p>
    <w:p w14:paraId="79401847" w14:textId="77777777" w:rsidR="00DC7882" w:rsidRDefault="00DC7882">
      <w:pPr>
        <w:pStyle w:val="Heading2"/>
      </w:pPr>
      <w:r>
        <w:t>304-Not Modified</w:t>
      </w:r>
    </w:p>
    <w:p w14:paraId="2AF04D76" w14:textId="77777777" w:rsidR="00DC7882" w:rsidRDefault="00DC7882">
      <w:r>
        <w:t>RFC 2616, Hypertext Transfer Protocol — HTTP/1.1 provides functionality for “conditional GET requests.” For example, an HTTP client can specify an If-Modified-Since HTTP header that consists of a time and date stamp, which tells the server that it has a cached copy of the content being requested. If the request meets the condition specified in the If-Modified-Since header, the server will not return a body, but will return the 304-Not Modified result.</w:t>
      </w:r>
    </w:p>
    <w:p w14:paraId="5FD87079" w14:textId="77777777" w:rsidR="00DC7882" w:rsidRDefault="00DC7882">
      <w:pPr>
        <w:pStyle w:val="Heading2"/>
      </w:pPr>
      <w:r>
        <w:t>307-Temporary Redirect</w:t>
      </w:r>
    </w:p>
    <w:p w14:paraId="0D5FAC2D" w14:textId="77777777" w:rsidR="00DC7882" w:rsidRDefault="00DC7882">
      <w:r>
        <w:t>The temporary redirect option is used to prevent a Web browser from losing data when the browser issues an HTTP POST request. Normally, when a Web browser issues a POST request and then receives a 302-Object Moved redirect message from the Web server, the browser issues a GET request for the new location and loses the data in the POST request. With a 307 redirect, the browser reissues the POST request with the original data to the new location.</w:t>
      </w:r>
    </w:p>
    <w:p w14:paraId="2A5CE223" w14:textId="77777777" w:rsidR="00DC7882" w:rsidRDefault="00DC7882">
      <w:pPr>
        <w:pStyle w:val="Heading2"/>
      </w:pPr>
      <w:r>
        <w:t>Courtesy Redirects</w:t>
      </w:r>
    </w:p>
    <w:p w14:paraId="485C1D80" w14:textId="77777777" w:rsidR="00DC7882" w:rsidRDefault="00DC7882">
      <w:r>
        <w:t>When a browser makes an HTTP request, the request sometimes takes the form http://example.contoso.com/vdir1. Notice that there is no trailing “/” at the end of the URL. In this case, vdir1 is a directory, instead of a file. As a courtesy to the Web browser, IIS responds to this request with a 302-Object Moved redirect message with the HTTP header: Location: /vdir1/. This is known as a courtesy redirect.</w:t>
      </w:r>
    </w:p>
    <w:p w14:paraId="10E4879A" w14:textId="77777777" w:rsidR="00DC7882" w:rsidRDefault="00DC7882">
      <w:pPr>
        <w:pStyle w:val="Heading1"/>
      </w:pPr>
      <w:r>
        <w:t>HTTP 40x — Client Error Codes</w:t>
      </w:r>
    </w:p>
    <w:p w14:paraId="2A32D917" w14:textId="77777777" w:rsidR="00DC7882" w:rsidRDefault="00DC7882">
      <w:r>
        <w:t>HTTP status codes in the 4xx range indicate that a problem occurred with the request. Request problems can range from the request not meeting authentication requirements to the request being malformed. RFC 2616, Hypertext Transfer Protocol — HTTP/1.1 refers to request problems as client errors because the requests originate from the client.</w:t>
      </w:r>
    </w:p>
    <w:p w14:paraId="7BBF1F65" w14:textId="77777777" w:rsidR="00DC7882" w:rsidRDefault="00DC7882">
      <w:pPr>
        <w:pStyle w:val="Heading2"/>
      </w:pPr>
      <w:r>
        <w:lastRenderedPageBreak/>
        <w:t>HTTP 400-Cannot Resolve the Request</w:t>
      </w:r>
    </w:p>
    <w:p w14:paraId="6E244FF0" w14:textId="77777777" w:rsidR="00DC7882" w:rsidRDefault="00DC7882">
      <w:r>
        <w:t>IIS returns a 400 error code when the request is malformed. Though there are a variety causes for this error, the most common reason is that the request does not comply with RFC 2616.  HTTP.sys records some errors in its own log file. HTTP.sys Logged Reason Codes for HTTP 400 Errors lists the HTTP.sys reason codes and explanations for each of the 400 errors. These errors are not recorded in the IIS logs.</w:t>
      </w:r>
    </w:p>
    <w:p w14:paraId="021B99E9" w14:textId="77777777" w:rsidR="00DC7882" w:rsidRDefault="00DC7882"/>
    <w:tbl>
      <w:tblPr>
        <w:tblW w:w="5000" w:type="pct"/>
        <w:tblBorders>
          <w:top w:val="single" w:sz="4" w:space="0" w:color="auto"/>
          <w:left w:val="single" w:sz="4" w:space="0" w:color="auto"/>
          <w:bottom w:val="single" w:sz="4" w:space="0" w:color="auto"/>
          <w:right w:val="single" w:sz="4" w:space="0" w:color="auto"/>
          <w:insideH w:val="dotted" w:sz="4" w:space="0" w:color="808080"/>
          <w:insideV w:val="dotted" w:sz="4" w:space="0" w:color="808080"/>
        </w:tblBorders>
        <w:tblCellMar>
          <w:left w:w="80" w:type="dxa"/>
          <w:right w:w="80" w:type="dxa"/>
        </w:tblCellMar>
        <w:tblLook w:val="0000" w:firstRow="0" w:lastRow="0" w:firstColumn="0" w:lastColumn="0" w:noHBand="0" w:noVBand="0"/>
      </w:tblPr>
      <w:tblGrid>
        <w:gridCol w:w="1209"/>
        <w:gridCol w:w="948"/>
        <w:gridCol w:w="2474"/>
      </w:tblGrid>
      <w:tr w:rsidR="00DC7882" w14:paraId="36F343EA" w14:textId="77777777">
        <w:trPr>
          <w:trHeight w:val="209"/>
        </w:trPr>
        <w:tc>
          <w:tcPr>
            <w:tcW w:w="2306" w:type="pct"/>
            <w:gridSpan w:val="2"/>
            <w:tcBorders>
              <w:top w:val="single" w:sz="4" w:space="0" w:color="auto"/>
              <w:bottom w:val="single" w:sz="4" w:space="0" w:color="auto"/>
              <w:right w:val="single" w:sz="4" w:space="0" w:color="auto"/>
            </w:tcBorders>
            <w:shd w:val="clear" w:color="D9D9D9" w:fill="333333"/>
            <w:vAlign w:val="center"/>
          </w:tcPr>
          <w:p w14:paraId="77EC2C86" w14:textId="77777777" w:rsidR="00DC7882" w:rsidRDefault="00DC7882">
            <w:pPr>
              <w:pStyle w:val="TableHeading"/>
              <w:rPr>
                <w:rFonts w:ascii="Verdana" w:hAnsi="Verdana"/>
                <w:sz w:val="14"/>
                <w:szCs w:val="14"/>
              </w:rPr>
            </w:pPr>
            <w:r>
              <w:rPr>
                <w:rFonts w:ascii="Verdana" w:hAnsi="Verdana"/>
                <w:sz w:val="14"/>
                <w:szCs w:val="14"/>
              </w:rPr>
              <w:t>Reason Code</w:t>
            </w:r>
          </w:p>
        </w:tc>
        <w:tc>
          <w:tcPr>
            <w:tcW w:w="2694" w:type="pct"/>
            <w:tcBorders>
              <w:top w:val="single" w:sz="4" w:space="0" w:color="auto"/>
              <w:left w:val="single" w:sz="4" w:space="0" w:color="auto"/>
              <w:bottom w:val="single" w:sz="4" w:space="0" w:color="auto"/>
            </w:tcBorders>
            <w:shd w:val="clear" w:color="D9D9D9" w:fill="333333"/>
          </w:tcPr>
          <w:p w14:paraId="3A750951" w14:textId="77777777" w:rsidR="00DC7882" w:rsidRDefault="00DC7882">
            <w:pPr>
              <w:pStyle w:val="TableHeading"/>
              <w:rPr>
                <w:rFonts w:ascii="Verdana" w:hAnsi="Verdana"/>
                <w:sz w:val="14"/>
                <w:szCs w:val="14"/>
              </w:rPr>
            </w:pPr>
            <w:r>
              <w:rPr>
                <w:rFonts w:ascii="Verdana" w:hAnsi="Verdana"/>
                <w:sz w:val="14"/>
                <w:szCs w:val="14"/>
              </w:rPr>
              <w:t>Condition</w:t>
            </w:r>
          </w:p>
        </w:tc>
      </w:tr>
      <w:tr w:rsidR="00DC7882" w14:paraId="0B4D8B65" w14:textId="77777777">
        <w:trPr>
          <w:cantSplit/>
        </w:trPr>
        <w:tc>
          <w:tcPr>
            <w:tcW w:w="1259" w:type="pct"/>
            <w:tcBorders>
              <w:top w:val="single" w:sz="4" w:space="0" w:color="auto"/>
              <w:bottom w:val="dotted" w:sz="4" w:space="0" w:color="808080"/>
            </w:tcBorders>
            <w:shd w:val="clear" w:color="auto" w:fill="FFFF99"/>
          </w:tcPr>
          <w:p w14:paraId="2D813988" w14:textId="77777777" w:rsidR="00DC7882" w:rsidRDefault="00DC7882">
            <w:pPr>
              <w:pStyle w:val="Tableparagraph"/>
            </w:pPr>
            <w:r>
              <w:t>BadRequest</w:t>
            </w:r>
          </w:p>
        </w:tc>
        <w:tc>
          <w:tcPr>
            <w:tcW w:w="3741" w:type="pct"/>
            <w:gridSpan w:val="2"/>
            <w:tcBorders>
              <w:top w:val="single" w:sz="4" w:space="0" w:color="auto"/>
              <w:bottom w:val="dotted" w:sz="4" w:space="0" w:color="808080"/>
            </w:tcBorders>
            <w:shd w:val="clear" w:color="auto" w:fill="FFFF99"/>
          </w:tcPr>
          <w:p w14:paraId="5188E1DC" w14:textId="77777777" w:rsidR="00DC7882" w:rsidRDefault="00DC7882">
            <w:pPr>
              <w:pStyle w:val="Tableparagraph"/>
              <w:jc w:val="both"/>
            </w:pPr>
            <w:r>
              <w:t>The request could not be understood by the server because the syntax was incorrect.</w:t>
            </w:r>
          </w:p>
        </w:tc>
      </w:tr>
      <w:tr w:rsidR="00DC7882" w14:paraId="60884448" w14:textId="77777777">
        <w:trPr>
          <w:cantSplit/>
          <w:trHeight w:hRule="exact" w:val="284"/>
        </w:trPr>
        <w:tc>
          <w:tcPr>
            <w:tcW w:w="1259" w:type="pct"/>
            <w:tcBorders>
              <w:top w:val="dotted" w:sz="4" w:space="0" w:color="808080"/>
              <w:bottom w:val="dotted" w:sz="4" w:space="0" w:color="808080"/>
            </w:tcBorders>
            <w:shd w:val="clear" w:color="auto" w:fill="FFFF99"/>
          </w:tcPr>
          <w:p w14:paraId="38E94655" w14:textId="77777777" w:rsidR="00DC7882" w:rsidRDefault="00DC7882">
            <w:pPr>
              <w:pStyle w:val="Tableparagraph"/>
            </w:pPr>
            <w:r>
              <w:t>Verb</w:t>
            </w:r>
          </w:p>
        </w:tc>
        <w:tc>
          <w:tcPr>
            <w:tcW w:w="3741" w:type="pct"/>
            <w:gridSpan w:val="2"/>
            <w:tcBorders>
              <w:top w:val="dotted" w:sz="4" w:space="0" w:color="808080"/>
              <w:bottom w:val="dotted" w:sz="4" w:space="0" w:color="808080"/>
            </w:tcBorders>
            <w:shd w:val="clear" w:color="auto" w:fill="FFFF99"/>
          </w:tcPr>
          <w:p w14:paraId="683BFDE6" w14:textId="77777777" w:rsidR="00DC7882" w:rsidRDefault="00DC7882">
            <w:pPr>
              <w:pStyle w:val="Tableparagraph"/>
              <w:jc w:val="both"/>
            </w:pPr>
            <w:r>
              <w:t>Invalid verb.</w:t>
            </w:r>
          </w:p>
        </w:tc>
      </w:tr>
      <w:tr w:rsidR="00DC7882" w14:paraId="370DA257" w14:textId="77777777">
        <w:trPr>
          <w:cantSplit/>
          <w:trHeight w:hRule="exact" w:val="284"/>
        </w:trPr>
        <w:tc>
          <w:tcPr>
            <w:tcW w:w="1259" w:type="pct"/>
            <w:tcBorders>
              <w:top w:val="dotted" w:sz="4" w:space="0" w:color="808080"/>
              <w:bottom w:val="dotted" w:sz="4" w:space="0" w:color="808080"/>
            </w:tcBorders>
            <w:shd w:val="clear" w:color="auto" w:fill="FFFF99"/>
          </w:tcPr>
          <w:p w14:paraId="66B0754A" w14:textId="77777777" w:rsidR="00DC7882" w:rsidRDefault="00DC7882">
            <w:pPr>
              <w:pStyle w:val="Tableparagraph"/>
            </w:pPr>
            <w:r>
              <w:t>URL</w:t>
            </w:r>
          </w:p>
        </w:tc>
        <w:tc>
          <w:tcPr>
            <w:tcW w:w="3741" w:type="pct"/>
            <w:gridSpan w:val="2"/>
            <w:tcBorders>
              <w:top w:val="dotted" w:sz="4" w:space="0" w:color="808080"/>
              <w:bottom w:val="dotted" w:sz="4" w:space="0" w:color="808080"/>
            </w:tcBorders>
            <w:shd w:val="clear" w:color="auto" w:fill="FFFF99"/>
          </w:tcPr>
          <w:p w14:paraId="1A9090BF" w14:textId="77777777" w:rsidR="00DC7882" w:rsidRDefault="00DC7882">
            <w:pPr>
              <w:pStyle w:val="Tableparagraph"/>
              <w:jc w:val="both"/>
            </w:pPr>
            <w:r>
              <w:t>Invalid URL.</w:t>
            </w:r>
          </w:p>
        </w:tc>
      </w:tr>
      <w:tr w:rsidR="00DC7882" w14:paraId="11BEE080" w14:textId="77777777">
        <w:trPr>
          <w:cantSplit/>
          <w:trHeight w:hRule="exact" w:val="284"/>
        </w:trPr>
        <w:tc>
          <w:tcPr>
            <w:tcW w:w="1259" w:type="pct"/>
            <w:tcBorders>
              <w:top w:val="dotted" w:sz="4" w:space="0" w:color="808080"/>
              <w:bottom w:val="dotted" w:sz="4" w:space="0" w:color="808080"/>
            </w:tcBorders>
            <w:shd w:val="clear" w:color="auto" w:fill="FFFF99"/>
          </w:tcPr>
          <w:p w14:paraId="2119AADD" w14:textId="77777777" w:rsidR="00DC7882" w:rsidRDefault="00DC7882">
            <w:pPr>
              <w:pStyle w:val="Tableparagraph"/>
            </w:pPr>
            <w:r>
              <w:t>Header</w:t>
            </w:r>
          </w:p>
        </w:tc>
        <w:tc>
          <w:tcPr>
            <w:tcW w:w="3741" w:type="pct"/>
            <w:gridSpan w:val="2"/>
            <w:tcBorders>
              <w:top w:val="dotted" w:sz="4" w:space="0" w:color="808080"/>
              <w:bottom w:val="dotted" w:sz="4" w:space="0" w:color="808080"/>
            </w:tcBorders>
            <w:shd w:val="clear" w:color="auto" w:fill="FFFF99"/>
          </w:tcPr>
          <w:p w14:paraId="70BCB028" w14:textId="77777777" w:rsidR="00DC7882" w:rsidRDefault="00DC7882">
            <w:pPr>
              <w:pStyle w:val="Tableparagraph"/>
              <w:jc w:val="both"/>
            </w:pPr>
            <w:r>
              <w:t>Invalid header name.</w:t>
            </w:r>
          </w:p>
        </w:tc>
      </w:tr>
      <w:tr w:rsidR="00DC7882" w14:paraId="6A01A8A3" w14:textId="77777777">
        <w:trPr>
          <w:cantSplit/>
          <w:trHeight w:hRule="exact" w:val="284"/>
        </w:trPr>
        <w:tc>
          <w:tcPr>
            <w:tcW w:w="1259" w:type="pct"/>
            <w:tcBorders>
              <w:top w:val="dotted" w:sz="4" w:space="0" w:color="808080"/>
              <w:bottom w:val="dotted" w:sz="4" w:space="0" w:color="808080"/>
            </w:tcBorders>
            <w:shd w:val="clear" w:color="auto" w:fill="FFFF99"/>
          </w:tcPr>
          <w:p w14:paraId="62B74C9D" w14:textId="77777777" w:rsidR="00DC7882" w:rsidRDefault="00DC7882">
            <w:pPr>
              <w:pStyle w:val="Tableparagraph"/>
            </w:pPr>
            <w:r>
              <w:t>Hostname</w:t>
            </w:r>
          </w:p>
        </w:tc>
        <w:tc>
          <w:tcPr>
            <w:tcW w:w="3741" w:type="pct"/>
            <w:gridSpan w:val="2"/>
            <w:tcBorders>
              <w:top w:val="dotted" w:sz="4" w:space="0" w:color="808080"/>
              <w:bottom w:val="dotted" w:sz="4" w:space="0" w:color="808080"/>
            </w:tcBorders>
            <w:shd w:val="clear" w:color="auto" w:fill="FFFF99"/>
          </w:tcPr>
          <w:p w14:paraId="2D031321" w14:textId="77777777" w:rsidR="00DC7882" w:rsidRDefault="00DC7882">
            <w:pPr>
              <w:pStyle w:val="Tableparagraph"/>
              <w:jc w:val="both"/>
            </w:pPr>
            <w:r>
              <w:t>Invalid hostname.</w:t>
            </w:r>
          </w:p>
        </w:tc>
      </w:tr>
      <w:tr w:rsidR="00DC7882" w14:paraId="501CBE2A" w14:textId="77777777">
        <w:trPr>
          <w:cantSplit/>
          <w:trHeight w:hRule="exact" w:val="284"/>
        </w:trPr>
        <w:tc>
          <w:tcPr>
            <w:tcW w:w="1259" w:type="pct"/>
            <w:tcBorders>
              <w:top w:val="dotted" w:sz="4" w:space="0" w:color="808080"/>
              <w:bottom w:val="dotted" w:sz="4" w:space="0" w:color="808080"/>
            </w:tcBorders>
            <w:shd w:val="clear" w:color="auto" w:fill="FFFF99"/>
          </w:tcPr>
          <w:p w14:paraId="5CAF5246" w14:textId="77777777" w:rsidR="00DC7882" w:rsidRDefault="00DC7882">
            <w:pPr>
              <w:pStyle w:val="Tableparagraph"/>
            </w:pPr>
            <w:r>
              <w:t>Invalid_CR/LF</w:t>
            </w:r>
          </w:p>
        </w:tc>
        <w:tc>
          <w:tcPr>
            <w:tcW w:w="3741" w:type="pct"/>
            <w:gridSpan w:val="2"/>
            <w:tcBorders>
              <w:top w:val="dotted" w:sz="4" w:space="0" w:color="808080"/>
              <w:bottom w:val="dotted" w:sz="4" w:space="0" w:color="808080"/>
            </w:tcBorders>
            <w:shd w:val="clear" w:color="auto" w:fill="FFFF99"/>
          </w:tcPr>
          <w:p w14:paraId="4CF43832" w14:textId="77777777" w:rsidR="00DC7882" w:rsidRDefault="00DC7882">
            <w:pPr>
              <w:pStyle w:val="Tableparagraph"/>
              <w:jc w:val="both"/>
            </w:pPr>
            <w:r>
              <w:t>Invalid carriage return or line feed.</w:t>
            </w:r>
          </w:p>
        </w:tc>
      </w:tr>
      <w:tr w:rsidR="00DC7882" w14:paraId="5C67AA17" w14:textId="77777777">
        <w:trPr>
          <w:cantSplit/>
          <w:trHeight w:hRule="exact" w:val="284"/>
        </w:trPr>
        <w:tc>
          <w:tcPr>
            <w:tcW w:w="1259" w:type="pct"/>
            <w:tcBorders>
              <w:top w:val="dotted" w:sz="4" w:space="0" w:color="808080"/>
              <w:bottom w:val="dotted" w:sz="4" w:space="0" w:color="808080"/>
            </w:tcBorders>
            <w:shd w:val="clear" w:color="auto" w:fill="FFFF99"/>
          </w:tcPr>
          <w:p w14:paraId="79B82F97" w14:textId="77777777" w:rsidR="00DC7882" w:rsidRDefault="00DC7882">
            <w:pPr>
              <w:pStyle w:val="Tableparagraph"/>
            </w:pPr>
            <w:r>
              <w:t>Number</w:t>
            </w:r>
          </w:p>
        </w:tc>
        <w:tc>
          <w:tcPr>
            <w:tcW w:w="3741" w:type="pct"/>
            <w:gridSpan w:val="2"/>
            <w:tcBorders>
              <w:top w:val="dotted" w:sz="4" w:space="0" w:color="808080"/>
              <w:bottom w:val="dotted" w:sz="4" w:space="0" w:color="808080"/>
            </w:tcBorders>
            <w:shd w:val="clear" w:color="auto" w:fill="FFFF99"/>
          </w:tcPr>
          <w:p w14:paraId="2A06A7FF" w14:textId="77777777" w:rsidR="00DC7882" w:rsidRDefault="00DC7882">
            <w:pPr>
              <w:pStyle w:val="Tableparagraph"/>
              <w:jc w:val="both"/>
            </w:pPr>
            <w:r>
              <w:t>Invalid number.</w:t>
            </w:r>
          </w:p>
        </w:tc>
      </w:tr>
      <w:tr w:rsidR="00DC7882" w14:paraId="6F1085F0" w14:textId="77777777">
        <w:trPr>
          <w:cantSplit/>
          <w:trHeight w:hRule="exact" w:val="284"/>
        </w:trPr>
        <w:tc>
          <w:tcPr>
            <w:tcW w:w="1259" w:type="pct"/>
            <w:tcBorders>
              <w:top w:val="dotted" w:sz="4" w:space="0" w:color="808080"/>
              <w:bottom w:val="dotted" w:sz="4" w:space="0" w:color="808080"/>
            </w:tcBorders>
            <w:shd w:val="clear" w:color="auto" w:fill="FFFF99"/>
          </w:tcPr>
          <w:p w14:paraId="0FF52700" w14:textId="77777777" w:rsidR="00DC7882" w:rsidRDefault="00DC7882">
            <w:pPr>
              <w:pStyle w:val="Tableparagraph"/>
            </w:pPr>
            <w:r>
              <w:t>FieldLength</w:t>
            </w:r>
          </w:p>
        </w:tc>
        <w:tc>
          <w:tcPr>
            <w:tcW w:w="3741" w:type="pct"/>
            <w:gridSpan w:val="2"/>
            <w:tcBorders>
              <w:top w:val="dotted" w:sz="4" w:space="0" w:color="808080"/>
              <w:bottom w:val="dotted" w:sz="4" w:space="0" w:color="808080"/>
            </w:tcBorders>
            <w:shd w:val="clear" w:color="auto" w:fill="FFFF99"/>
          </w:tcPr>
          <w:p w14:paraId="4AE5DB07" w14:textId="77777777" w:rsidR="00DC7882" w:rsidRDefault="00DC7882">
            <w:pPr>
              <w:pStyle w:val="Tableparagraph"/>
              <w:jc w:val="both"/>
            </w:pPr>
            <w:r>
              <w:t>A header field in the request was too long.</w:t>
            </w:r>
          </w:p>
        </w:tc>
      </w:tr>
      <w:tr w:rsidR="00DC7882" w14:paraId="0DDE3333" w14:textId="77777777">
        <w:trPr>
          <w:cantSplit/>
          <w:trHeight w:hRule="exact" w:val="284"/>
        </w:trPr>
        <w:tc>
          <w:tcPr>
            <w:tcW w:w="1259" w:type="pct"/>
            <w:tcBorders>
              <w:top w:val="dotted" w:sz="4" w:space="0" w:color="808080"/>
              <w:bottom w:val="single" w:sz="4" w:space="0" w:color="auto"/>
            </w:tcBorders>
            <w:shd w:val="clear" w:color="auto" w:fill="FFFF99"/>
          </w:tcPr>
          <w:p w14:paraId="67EF45B1" w14:textId="77777777" w:rsidR="00DC7882" w:rsidRDefault="00DC7882">
            <w:pPr>
              <w:pStyle w:val="Tableparagraph"/>
            </w:pPr>
            <w:r>
              <w:t>RequestLength</w:t>
            </w:r>
          </w:p>
        </w:tc>
        <w:tc>
          <w:tcPr>
            <w:tcW w:w="3741" w:type="pct"/>
            <w:gridSpan w:val="2"/>
            <w:tcBorders>
              <w:top w:val="dotted" w:sz="4" w:space="0" w:color="808080"/>
              <w:bottom w:val="single" w:sz="4" w:space="0" w:color="auto"/>
            </w:tcBorders>
            <w:shd w:val="clear" w:color="auto" w:fill="FFFF99"/>
          </w:tcPr>
          <w:p w14:paraId="61517ABB" w14:textId="77777777" w:rsidR="00DC7882" w:rsidRDefault="00DC7882">
            <w:pPr>
              <w:pStyle w:val="Tableparagraph"/>
              <w:jc w:val="both"/>
            </w:pPr>
            <w:r>
              <w:t>The request length was too long.</w:t>
            </w:r>
          </w:p>
        </w:tc>
      </w:tr>
    </w:tbl>
    <w:p w14:paraId="205EE826" w14:textId="77777777" w:rsidR="00DC7882" w:rsidRDefault="00DC7882">
      <w:pPr>
        <w:pStyle w:val="Heading2"/>
      </w:pPr>
      <w:r>
        <w:t>HTTP 401.x-Unauthorized</w:t>
      </w:r>
    </w:p>
    <w:p w14:paraId="73FCAB41" w14:textId="77777777" w:rsidR="00DC7882" w:rsidRDefault="00DC7882">
      <w:r>
        <w:t>Authentication is one of the first operations performed when an HTTP request is issued. Authentication is the process whereby IIS creates a user context for an HTTP request, typically by obtaining credentials from the HTTP client using a preconfigured authentication method, and then calling a Windows logon API using those credentials. After the authentication process concludes, IIS determines where the HTTP request goes next based on the resource that is being requested. Regardless of this choice, IIS issues an authorization check against the requested resource. IIS checks to ensure that the user context associated with this request is allowed to make the request. Usually, IIS performs a file ACL check to authenticate the request.</w:t>
      </w:r>
    </w:p>
    <w:p w14:paraId="3F42D852" w14:textId="77777777" w:rsidR="00DC7882" w:rsidRDefault="00DC7882"/>
    <w:tbl>
      <w:tblPr>
        <w:tblW w:w="0" w:type="auto"/>
        <w:jc w:val="center"/>
        <w:tblBorders>
          <w:top w:val="single" w:sz="6" w:space="0" w:color="auto"/>
          <w:left w:val="single" w:sz="6" w:space="0" w:color="auto"/>
          <w:bottom w:val="single" w:sz="6" w:space="0" w:color="auto"/>
          <w:right w:val="single" w:sz="6" w:space="0" w:color="auto"/>
          <w:insideH w:val="dotted" w:sz="4" w:space="0" w:color="808080"/>
          <w:insideV w:val="dotted" w:sz="4" w:space="0" w:color="808080"/>
        </w:tblBorders>
        <w:tblCellMar>
          <w:top w:w="15" w:type="dxa"/>
          <w:left w:w="15" w:type="dxa"/>
          <w:bottom w:w="15" w:type="dxa"/>
          <w:right w:w="15" w:type="dxa"/>
        </w:tblCellMar>
        <w:tblLook w:val="0000" w:firstRow="0" w:lastRow="0" w:firstColumn="0" w:lastColumn="0" w:noHBand="0" w:noVBand="0"/>
      </w:tblPr>
      <w:tblGrid>
        <w:gridCol w:w="418"/>
        <w:gridCol w:w="240"/>
        <w:gridCol w:w="3967"/>
      </w:tblGrid>
      <w:tr w:rsidR="00DC7882" w14:paraId="3CFC9965" w14:textId="77777777">
        <w:trPr>
          <w:cantSplit/>
          <w:trHeight w:val="284"/>
          <w:jc w:val="center"/>
        </w:trPr>
        <w:tc>
          <w:tcPr>
            <w:tcW w:w="0" w:type="auto"/>
            <w:shd w:val="clear" w:color="auto" w:fill="FFFF99"/>
            <w:tcMar>
              <w:top w:w="75" w:type="dxa"/>
              <w:left w:w="75" w:type="dxa"/>
              <w:bottom w:w="75" w:type="dxa"/>
              <w:right w:w="75" w:type="dxa"/>
            </w:tcMar>
          </w:tcPr>
          <w:p w14:paraId="02719770" w14:textId="77777777" w:rsidR="00DC7882" w:rsidRDefault="00DC7882">
            <w:pPr>
              <w:pStyle w:val="Tableparagraph"/>
            </w:pPr>
            <w:r>
              <w:t xml:space="preserve">401 </w:t>
            </w:r>
          </w:p>
        </w:tc>
        <w:tc>
          <w:tcPr>
            <w:tcW w:w="0" w:type="auto"/>
            <w:shd w:val="clear" w:color="auto" w:fill="FFFF99"/>
            <w:tcMar>
              <w:top w:w="75" w:type="dxa"/>
              <w:left w:w="75" w:type="dxa"/>
              <w:bottom w:w="75" w:type="dxa"/>
              <w:right w:w="75" w:type="dxa"/>
            </w:tcMar>
          </w:tcPr>
          <w:p w14:paraId="5ACB4867" w14:textId="77777777" w:rsidR="00DC7882" w:rsidRDefault="00DC7882">
            <w:pPr>
              <w:pStyle w:val="Tableparagraph"/>
            </w:pPr>
            <w:r>
              <w:t xml:space="preserve">1 </w:t>
            </w:r>
          </w:p>
        </w:tc>
        <w:tc>
          <w:tcPr>
            <w:tcW w:w="4133" w:type="dxa"/>
            <w:shd w:val="clear" w:color="auto" w:fill="FFFF99"/>
            <w:tcMar>
              <w:top w:w="75" w:type="dxa"/>
              <w:left w:w="75" w:type="dxa"/>
              <w:bottom w:w="75" w:type="dxa"/>
              <w:right w:w="75" w:type="dxa"/>
            </w:tcMar>
          </w:tcPr>
          <w:p w14:paraId="43A57169" w14:textId="77777777" w:rsidR="00DC7882" w:rsidRDefault="00DC7882">
            <w:pPr>
              <w:rPr>
                <w:rFonts w:ascii="Arial Narrow" w:hAnsi="Arial Narrow" w:cs="Arial"/>
                <w:color w:val="000000"/>
                <w:sz w:val="16"/>
              </w:rPr>
            </w:pPr>
            <w:r>
              <w:rPr>
                <w:rFonts w:ascii="Arial Narrow" w:hAnsi="Arial Narrow" w:cs="Arial"/>
                <w:color w:val="000000"/>
                <w:sz w:val="16"/>
              </w:rPr>
              <w:t xml:space="preserve">Unauthorized – Logon failed </w:t>
            </w:r>
            <w:r>
              <w:rPr>
                <w:rFonts w:ascii="Arial Narrow" w:hAnsi="Arial Narrow"/>
                <w:sz w:val="16"/>
              </w:rPr>
              <w:t xml:space="preserve"> Access is denied due to invalid credentials.</w:t>
            </w:r>
          </w:p>
        </w:tc>
      </w:tr>
      <w:tr w:rsidR="00DC7882" w14:paraId="3D3D1334" w14:textId="77777777">
        <w:trPr>
          <w:cantSplit/>
          <w:trHeight w:val="284"/>
          <w:jc w:val="center"/>
        </w:trPr>
        <w:tc>
          <w:tcPr>
            <w:tcW w:w="0" w:type="auto"/>
            <w:shd w:val="clear" w:color="auto" w:fill="FFFF99"/>
            <w:tcMar>
              <w:top w:w="75" w:type="dxa"/>
              <w:left w:w="75" w:type="dxa"/>
              <w:bottom w:w="75" w:type="dxa"/>
              <w:right w:w="75" w:type="dxa"/>
            </w:tcMar>
          </w:tcPr>
          <w:p w14:paraId="41957FC6" w14:textId="77777777" w:rsidR="00DC7882" w:rsidRDefault="00DC7882">
            <w:pPr>
              <w:pStyle w:val="Tableparagraph"/>
            </w:pPr>
            <w:r>
              <w:t xml:space="preserve">  </w:t>
            </w:r>
          </w:p>
        </w:tc>
        <w:tc>
          <w:tcPr>
            <w:tcW w:w="0" w:type="auto"/>
            <w:shd w:val="clear" w:color="auto" w:fill="FFFF99"/>
            <w:tcMar>
              <w:top w:w="75" w:type="dxa"/>
              <w:left w:w="75" w:type="dxa"/>
              <w:bottom w:w="75" w:type="dxa"/>
              <w:right w:w="75" w:type="dxa"/>
            </w:tcMar>
          </w:tcPr>
          <w:p w14:paraId="1F539EBB" w14:textId="77777777" w:rsidR="00DC7882" w:rsidRDefault="00DC7882">
            <w:pPr>
              <w:pStyle w:val="Tableparagraph"/>
            </w:pPr>
            <w:r>
              <w:t xml:space="preserve">2 </w:t>
            </w:r>
          </w:p>
        </w:tc>
        <w:tc>
          <w:tcPr>
            <w:tcW w:w="4133" w:type="dxa"/>
            <w:shd w:val="clear" w:color="auto" w:fill="FFFF99"/>
            <w:tcMar>
              <w:top w:w="75" w:type="dxa"/>
              <w:left w:w="75" w:type="dxa"/>
              <w:bottom w:w="75" w:type="dxa"/>
              <w:right w:w="75" w:type="dxa"/>
            </w:tcMar>
          </w:tcPr>
          <w:p w14:paraId="65FD3091" w14:textId="77777777" w:rsidR="00DC7882" w:rsidRDefault="00DC7882">
            <w:pPr>
              <w:rPr>
                <w:rFonts w:ascii="Arial Narrow" w:hAnsi="Arial Narrow" w:cs="Arial"/>
                <w:color w:val="000000"/>
                <w:sz w:val="16"/>
              </w:rPr>
            </w:pPr>
            <w:r>
              <w:rPr>
                <w:rFonts w:ascii="Arial Narrow" w:hAnsi="Arial Narrow"/>
                <w:sz w:val="16"/>
              </w:rPr>
              <w:t>Access is denied due to server configuration favoring an alternate authentication method</w:t>
            </w:r>
            <w:r>
              <w:rPr>
                <w:rFonts w:ascii="Arial Narrow" w:hAnsi="Arial Narrow" w:cs="Arial"/>
                <w:color w:val="000000"/>
                <w:sz w:val="16"/>
              </w:rPr>
              <w:t xml:space="preserve"> </w:t>
            </w:r>
          </w:p>
        </w:tc>
      </w:tr>
      <w:tr w:rsidR="00DC7882" w14:paraId="719DDEA8" w14:textId="77777777">
        <w:trPr>
          <w:cantSplit/>
          <w:trHeight w:val="284"/>
          <w:jc w:val="center"/>
        </w:trPr>
        <w:tc>
          <w:tcPr>
            <w:tcW w:w="0" w:type="auto"/>
            <w:shd w:val="clear" w:color="auto" w:fill="FFFF99"/>
            <w:tcMar>
              <w:top w:w="75" w:type="dxa"/>
              <w:left w:w="75" w:type="dxa"/>
              <w:bottom w:w="75" w:type="dxa"/>
              <w:right w:w="75" w:type="dxa"/>
            </w:tcMar>
          </w:tcPr>
          <w:p w14:paraId="6B167446" w14:textId="77777777" w:rsidR="00DC7882" w:rsidRDefault="00DC7882">
            <w:pPr>
              <w:pStyle w:val="Tableparagraph"/>
            </w:pPr>
            <w:r>
              <w:t xml:space="preserve">  </w:t>
            </w:r>
          </w:p>
        </w:tc>
        <w:tc>
          <w:tcPr>
            <w:tcW w:w="0" w:type="auto"/>
            <w:shd w:val="clear" w:color="auto" w:fill="FFFF99"/>
            <w:tcMar>
              <w:top w:w="75" w:type="dxa"/>
              <w:left w:w="75" w:type="dxa"/>
              <w:bottom w:w="75" w:type="dxa"/>
              <w:right w:w="75" w:type="dxa"/>
            </w:tcMar>
          </w:tcPr>
          <w:p w14:paraId="57779F15" w14:textId="77777777" w:rsidR="00DC7882" w:rsidRDefault="00DC7882">
            <w:pPr>
              <w:pStyle w:val="Tableparagraph"/>
            </w:pPr>
            <w:r>
              <w:t xml:space="preserve">3 </w:t>
            </w:r>
          </w:p>
        </w:tc>
        <w:tc>
          <w:tcPr>
            <w:tcW w:w="4133" w:type="dxa"/>
            <w:shd w:val="clear" w:color="auto" w:fill="FFFF99"/>
            <w:tcMar>
              <w:top w:w="75" w:type="dxa"/>
              <w:left w:w="75" w:type="dxa"/>
              <w:bottom w:w="75" w:type="dxa"/>
              <w:right w:w="75" w:type="dxa"/>
            </w:tcMar>
          </w:tcPr>
          <w:p w14:paraId="231ED9FF" w14:textId="77777777" w:rsidR="00DC7882" w:rsidRDefault="00DC7882">
            <w:pPr>
              <w:rPr>
                <w:rFonts w:ascii="Arial Narrow" w:hAnsi="Arial Narrow" w:cs="Arial"/>
                <w:color w:val="000000"/>
                <w:sz w:val="16"/>
              </w:rPr>
            </w:pPr>
            <w:r>
              <w:rPr>
                <w:rFonts w:ascii="Arial Narrow" w:hAnsi="Arial Narrow"/>
                <w:sz w:val="16"/>
              </w:rPr>
              <w:t>Access is denied due to an ACL set on the requested resource.</w:t>
            </w:r>
          </w:p>
        </w:tc>
      </w:tr>
      <w:tr w:rsidR="00DC7882" w14:paraId="58EA989D" w14:textId="77777777">
        <w:trPr>
          <w:cantSplit/>
          <w:trHeight w:val="284"/>
          <w:jc w:val="center"/>
        </w:trPr>
        <w:tc>
          <w:tcPr>
            <w:tcW w:w="0" w:type="auto"/>
            <w:shd w:val="clear" w:color="auto" w:fill="FFFF99"/>
            <w:tcMar>
              <w:top w:w="75" w:type="dxa"/>
              <w:left w:w="75" w:type="dxa"/>
              <w:bottom w:w="75" w:type="dxa"/>
              <w:right w:w="75" w:type="dxa"/>
            </w:tcMar>
          </w:tcPr>
          <w:p w14:paraId="5073B6C3" w14:textId="77777777" w:rsidR="00DC7882" w:rsidRDefault="00DC7882">
            <w:pPr>
              <w:pStyle w:val="Tableparagraph"/>
            </w:pPr>
            <w:r>
              <w:t xml:space="preserve">  </w:t>
            </w:r>
          </w:p>
        </w:tc>
        <w:tc>
          <w:tcPr>
            <w:tcW w:w="0" w:type="auto"/>
            <w:shd w:val="clear" w:color="auto" w:fill="FFFF99"/>
            <w:tcMar>
              <w:top w:w="75" w:type="dxa"/>
              <w:left w:w="75" w:type="dxa"/>
              <w:bottom w:w="75" w:type="dxa"/>
              <w:right w:w="75" w:type="dxa"/>
            </w:tcMar>
          </w:tcPr>
          <w:p w14:paraId="023727B1" w14:textId="77777777" w:rsidR="00DC7882" w:rsidRDefault="00DC7882">
            <w:pPr>
              <w:pStyle w:val="Tableparagraph"/>
            </w:pPr>
            <w:r>
              <w:t xml:space="preserve">4 </w:t>
            </w:r>
          </w:p>
        </w:tc>
        <w:tc>
          <w:tcPr>
            <w:tcW w:w="4133" w:type="dxa"/>
            <w:shd w:val="clear" w:color="auto" w:fill="FFFF99"/>
            <w:tcMar>
              <w:top w:w="75" w:type="dxa"/>
              <w:left w:w="75" w:type="dxa"/>
              <w:bottom w:w="75" w:type="dxa"/>
              <w:right w:w="75" w:type="dxa"/>
            </w:tcMar>
          </w:tcPr>
          <w:p w14:paraId="18FA6468" w14:textId="77777777" w:rsidR="00DC7882" w:rsidRDefault="00DC7882">
            <w:pPr>
              <w:rPr>
                <w:rFonts w:ascii="Arial Narrow" w:hAnsi="Arial Narrow" w:cs="Arial"/>
                <w:color w:val="000000"/>
                <w:sz w:val="16"/>
              </w:rPr>
            </w:pPr>
            <w:r>
              <w:rPr>
                <w:rFonts w:ascii="Arial Narrow" w:hAnsi="Arial Narrow"/>
                <w:sz w:val="16"/>
              </w:rPr>
              <w:t>Authorization failed by a filter installed on the Web server.</w:t>
            </w:r>
          </w:p>
        </w:tc>
      </w:tr>
      <w:tr w:rsidR="00DC7882" w14:paraId="6FF444F3" w14:textId="77777777">
        <w:trPr>
          <w:cantSplit/>
          <w:trHeight w:val="284"/>
          <w:jc w:val="center"/>
        </w:trPr>
        <w:tc>
          <w:tcPr>
            <w:tcW w:w="0" w:type="auto"/>
            <w:shd w:val="clear" w:color="auto" w:fill="FFFF99"/>
            <w:tcMar>
              <w:top w:w="75" w:type="dxa"/>
              <w:left w:w="75" w:type="dxa"/>
              <w:bottom w:w="75" w:type="dxa"/>
              <w:right w:w="75" w:type="dxa"/>
            </w:tcMar>
          </w:tcPr>
          <w:p w14:paraId="3AED9DAC" w14:textId="77777777" w:rsidR="00DC7882" w:rsidRDefault="00DC7882">
            <w:pPr>
              <w:pStyle w:val="Tableparagraph"/>
            </w:pPr>
            <w:r>
              <w:t xml:space="preserve">  </w:t>
            </w:r>
          </w:p>
        </w:tc>
        <w:tc>
          <w:tcPr>
            <w:tcW w:w="0" w:type="auto"/>
            <w:shd w:val="clear" w:color="auto" w:fill="FFFF99"/>
            <w:tcMar>
              <w:top w:w="75" w:type="dxa"/>
              <w:left w:w="75" w:type="dxa"/>
              <w:bottom w:w="75" w:type="dxa"/>
              <w:right w:w="75" w:type="dxa"/>
            </w:tcMar>
          </w:tcPr>
          <w:p w14:paraId="48C692C5" w14:textId="77777777" w:rsidR="00DC7882" w:rsidRDefault="00DC7882">
            <w:pPr>
              <w:pStyle w:val="Tableparagraph"/>
            </w:pPr>
            <w:r>
              <w:t xml:space="preserve">5 </w:t>
            </w:r>
          </w:p>
        </w:tc>
        <w:tc>
          <w:tcPr>
            <w:tcW w:w="4133" w:type="dxa"/>
            <w:shd w:val="clear" w:color="auto" w:fill="FFFF99"/>
            <w:tcMar>
              <w:top w:w="75" w:type="dxa"/>
              <w:left w:w="75" w:type="dxa"/>
              <w:bottom w:w="75" w:type="dxa"/>
              <w:right w:w="75" w:type="dxa"/>
            </w:tcMar>
          </w:tcPr>
          <w:p w14:paraId="04F96DC1" w14:textId="77777777" w:rsidR="00DC7882" w:rsidRDefault="00DC7882">
            <w:pPr>
              <w:rPr>
                <w:rFonts w:ascii="Arial Narrow" w:hAnsi="Arial Narrow" w:cs="Arial"/>
                <w:color w:val="000000"/>
                <w:sz w:val="16"/>
              </w:rPr>
            </w:pPr>
            <w:r>
              <w:rPr>
                <w:rFonts w:ascii="Arial Narrow" w:hAnsi="Arial Narrow"/>
                <w:sz w:val="16"/>
              </w:rPr>
              <w:t>Authorization failed by an ISAPI/CGI application.</w:t>
            </w:r>
          </w:p>
        </w:tc>
      </w:tr>
      <w:tr w:rsidR="00DC7882" w14:paraId="03CC7CC1" w14:textId="77777777">
        <w:trPr>
          <w:cantSplit/>
          <w:trHeight w:val="284"/>
          <w:jc w:val="center"/>
        </w:trPr>
        <w:tc>
          <w:tcPr>
            <w:tcW w:w="0" w:type="auto"/>
            <w:shd w:val="clear" w:color="auto" w:fill="FFFF99"/>
            <w:tcMar>
              <w:top w:w="75" w:type="dxa"/>
              <w:left w:w="75" w:type="dxa"/>
              <w:bottom w:w="75" w:type="dxa"/>
              <w:right w:w="75" w:type="dxa"/>
            </w:tcMar>
          </w:tcPr>
          <w:p w14:paraId="09061531" w14:textId="77777777" w:rsidR="00DC7882" w:rsidRDefault="00DC7882">
            <w:pPr>
              <w:pStyle w:val="Tableparagraph"/>
            </w:pPr>
            <w:r>
              <w:t xml:space="preserve">  </w:t>
            </w:r>
          </w:p>
        </w:tc>
        <w:tc>
          <w:tcPr>
            <w:tcW w:w="0" w:type="auto"/>
            <w:shd w:val="clear" w:color="auto" w:fill="FFFF99"/>
            <w:tcMar>
              <w:top w:w="75" w:type="dxa"/>
              <w:left w:w="75" w:type="dxa"/>
              <w:bottom w:w="75" w:type="dxa"/>
              <w:right w:w="75" w:type="dxa"/>
            </w:tcMar>
          </w:tcPr>
          <w:p w14:paraId="4967B677" w14:textId="77777777" w:rsidR="00DC7882" w:rsidRDefault="00DC7882">
            <w:pPr>
              <w:pStyle w:val="Tableparagraph"/>
            </w:pPr>
            <w:r>
              <w:t xml:space="preserve">7 </w:t>
            </w:r>
          </w:p>
        </w:tc>
        <w:tc>
          <w:tcPr>
            <w:tcW w:w="4133" w:type="dxa"/>
            <w:shd w:val="clear" w:color="auto" w:fill="FFFF99"/>
            <w:tcMar>
              <w:top w:w="75" w:type="dxa"/>
              <w:left w:w="75" w:type="dxa"/>
              <w:bottom w:w="75" w:type="dxa"/>
              <w:right w:w="75" w:type="dxa"/>
            </w:tcMar>
          </w:tcPr>
          <w:p w14:paraId="2ACFDFE1" w14:textId="77777777" w:rsidR="00DC7882" w:rsidRDefault="00DC7882">
            <w:pPr>
              <w:rPr>
                <w:rFonts w:ascii="Arial Narrow" w:hAnsi="Arial Narrow" w:cs="Arial"/>
                <w:color w:val="000000"/>
                <w:sz w:val="16"/>
              </w:rPr>
            </w:pPr>
            <w:r>
              <w:rPr>
                <w:rFonts w:ascii="Arial Narrow" w:hAnsi="Arial Narrow"/>
                <w:sz w:val="16"/>
              </w:rPr>
              <w:t>Access denied by URL authorization policy on the Web server.</w:t>
            </w:r>
          </w:p>
        </w:tc>
      </w:tr>
    </w:tbl>
    <w:p w14:paraId="56DAAC90" w14:textId="77777777" w:rsidR="00DC7882" w:rsidRDefault="00DC7882">
      <w:r>
        <w:t>When IIS cannot authenticate a request, it returns a 401.x-Unauthorized code. The substatus codes provide detailed information about why the request failed, as shown previously.</w:t>
      </w:r>
    </w:p>
    <w:p w14:paraId="1E1AEFD9" w14:textId="77777777" w:rsidR="00DC7882" w:rsidRDefault="00DC7882"/>
    <w:p w14:paraId="0A702204" w14:textId="77777777" w:rsidR="00DC7882" w:rsidRDefault="00DC7882">
      <w:pPr>
        <w:pStyle w:val="Heading2"/>
      </w:pPr>
      <w:r>
        <w:t>HTTP 403.x-Forbidden</w:t>
      </w:r>
    </w:p>
    <w:p w14:paraId="0AD5A030" w14:textId="77777777" w:rsidR="00DC7882" w:rsidRDefault="00DC7882">
      <w:r>
        <w:t>Typically, 403 errors occur when an operation or request is disallowed because a requirement other than proper authentication credentials is not met. Commonly, this error occurs when a script request is made to a Web directory for which script access is not enabled. In such a case, first verify for which resource the request is being made. If the request is, indeed, for script code, such as ASP or ASP.NET, check the execute permissions for that directory in IIS Manager and ensure that at least Script is selected.</w:t>
      </w:r>
    </w:p>
    <w:p w14:paraId="406F15C6" w14:textId="77777777" w:rsidR="00DC7882" w:rsidRDefault="00DC7882"/>
    <w:p w14:paraId="00A31996" w14:textId="77777777" w:rsidR="00DC7882" w:rsidRDefault="00DC7882"/>
    <w:tbl>
      <w:tblPr>
        <w:tblW w:w="0" w:type="auto"/>
        <w:tblBorders>
          <w:top w:val="single" w:sz="4" w:space="0" w:color="auto"/>
          <w:left w:val="single" w:sz="4" w:space="0" w:color="auto"/>
          <w:bottom w:val="single" w:sz="4" w:space="0" w:color="auto"/>
          <w:right w:val="single" w:sz="4" w:space="0" w:color="auto"/>
          <w:insideH w:val="dotted" w:sz="4" w:space="0" w:color="808080"/>
          <w:insideV w:val="dotted" w:sz="4" w:space="0" w:color="808080"/>
        </w:tblBorders>
        <w:shd w:val="clear" w:color="auto" w:fill="FFFF99"/>
        <w:tblLook w:val="01E0" w:firstRow="1" w:lastRow="1" w:firstColumn="1" w:lastColumn="1" w:noHBand="0" w:noVBand="0"/>
      </w:tblPr>
      <w:tblGrid>
        <w:gridCol w:w="519"/>
        <w:gridCol w:w="478"/>
        <w:gridCol w:w="3634"/>
      </w:tblGrid>
      <w:tr w:rsidR="00DC7882" w14:paraId="706563B2" w14:textId="77777777" w:rsidTr="00DC7882">
        <w:trPr>
          <w:cantSplit/>
        </w:trPr>
        <w:tc>
          <w:tcPr>
            <w:tcW w:w="522" w:type="dxa"/>
            <w:shd w:val="clear" w:color="auto" w:fill="FFFF99"/>
            <w:vAlign w:val="center"/>
          </w:tcPr>
          <w:p w14:paraId="0C193C01" w14:textId="77777777" w:rsidR="00DC7882" w:rsidRDefault="00DC7882">
            <w:pPr>
              <w:pStyle w:val="Tableparagraph"/>
            </w:pPr>
            <w:r>
              <w:t xml:space="preserve">403 </w:t>
            </w:r>
          </w:p>
        </w:tc>
        <w:tc>
          <w:tcPr>
            <w:tcW w:w="486" w:type="dxa"/>
            <w:shd w:val="clear" w:color="auto" w:fill="FFFF99"/>
            <w:vAlign w:val="center"/>
          </w:tcPr>
          <w:p w14:paraId="3F1FA1CB" w14:textId="77777777" w:rsidR="00DC7882" w:rsidRDefault="00DC7882">
            <w:pPr>
              <w:pStyle w:val="Tableparagraph"/>
            </w:pPr>
            <w:r>
              <w:t xml:space="preserve">1 </w:t>
            </w:r>
          </w:p>
        </w:tc>
        <w:tc>
          <w:tcPr>
            <w:tcW w:w="3849" w:type="dxa"/>
            <w:shd w:val="clear" w:color="auto" w:fill="FFFF99"/>
            <w:vAlign w:val="center"/>
          </w:tcPr>
          <w:p w14:paraId="3B8ECD43" w14:textId="77777777" w:rsidR="00DC7882" w:rsidRPr="00DC7882" w:rsidRDefault="00DC7882">
            <w:pPr>
              <w:pStyle w:val="Tableparagraph"/>
              <w:rPr>
                <w:sz w:val="16"/>
                <w:szCs w:val="16"/>
              </w:rPr>
            </w:pPr>
            <w:r w:rsidRPr="00DC7882">
              <w:rPr>
                <w:sz w:val="16"/>
                <w:szCs w:val="16"/>
              </w:rPr>
              <w:t xml:space="preserve">Forbidden – Execute access denied </w:t>
            </w:r>
          </w:p>
        </w:tc>
      </w:tr>
      <w:tr w:rsidR="00DC7882" w14:paraId="67455E1D" w14:textId="77777777" w:rsidTr="00DC7882">
        <w:trPr>
          <w:cantSplit/>
        </w:trPr>
        <w:tc>
          <w:tcPr>
            <w:tcW w:w="522" w:type="dxa"/>
            <w:shd w:val="clear" w:color="auto" w:fill="FFFF99"/>
            <w:vAlign w:val="center"/>
          </w:tcPr>
          <w:p w14:paraId="7CAE9421" w14:textId="77777777" w:rsidR="00DC7882" w:rsidRDefault="00DC7882">
            <w:pPr>
              <w:pStyle w:val="Tableparagraph"/>
            </w:pPr>
            <w:r>
              <w:t xml:space="preserve">  </w:t>
            </w:r>
          </w:p>
        </w:tc>
        <w:tc>
          <w:tcPr>
            <w:tcW w:w="486" w:type="dxa"/>
            <w:shd w:val="clear" w:color="auto" w:fill="FFFF99"/>
            <w:vAlign w:val="center"/>
          </w:tcPr>
          <w:p w14:paraId="5075A88E" w14:textId="77777777" w:rsidR="00DC7882" w:rsidRDefault="00DC7882">
            <w:pPr>
              <w:pStyle w:val="Tableparagraph"/>
            </w:pPr>
            <w:r>
              <w:t xml:space="preserve">2 </w:t>
            </w:r>
          </w:p>
        </w:tc>
        <w:tc>
          <w:tcPr>
            <w:tcW w:w="3849" w:type="dxa"/>
            <w:shd w:val="clear" w:color="auto" w:fill="FFFF99"/>
            <w:vAlign w:val="center"/>
          </w:tcPr>
          <w:p w14:paraId="4CD01F16" w14:textId="77777777" w:rsidR="00DC7882" w:rsidRPr="00DC7882" w:rsidRDefault="00DC7882">
            <w:pPr>
              <w:pStyle w:val="Tableparagraph"/>
              <w:rPr>
                <w:sz w:val="16"/>
                <w:szCs w:val="16"/>
              </w:rPr>
            </w:pPr>
            <w:r w:rsidRPr="00DC7882">
              <w:rPr>
                <w:sz w:val="16"/>
                <w:szCs w:val="16"/>
              </w:rPr>
              <w:t xml:space="preserve">Read access denied </w:t>
            </w:r>
          </w:p>
        </w:tc>
      </w:tr>
      <w:tr w:rsidR="00DC7882" w14:paraId="267A09A5" w14:textId="77777777" w:rsidTr="00DC7882">
        <w:trPr>
          <w:cantSplit/>
        </w:trPr>
        <w:tc>
          <w:tcPr>
            <w:tcW w:w="522" w:type="dxa"/>
            <w:shd w:val="clear" w:color="auto" w:fill="FFFF99"/>
            <w:vAlign w:val="center"/>
          </w:tcPr>
          <w:p w14:paraId="6B38778B" w14:textId="77777777" w:rsidR="00DC7882" w:rsidRDefault="00DC7882">
            <w:pPr>
              <w:pStyle w:val="Tableparagraph"/>
            </w:pPr>
            <w:r>
              <w:t xml:space="preserve">  </w:t>
            </w:r>
          </w:p>
        </w:tc>
        <w:tc>
          <w:tcPr>
            <w:tcW w:w="486" w:type="dxa"/>
            <w:shd w:val="clear" w:color="auto" w:fill="FFFF99"/>
            <w:vAlign w:val="center"/>
          </w:tcPr>
          <w:p w14:paraId="704EF6BF" w14:textId="77777777" w:rsidR="00DC7882" w:rsidRDefault="00DC7882">
            <w:pPr>
              <w:pStyle w:val="Tableparagraph"/>
            </w:pPr>
            <w:r>
              <w:t xml:space="preserve">3 </w:t>
            </w:r>
          </w:p>
        </w:tc>
        <w:tc>
          <w:tcPr>
            <w:tcW w:w="3849" w:type="dxa"/>
            <w:shd w:val="clear" w:color="auto" w:fill="FFFF99"/>
            <w:vAlign w:val="center"/>
          </w:tcPr>
          <w:p w14:paraId="205CE2EB" w14:textId="77777777" w:rsidR="00DC7882" w:rsidRPr="00DC7882" w:rsidRDefault="00DC7882">
            <w:pPr>
              <w:pStyle w:val="Tableparagraph"/>
              <w:rPr>
                <w:sz w:val="16"/>
                <w:szCs w:val="16"/>
              </w:rPr>
            </w:pPr>
            <w:r w:rsidRPr="00DC7882">
              <w:rPr>
                <w:sz w:val="16"/>
                <w:szCs w:val="16"/>
              </w:rPr>
              <w:t xml:space="preserve">Write access denied </w:t>
            </w:r>
          </w:p>
        </w:tc>
      </w:tr>
      <w:tr w:rsidR="00DC7882" w14:paraId="29BB6A7A" w14:textId="77777777" w:rsidTr="00DC7882">
        <w:trPr>
          <w:cantSplit/>
        </w:trPr>
        <w:tc>
          <w:tcPr>
            <w:tcW w:w="522" w:type="dxa"/>
            <w:shd w:val="clear" w:color="auto" w:fill="FFFF99"/>
            <w:vAlign w:val="center"/>
          </w:tcPr>
          <w:p w14:paraId="32D0C23A" w14:textId="77777777" w:rsidR="00DC7882" w:rsidRDefault="00DC7882">
            <w:pPr>
              <w:pStyle w:val="Tableparagraph"/>
            </w:pPr>
            <w:r>
              <w:t xml:space="preserve">  </w:t>
            </w:r>
          </w:p>
        </w:tc>
        <w:tc>
          <w:tcPr>
            <w:tcW w:w="486" w:type="dxa"/>
            <w:shd w:val="clear" w:color="auto" w:fill="FFFF99"/>
            <w:vAlign w:val="center"/>
          </w:tcPr>
          <w:p w14:paraId="0DB80942" w14:textId="77777777" w:rsidR="00DC7882" w:rsidRDefault="00DC7882">
            <w:pPr>
              <w:pStyle w:val="Tableparagraph"/>
            </w:pPr>
            <w:r>
              <w:t xml:space="preserve">4 </w:t>
            </w:r>
          </w:p>
        </w:tc>
        <w:tc>
          <w:tcPr>
            <w:tcW w:w="3849" w:type="dxa"/>
            <w:shd w:val="clear" w:color="auto" w:fill="FFFF99"/>
            <w:vAlign w:val="center"/>
          </w:tcPr>
          <w:p w14:paraId="6847E8D0" w14:textId="77777777" w:rsidR="00DC7882" w:rsidRPr="00DC7882" w:rsidRDefault="00DC7882">
            <w:pPr>
              <w:pStyle w:val="Tableparagraph"/>
              <w:rPr>
                <w:sz w:val="16"/>
                <w:szCs w:val="16"/>
              </w:rPr>
            </w:pPr>
            <w:r w:rsidRPr="00DC7882">
              <w:rPr>
                <w:sz w:val="16"/>
                <w:szCs w:val="16"/>
              </w:rPr>
              <w:t xml:space="preserve">SSL required </w:t>
            </w:r>
          </w:p>
        </w:tc>
      </w:tr>
      <w:tr w:rsidR="00DC7882" w14:paraId="22895BF6" w14:textId="77777777" w:rsidTr="00DC7882">
        <w:trPr>
          <w:cantSplit/>
        </w:trPr>
        <w:tc>
          <w:tcPr>
            <w:tcW w:w="522" w:type="dxa"/>
            <w:shd w:val="clear" w:color="auto" w:fill="FFFF99"/>
            <w:vAlign w:val="center"/>
          </w:tcPr>
          <w:p w14:paraId="15F087EA" w14:textId="77777777" w:rsidR="00DC7882" w:rsidRDefault="00DC7882">
            <w:pPr>
              <w:pStyle w:val="Tableparagraph"/>
            </w:pPr>
            <w:r>
              <w:t xml:space="preserve">  </w:t>
            </w:r>
          </w:p>
        </w:tc>
        <w:tc>
          <w:tcPr>
            <w:tcW w:w="486" w:type="dxa"/>
            <w:shd w:val="clear" w:color="auto" w:fill="FFFF99"/>
            <w:vAlign w:val="center"/>
          </w:tcPr>
          <w:p w14:paraId="479ADB52" w14:textId="77777777" w:rsidR="00DC7882" w:rsidRDefault="00DC7882">
            <w:pPr>
              <w:pStyle w:val="Tableparagraph"/>
            </w:pPr>
            <w:r>
              <w:t xml:space="preserve">5 </w:t>
            </w:r>
          </w:p>
        </w:tc>
        <w:tc>
          <w:tcPr>
            <w:tcW w:w="3849" w:type="dxa"/>
            <w:shd w:val="clear" w:color="auto" w:fill="FFFF99"/>
            <w:vAlign w:val="center"/>
          </w:tcPr>
          <w:p w14:paraId="1ADCC54A" w14:textId="77777777" w:rsidR="00DC7882" w:rsidRPr="00DC7882" w:rsidRDefault="00DC7882">
            <w:pPr>
              <w:pStyle w:val="Tableparagraph"/>
              <w:rPr>
                <w:sz w:val="16"/>
                <w:szCs w:val="16"/>
              </w:rPr>
            </w:pPr>
            <w:r w:rsidRPr="00DC7882">
              <w:rPr>
                <w:sz w:val="16"/>
                <w:szCs w:val="16"/>
              </w:rPr>
              <w:t xml:space="preserve">SSL 128 required </w:t>
            </w:r>
          </w:p>
        </w:tc>
      </w:tr>
      <w:tr w:rsidR="00DC7882" w14:paraId="04C0A3C3" w14:textId="77777777" w:rsidTr="00DC7882">
        <w:trPr>
          <w:cantSplit/>
        </w:trPr>
        <w:tc>
          <w:tcPr>
            <w:tcW w:w="522" w:type="dxa"/>
            <w:shd w:val="clear" w:color="auto" w:fill="FFFF99"/>
            <w:vAlign w:val="center"/>
          </w:tcPr>
          <w:p w14:paraId="0A99A910" w14:textId="77777777" w:rsidR="00DC7882" w:rsidRDefault="00DC7882">
            <w:pPr>
              <w:pStyle w:val="Tableparagraph"/>
            </w:pPr>
            <w:r>
              <w:t xml:space="preserve">  </w:t>
            </w:r>
          </w:p>
        </w:tc>
        <w:tc>
          <w:tcPr>
            <w:tcW w:w="486" w:type="dxa"/>
            <w:shd w:val="clear" w:color="auto" w:fill="FFFF99"/>
            <w:vAlign w:val="center"/>
          </w:tcPr>
          <w:p w14:paraId="43F7833C" w14:textId="77777777" w:rsidR="00DC7882" w:rsidRDefault="00DC7882">
            <w:pPr>
              <w:pStyle w:val="Tableparagraph"/>
            </w:pPr>
            <w:r>
              <w:t xml:space="preserve">6 </w:t>
            </w:r>
          </w:p>
        </w:tc>
        <w:tc>
          <w:tcPr>
            <w:tcW w:w="3849" w:type="dxa"/>
            <w:shd w:val="clear" w:color="auto" w:fill="FFFF99"/>
            <w:vAlign w:val="center"/>
          </w:tcPr>
          <w:p w14:paraId="09726606" w14:textId="77777777" w:rsidR="00DC7882" w:rsidRPr="00DC7882" w:rsidRDefault="00DC7882">
            <w:pPr>
              <w:pStyle w:val="Tableparagraph"/>
              <w:rPr>
                <w:sz w:val="16"/>
                <w:szCs w:val="16"/>
              </w:rPr>
            </w:pPr>
            <w:r w:rsidRPr="00DC7882">
              <w:rPr>
                <w:sz w:val="16"/>
                <w:szCs w:val="16"/>
              </w:rPr>
              <w:t xml:space="preserve">IP address rejected </w:t>
            </w:r>
          </w:p>
        </w:tc>
      </w:tr>
      <w:tr w:rsidR="00DC7882" w14:paraId="3568E78A" w14:textId="77777777" w:rsidTr="00DC7882">
        <w:trPr>
          <w:cantSplit/>
        </w:trPr>
        <w:tc>
          <w:tcPr>
            <w:tcW w:w="522" w:type="dxa"/>
            <w:shd w:val="clear" w:color="auto" w:fill="FFFF99"/>
            <w:vAlign w:val="center"/>
          </w:tcPr>
          <w:p w14:paraId="6D57306D" w14:textId="77777777" w:rsidR="00DC7882" w:rsidRDefault="00DC7882">
            <w:pPr>
              <w:pStyle w:val="Tableparagraph"/>
            </w:pPr>
            <w:r>
              <w:t xml:space="preserve">  </w:t>
            </w:r>
          </w:p>
        </w:tc>
        <w:tc>
          <w:tcPr>
            <w:tcW w:w="486" w:type="dxa"/>
            <w:shd w:val="clear" w:color="auto" w:fill="FFFF99"/>
            <w:vAlign w:val="center"/>
          </w:tcPr>
          <w:p w14:paraId="44E9B577" w14:textId="77777777" w:rsidR="00DC7882" w:rsidRDefault="00DC7882">
            <w:pPr>
              <w:pStyle w:val="Tableparagraph"/>
            </w:pPr>
            <w:r>
              <w:t xml:space="preserve">7 </w:t>
            </w:r>
          </w:p>
        </w:tc>
        <w:tc>
          <w:tcPr>
            <w:tcW w:w="3849" w:type="dxa"/>
            <w:shd w:val="clear" w:color="auto" w:fill="FFFF99"/>
            <w:vAlign w:val="center"/>
          </w:tcPr>
          <w:p w14:paraId="54E37769" w14:textId="77777777" w:rsidR="00DC7882" w:rsidRPr="00DC7882" w:rsidRDefault="00DC7882">
            <w:pPr>
              <w:pStyle w:val="Tableparagraph"/>
              <w:rPr>
                <w:sz w:val="16"/>
                <w:szCs w:val="16"/>
              </w:rPr>
            </w:pPr>
            <w:r w:rsidRPr="00DC7882">
              <w:rPr>
                <w:sz w:val="16"/>
                <w:szCs w:val="16"/>
              </w:rPr>
              <w:t xml:space="preserve">Client certificate required </w:t>
            </w:r>
          </w:p>
        </w:tc>
      </w:tr>
      <w:tr w:rsidR="00DC7882" w14:paraId="6F998A7F" w14:textId="77777777" w:rsidTr="00DC7882">
        <w:trPr>
          <w:cantSplit/>
        </w:trPr>
        <w:tc>
          <w:tcPr>
            <w:tcW w:w="522" w:type="dxa"/>
            <w:shd w:val="clear" w:color="auto" w:fill="FFFF99"/>
            <w:vAlign w:val="center"/>
          </w:tcPr>
          <w:p w14:paraId="14875E4B" w14:textId="77777777" w:rsidR="00DC7882" w:rsidRDefault="00DC7882">
            <w:pPr>
              <w:pStyle w:val="Tableparagraph"/>
            </w:pPr>
            <w:r>
              <w:t xml:space="preserve">  </w:t>
            </w:r>
          </w:p>
        </w:tc>
        <w:tc>
          <w:tcPr>
            <w:tcW w:w="486" w:type="dxa"/>
            <w:shd w:val="clear" w:color="auto" w:fill="FFFF99"/>
            <w:vAlign w:val="center"/>
          </w:tcPr>
          <w:p w14:paraId="28392FD3" w14:textId="77777777" w:rsidR="00DC7882" w:rsidRDefault="00DC7882">
            <w:pPr>
              <w:pStyle w:val="Tableparagraph"/>
            </w:pPr>
            <w:r>
              <w:t xml:space="preserve">8 </w:t>
            </w:r>
          </w:p>
        </w:tc>
        <w:tc>
          <w:tcPr>
            <w:tcW w:w="3849" w:type="dxa"/>
            <w:shd w:val="clear" w:color="auto" w:fill="FFFF99"/>
            <w:vAlign w:val="center"/>
          </w:tcPr>
          <w:p w14:paraId="34EC7D8E" w14:textId="77777777" w:rsidR="00DC7882" w:rsidRPr="00DC7882" w:rsidRDefault="00DC7882">
            <w:pPr>
              <w:pStyle w:val="Tableparagraph"/>
              <w:rPr>
                <w:sz w:val="16"/>
                <w:szCs w:val="16"/>
              </w:rPr>
            </w:pPr>
            <w:r w:rsidRPr="00DC7882">
              <w:rPr>
                <w:sz w:val="16"/>
                <w:szCs w:val="16"/>
              </w:rPr>
              <w:t xml:space="preserve">Site access denied </w:t>
            </w:r>
          </w:p>
        </w:tc>
      </w:tr>
      <w:tr w:rsidR="00DC7882" w14:paraId="346A4DD1" w14:textId="77777777" w:rsidTr="00DC7882">
        <w:trPr>
          <w:cantSplit/>
        </w:trPr>
        <w:tc>
          <w:tcPr>
            <w:tcW w:w="522" w:type="dxa"/>
            <w:shd w:val="clear" w:color="auto" w:fill="FFFF99"/>
            <w:vAlign w:val="center"/>
          </w:tcPr>
          <w:p w14:paraId="70632923" w14:textId="77777777" w:rsidR="00DC7882" w:rsidRDefault="00DC7882">
            <w:pPr>
              <w:pStyle w:val="Tableparagraph"/>
            </w:pPr>
            <w:r>
              <w:t xml:space="preserve">  </w:t>
            </w:r>
          </w:p>
        </w:tc>
        <w:tc>
          <w:tcPr>
            <w:tcW w:w="486" w:type="dxa"/>
            <w:shd w:val="clear" w:color="auto" w:fill="FFFF99"/>
            <w:vAlign w:val="center"/>
          </w:tcPr>
          <w:p w14:paraId="272E1F6C" w14:textId="77777777" w:rsidR="00DC7882" w:rsidRDefault="00DC7882">
            <w:pPr>
              <w:pStyle w:val="Tableparagraph"/>
            </w:pPr>
            <w:r>
              <w:t xml:space="preserve">9 </w:t>
            </w:r>
          </w:p>
        </w:tc>
        <w:tc>
          <w:tcPr>
            <w:tcW w:w="3849" w:type="dxa"/>
            <w:shd w:val="clear" w:color="auto" w:fill="FFFF99"/>
            <w:vAlign w:val="center"/>
          </w:tcPr>
          <w:p w14:paraId="2F7847E1" w14:textId="77777777" w:rsidR="00DC7882" w:rsidRPr="00DC7882" w:rsidRDefault="00DC7882">
            <w:pPr>
              <w:pStyle w:val="Tableparagraph"/>
              <w:rPr>
                <w:sz w:val="16"/>
                <w:szCs w:val="16"/>
              </w:rPr>
            </w:pPr>
            <w:r w:rsidRPr="00DC7882">
              <w:rPr>
                <w:sz w:val="16"/>
                <w:szCs w:val="16"/>
              </w:rPr>
              <w:t xml:space="preserve">Too many users </w:t>
            </w:r>
          </w:p>
        </w:tc>
      </w:tr>
      <w:tr w:rsidR="00DC7882" w14:paraId="5923B3D5" w14:textId="77777777" w:rsidTr="00DC7882">
        <w:trPr>
          <w:cantSplit/>
        </w:trPr>
        <w:tc>
          <w:tcPr>
            <w:tcW w:w="522" w:type="dxa"/>
            <w:shd w:val="clear" w:color="auto" w:fill="FFFF99"/>
            <w:vAlign w:val="center"/>
          </w:tcPr>
          <w:p w14:paraId="6D3824EA" w14:textId="77777777" w:rsidR="00DC7882" w:rsidRDefault="00DC7882">
            <w:pPr>
              <w:pStyle w:val="Tableparagraph"/>
            </w:pPr>
            <w:r>
              <w:t xml:space="preserve">  </w:t>
            </w:r>
          </w:p>
        </w:tc>
        <w:tc>
          <w:tcPr>
            <w:tcW w:w="486" w:type="dxa"/>
            <w:shd w:val="clear" w:color="auto" w:fill="FFFF99"/>
            <w:vAlign w:val="center"/>
          </w:tcPr>
          <w:p w14:paraId="1DED049E" w14:textId="77777777" w:rsidR="00DC7882" w:rsidRDefault="00DC7882">
            <w:pPr>
              <w:pStyle w:val="Tableparagraph"/>
            </w:pPr>
            <w:r>
              <w:t xml:space="preserve">10 </w:t>
            </w:r>
          </w:p>
        </w:tc>
        <w:tc>
          <w:tcPr>
            <w:tcW w:w="3849" w:type="dxa"/>
            <w:shd w:val="clear" w:color="auto" w:fill="FFFF99"/>
            <w:vAlign w:val="center"/>
          </w:tcPr>
          <w:p w14:paraId="28D6F28C" w14:textId="77777777" w:rsidR="00DC7882" w:rsidRPr="00DC7882" w:rsidRDefault="00DC7882">
            <w:pPr>
              <w:pStyle w:val="Tableparagraph"/>
              <w:rPr>
                <w:sz w:val="16"/>
                <w:szCs w:val="16"/>
              </w:rPr>
            </w:pPr>
            <w:r w:rsidRPr="00DC7882">
              <w:rPr>
                <w:sz w:val="16"/>
                <w:szCs w:val="16"/>
              </w:rPr>
              <w:t xml:space="preserve">Invalid configuration </w:t>
            </w:r>
          </w:p>
        </w:tc>
      </w:tr>
      <w:tr w:rsidR="00DC7882" w14:paraId="7F030754" w14:textId="77777777" w:rsidTr="00DC7882">
        <w:trPr>
          <w:cantSplit/>
        </w:trPr>
        <w:tc>
          <w:tcPr>
            <w:tcW w:w="522" w:type="dxa"/>
            <w:shd w:val="clear" w:color="auto" w:fill="FFFF99"/>
            <w:vAlign w:val="center"/>
          </w:tcPr>
          <w:p w14:paraId="49B6DD73" w14:textId="77777777" w:rsidR="00DC7882" w:rsidRDefault="00DC7882">
            <w:pPr>
              <w:pStyle w:val="Tableparagraph"/>
            </w:pPr>
            <w:r>
              <w:t xml:space="preserve">  </w:t>
            </w:r>
          </w:p>
        </w:tc>
        <w:tc>
          <w:tcPr>
            <w:tcW w:w="486" w:type="dxa"/>
            <w:shd w:val="clear" w:color="auto" w:fill="FFFF99"/>
            <w:vAlign w:val="center"/>
          </w:tcPr>
          <w:p w14:paraId="075A7446" w14:textId="77777777" w:rsidR="00DC7882" w:rsidRDefault="00DC7882">
            <w:pPr>
              <w:pStyle w:val="Tableparagraph"/>
            </w:pPr>
            <w:r>
              <w:t xml:space="preserve">11 </w:t>
            </w:r>
          </w:p>
        </w:tc>
        <w:tc>
          <w:tcPr>
            <w:tcW w:w="3849" w:type="dxa"/>
            <w:shd w:val="clear" w:color="auto" w:fill="FFFF99"/>
            <w:vAlign w:val="center"/>
          </w:tcPr>
          <w:p w14:paraId="342B5FB2" w14:textId="77777777" w:rsidR="00DC7882" w:rsidRPr="00DC7882" w:rsidRDefault="00DC7882">
            <w:pPr>
              <w:pStyle w:val="Tableparagraph"/>
              <w:rPr>
                <w:sz w:val="16"/>
                <w:szCs w:val="16"/>
              </w:rPr>
            </w:pPr>
            <w:r w:rsidRPr="00DC7882">
              <w:rPr>
                <w:sz w:val="16"/>
                <w:szCs w:val="16"/>
              </w:rPr>
              <w:t xml:space="preserve">Password change </w:t>
            </w:r>
          </w:p>
        </w:tc>
      </w:tr>
      <w:tr w:rsidR="00DC7882" w14:paraId="414FFC34" w14:textId="77777777" w:rsidTr="00DC7882">
        <w:trPr>
          <w:cantSplit/>
        </w:trPr>
        <w:tc>
          <w:tcPr>
            <w:tcW w:w="522" w:type="dxa"/>
            <w:shd w:val="clear" w:color="auto" w:fill="FFFF99"/>
            <w:vAlign w:val="center"/>
          </w:tcPr>
          <w:p w14:paraId="323D0F49" w14:textId="77777777" w:rsidR="00DC7882" w:rsidRDefault="00DC7882">
            <w:pPr>
              <w:pStyle w:val="Tableparagraph"/>
            </w:pPr>
            <w:r>
              <w:t xml:space="preserve">  </w:t>
            </w:r>
          </w:p>
        </w:tc>
        <w:tc>
          <w:tcPr>
            <w:tcW w:w="486" w:type="dxa"/>
            <w:shd w:val="clear" w:color="auto" w:fill="FFFF99"/>
            <w:vAlign w:val="center"/>
          </w:tcPr>
          <w:p w14:paraId="6B804167" w14:textId="77777777" w:rsidR="00DC7882" w:rsidRDefault="00DC7882">
            <w:pPr>
              <w:pStyle w:val="Tableparagraph"/>
            </w:pPr>
            <w:r>
              <w:t xml:space="preserve">12 </w:t>
            </w:r>
          </w:p>
        </w:tc>
        <w:tc>
          <w:tcPr>
            <w:tcW w:w="3849" w:type="dxa"/>
            <w:shd w:val="clear" w:color="auto" w:fill="FFFF99"/>
            <w:vAlign w:val="center"/>
          </w:tcPr>
          <w:p w14:paraId="3259FD1C" w14:textId="77777777" w:rsidR="00DC7882" w:rsidRPr="00DC7882" w:rsidRDefault="00DC7882">
            <w:pPr>
              <w:pStyle w:val="Tableparagraph"/>
              <w:rPr>
                <w:sz w:val="16"/>
                <w:szCs w:val="16"/>
              </w:rPr>
            </w:pPr>
            <w:r w:rsidRPr="00DC7882">
              <w:rPr>
                <w:sz w:val="16"/>
                <w:szCs w:val="16"/>
              </w:rPr>
              <w:t xml:space="preserve">Mapper access denied </w:t>
            </w:r>
          </w:p>
        </w:tc>
      </w:tr>
      <w:tr w:rsidR="00DC7882" w14:paraId="04604E93" w14:textId="77777777" w:rsidTr="00DC7882">
        <w:trPr>
          <w:cantSplit/>
        </w:trPr>
        <w:tc>
          <w:tcPr>
            <w:tcW w:w="522" w:type="dxa"/>
            <w:shd w:val="clear" w:color="auto" w:fill="FFFF99"/>
            <w:vAlign w:val="center"/>
          </w:tcPr>
          <w:p w14:paraId="348B3959" w14:textId="77777777" w:rsidR="00DC7882" w:rsidRDefault="00DC7882">
            <w:pPr>
              <w:pStyle w:val="Tableparagraph"/>
            </w:pPr>
            <w:r>
              <w:t xml:space="preserve">  </w:t>
            </w:r>
          </w:p>
        </w:tc>
        <w:tc>
          <w:tcPr>
            <w:tcW w:w="486" w:type="dxa"/>
            <w:shd w:val="clear" w:color="auto" w:fill="FFFF99"/>
            <w:vAlign w:val="center"/>
          </w:tcPr>
          <w:p w14:paraId="5C23D8BB" w14:textId="77777777" w:rsidR="00DC7882" w:rsidRDefault="00DC7882">
            <w:pPr>
              <w:pStyle w:val="Tableparagraph"/>
            </w:pPr>
            <w:r>
              <w:t xml:space="preserve">13 </w:t>
            </w:r>
          </w:p>
        </w:tc>
        <w:tc>
          <w:tcPr>
            <w:tcW w:w="3849" w:type="dxa"/>
            <w:shd w:val="clear" w:color="auto" w:fill="FFFF99"/>
            <w:vAlign w:val="center"/>
          </w:tcPr>
          <w:p w14:paraId="663E701F" w14:textId="77777777" w:rsidR="00DC7882" w:rsidRPr="00DC7882" w:rsidRDefault="00DC7882">
            <w:pPr>
              <w:pStyle w:val="Tableparagraph"/>
              <w:rPr>
                <w:sz w:val="16"/>
                <w:szCs w:val="16"/>
              </w:rPr>
            </w:pPr>
            <w:r w:rsidRPr="00DC7882">
              <w:rPr>
                <w:sz w:val="16"/>
                <w:szCs w:val="16"/>
              </w:rPr>
              <w:t xml:space="preserve">Client certificate revoked </w:t>
            </w:r>
          </w:p>
        </w:tc>
      </w:tr>
      <w:tr w:rsidR="00DC7882" w14:paraId="25F26FC6" w14:textId="77777777" w:rsidTr="00DC7882">
        <w:trPr>
          <w:cantSplit/>
        </w:trPr>
        <w:tc>
          <w:tcPr>
            <w:tcW w:w="522" w:type="dxa"/>
            <w:shd w:val="clear" w:color="auto" w:fill="FFFF99"/>
            <w:vAlign w:val="center"/>
          </w:tcPr>
          <w:p w14:paraId="7DB313CC" w14:textId="77777777" w:rsidR="00DC7882" w:rsidRDefault="00DC7882">
            <w:pPr>
              <w:pStyle w:val="Tableparagraph"/>
            </w:pPr>
            <w:r>
              <w:t xml:space="preserve">  </w:t>
            </w:r>
          </w:p>
        </w:tc>
        <w:tc>
          <w:tcPr>
            <w:tcW w:w="486" w:type="dxa"/>
            <w:shd w:val="clear" w:color="auto" w:fill="FFFF99"/>
            <w:vAlign w:val="center"/>
          </w:tcPr>
          <w:p w14:paraId="5A0B745D" w14:textId="77777777" w:rsidR="00DC7882" w:rsidRDefault="00DC7882">
            <w:pPr>
              <w:pStyle w:val="Tableparagraph"/>
            </w:pPr>
            <w:r>
              <w:t xml:space="preserve">14 </w:t>
            </w:r>
          </w:p>
        </w:tc>
        <w:tc>
          <w:tcPr>
            <w:tcW w:w="3849" w:type="dxa"/>
            <w:shd w:val="clear" w:color="auto" w:fill="FFFF99"/>
            <w:vAlign w:val="center"/>
          </w:tcPr>
          <w:p w14:paraId="047C0C59" w14:textId="77777777" w:rsidR="00DC7882" w:rsidRPr="00DC7882" w:rsidRDefault="00DC7882">
            <w:pPr>
              <w:pStyle w:val="Tableparagraph"/>
              <w:rPr>
                <w:sz w:val="16"/>
                <w:szCs w:val="16"/>
              </w:rPr>
            </w:pPr>
            <w:r w:rsidRPr="00DC7882">
              <w:rPr>
                <w:sz w:val="16"/>
                <w:szCs w:val="16"/>
              </w:rPr>
              <w:t xml:space="preserve">Directory listing denied </w:t>
            </w:r>
          </w:p>
        </w:tc>
      </w:tr>
      <w:tr w:rsidR="00DC7882" w14:paraId="1D1F99C6" w14:textId="77777777" w:rsidTr="00DC7882">
        <w:trPr>
          <w:cantSplit/>
        </w:trPr>
        <w:tc>
          <w:tcPr>
            <w:tcW w:w="522" w:type="dxa"/>
            <w:shd w:val="clear" w:color="auto" w:fill="FFFF99"/>
            <w:vAlign w:val="center"/>
          </w:tcPr>
          <w:p w14:paraId="60B6D6AB" w14:textId="77777777" w:rsidR="00DC7882" w:rsidRDefault="00DC7882">
            <w:pPr>
              <w:pStyle w:val="Tableparagraph"/>
            </w:pPr>
            <w:r>
              <w:t xml:space="preserve">  </w:t>
            </w:r>
          </w:p>
        </w:tc>
        <w:tc>
          <w:tcPr>
            <w:tcW w:w="486" w:type="dxa"/>
            <w:shd w:val="clear" w:color="auto" w:fill="FFFF99"/>
            <w:vAlign w:val="center"/>
          </w:tcPr>
          <w:p w14:paraId="615652DC" w14:textId="77777777" w:rsidR="00DC7882" w:rsidRDefault="00DC7882">
            <w:pPr>
              <w:pStyle w:val="Tableparagraph"/>
            </w:pPr>
            <w:r>
              <w:t xml:space="preserve">15 </w:t>
            </w:r>
          </w:p>
        </w:tc>
        <w:tc>
          <w:tcPr>
            <w:tcW w:w="3849" w:type="dxa"/>
            <w:shd w:val="clear" w:color="auto" w:fill="FFFF99"/>
            <w:vAlign w:val="center"/>
          </w:tcPr>
          <w:p w14:paraId="47B59B9C" w14:textId="77777777" w:rsidR="00DC7882" w:rsidRPr="00DC7882" w:rsidRDefault="00DC7882">
            <w:pPr>
              <w:pStyle w:val="Tableparagraph"/>
              <w:rPr>
                <w:sz w:val="16"/>
                <w:szCs w:val="16"/>
              </w:rPr>
            </w:pPr>
            <w:r w:rsidRPr="00DC7882">
              <w:rPr>
                <w:sz w:val="16"/>
                <w:szCs w:val="16"/>
              </w:rPr>
              <w:t xml:space="preserve">Client Access Licenses exceeded </w:t>
            </w:r>
          </w:p>
        </w:tc>
      </w:tr>
      <w:tr w:rsidR="00DC7882" w14:paraId="6F9DD6B7" w14:textId="77777777" w:rsidTr="00DC7882">
        <w:trPr>
          <w:cantSplit/>
        </w:trPr>
        <w:tc>
          <w:tcPr>
            <w:tcW w:w="522" w:type="dxa"/>
            <w:shd w:val="clear" w:color="auto" w:fill="FFFF99"/>
            <w:vAlign w:val="center"/>
          </w:tcPr>
          <w:p w14:paraId="605AFC32" w14:textId="77777777" w:rsidR="00DC7882" w:rsidRDefault="00DC7882">
            <w:pPr>
              <w:pStyle w:val="Tableparagraph"/>
            </w:pPr>
            <w:r>
              <w:t xml:space="preserve">  </w:t>
            </w:r>
          </w:p>
        </w:tc>
        <w:tc>
          <w:tcPr>
            <w:tcW w:w="486" w:type="dxa"/>
            <w:shd w:val="clear" w:color="auto" w:fill="FFFF99"/>
            <w:vAlign w:val="center"/>
          </w:tcPr>
          <w:p w14:paraId="1D89FE01" w14:textId="77777777" w:rsidR="00DC7882" w:rsidRDefault="00DC7882">
            <w:pPr>
              <w:pStyle w:val="Tableparagraph"/>
            </w:pPr>
            <w:r>
              <w:t xml:space="preserve">16 </w:t>
            </w:r>
          </w:p>
        </w:tc>
        <w:tc>
          <w:tcPr>
            <w:tcW w:w="3849" w:type="dxa"/>
            <w:shd w:val="clear" w:color="auto" w:fill="FFFF99"/>
            <w:vAlign w:val="center"/>
          </w:tcPr>
          <w:p w14:paraId="51E23F29" w14:textId="77777777" w:rsidR="00DC7882" w:rsidRPr="00DC7882" w:rsidRDefault="00DC7882">
            <w:pPr>
              <w:pStyle w:val="Tableparagraph"/>
              <w:rPr>
                <w:sz w:val="16"/>
                <w:szCs w:val="16"/>
              </w:rPr>
            </w:pPr>
            <w:r w:rsidRPr="00DC7882">
              <w:rPr>
                <w:sz w:val="16"/>
                <w:szCs w:val="16"/>
              </w:rPr>
              <w:t xml:space="preserve">Client certificate untrusted or ill-formed </w:t>
            </w:r>
          </w:p>
        </w:tc>
      </w:tr>
      <w:tr w:rsidR="00DC7882" w14:paraId="1B76FBD5" w14:textId="77777777" w:rsidTr="00DC7882">
        <w:trPr>
          <w:cantSplit/>
        </w:trPr>
        <w:tc>
          <w:tcPr>
            <w:tcW w:w="522" w:type="dxa"/>
            <w:shd w:val="clear" w:color="auto" w:fill="FFFF99"/>
            <w:vAlign w:val="center"/>
          </w:tcPr>
          <w:p w14:paraId="15432DFC" w14:textId="77777777" w:rsidR="00DC7882" w:rsidRDefault="00DC7882">
            <w:pPr>
              <w:pStyle w:val="Tableparagraph"/>
            </w:pPr>
            <w:r>
              <w:t xml:space="preserve">  </w:t>
            </w:r>
          </w:p>
        </w:tc>
        <w:tc>
          <w:tcPr>
            <w:tcW w:w="486" w:type="dxa"/>
            <w:shd w:val="clear" w:color="auto" w:fill="FFFF99"/>
            <w:vAlign w:val="center"/>
          </w:tcPr>
          <w:p w14:paraId="4D47C7A1" w14:textId="77777777" w:rsidR="00DC7882" w:rsidRDefault="00DC7882">
            <w:pPr>
              <w:pStyle w:val="Tableparagraph"/>
            </w:pPr>
            <w:r>
              <w:t xml:space="preserve">17 </w:t>
            </w:r>
          </w:p>
        </w:tc>
        <w:tc>
          <w:tcPr>
            <w:tcW w:w="3849" w:type="dxa"/>
            <w:shd w:val="clear" w:color="auto" w:fill="FFFF99"/>
            <w:vAlign w:val="center"/>
          </w:tcPr>
          <w:p w14:paraId="55C25656" w14:textId="77777777" w:rsidR="00DC7882" w:rsidRPr="00DC7882" w:rsidRDefault="00DC7882">
            <w:pPr>
              <w:pStyle w:val="Tableparagraph"/>
              <w:rPr>
                <w:sz w:val="16"/>
                <w:szCs w:val="16"/>
              </w:rPr>
            </w:pPr>
            <w:r w:rsidRPr="00DC7882">
              <w:rPr>
                <w:sz w:val="16"/>
                <w:szCs w:val="16"/>
              </w:rPr>
              <w:t xml:space="preserve">Client certificate has expired or is not yet valid </w:t>
            </w:r>
          </w:p>
        </w:tc>
      </w:tr>
      <w:tr w:rsidR="00DC7882" w14:paraId="12E52789" w14:textId="77777777" w:rsidTr="00DC7882">
        <w:trPr>
          <w:cantSplit/>
        </w:trPr>
        <w:tc>
          <w:tcPr>
            <w:tcW w:w="522" w:type="dxa"/>
            <w:shd w:val="clear" w:color="auto" w:fill="FFFF99"/>
            <w:vAlign w:val="center"/>
          </w:tcPr>
          <w:p w14:paraId="3EA7E502" w14:textId="77777777" w:rsidR="00DC7882" w:rsidRDefault="00DC7882">
            <w:pPr>
              <w:pStyle w:val="Tableparagraph"/>
            </w:pPr>
            <w:r>
              <w:t xml:space="preserve">  </w:t>
            </w:r>
          </w:p>
        </w:tc>
        <w:tc>
          <w:tcPr>
            <w:tcW w:w="486" w:type="dxa"/>
            <w:shd w:val="clear" w:color="auto" w:fill="FFFF99"/>
            <w:vAlign w:val="center"/>
          </w:tcPr>
          <w:p w14:paraId="4A095445" w14:textId="77777777" w:rsidR="00DC7882" w:rsidRDefault="00DC7882">
            <w:pPr>
              <w:pStyle w:val="Tableparagraph"/>
            </w:pPr>
            <w:r>
              <w:t xml:space="preserve">18 </w:t>
            </w:r>
          </w:p>
        </w:tc>
        <w:tc>
          <w:tcPr>
            <w:tcW w:w="3849" w:type="dxa"/>
            <w:shd w:val="clear" w:color="auto" w:fill="FFFF99"/>
            <w:vAlign w:val="center"/>
          </w:tcPr>
          <w:p w14:paraId="62F2AD09" w14:textId="77777777" w:rsidR="00DC7882" w:rsidRPr="00DC7882" w:rsidRDefault="00DC7882">
            <w:pPr>
              <w:pStyle w:val="Tableparagraph"/>
              <w:rPr>
                <w:sz w:val="16"/>
                <w:szCs w:val="16"/>
              </w:rPr>
            </w:pPr>
            <w:r w:rsidRPr="00DC7882">
              <w:rPr>
                <w:sz w:val="16"/>
                <w:szCs w:val="16"/>
              </w:rPr>
              <w:t xml:space="preserve">Cannot execute request from this application pool </w:t>
            </w:r>
          </w:p>
        </w:tc>
      </w:tr>
      <w:tr w:rsidR="00DC7882" w14:paraId="60A93E7B" w14:textId="77777777" w:rsidTr="00DC7882">
        <w:trPr>
          <w:cantSplit/>
        </w:trPr>
        <w:tc>
          <w:tcPr>
            <w:tcW w:w="522" w:type="dxa"/>
            <w:shd w:val="clear" w:color="auto" w:fill="FFFF99"/>
            <w:vAlign w:val="center"/>
          </w:tcPr>
          <w:p w14:paraId="7C2A7082" w14:textId="77777777" w:rsidR="00DC7882" w:rsidRDefault="00DC7882">
            <w:pPr>
              <w:pStyle w:val="Tableparagraph"/>
            </w:pPr>
            <w:r>
              <w:t xml:space="preserve">  </w:t>
            </w:r>
          </w:p>
        </w:tc>
        <w:tc>
          <w:tcPr>
            <w:tcW w:w="486" w:type="dxa"/>
            <w:shd w:val="clear" w:color="auto" w:fill="FFFF99"/>
            <w:vAlign w:val="center"/>
          </w:tcPr>
          <w:p w14:paraId="032B1ED8" w14:textId="77777777" w:rsidR="00DC7882" w:rsidRDefault="00DC7882">
            <w:pPr>
              <w:pStyle w:val="Tableparagraph"/>
            </w:pPr>
            <w:r>
              <w:t xml:space="preserve">19 </w:t>
            </w:r>
          </w:p>
        </w:tc>
        <w:tc>
          <w:tcPr>
            <w:tcW w:w="3849" w:type="dxa"/>
            <w:shd w:val="clear" w:color="auto" w:fill="FFFF99"/>
            <w:vAlign w:val="center"/>
          </w:tcPr>
          <w:p w14:paraId="284B0270" w14:textId="77777777" w:rsidR="00DC7882" w:rsidRPr="00DC7882" w:rsidRDefault="00DC7882">
            <w:pPr>
              <w:pStyle w:val="Tableparagraph"/>
              <w:rPr>
                <w:sz w:val="16"/>
                <w:szCs w:val="16"/>
              </w:rPr>
            </w:pPr>
            <w:r w:rsidRPr="00DC7882">
              <w:rPr>
                <w:sz w:val="16"/>
                <w:szCs w:val="16"/>
              </w:rPr>
              <w:t xml:space="preserve">CGI access denied </w:t>
            </w:r>
          </w:p>
        </w:tc>
      </w:tr>
      <w:tr w:rsidR="00DC7882" w14:paraId="3DC5FD32" w14:textId="77777777" w:rsidTr="00DC7882">
        <w:trPr>
          <w:cantSplit/>
        </w:trPr>
        <w:tc>
          <w:tcPr>
            <w:tcW w:w="522" w:type="dxa"/>
            <w:shd w:val="clear" w:color="auto" w:fill="FFFF99"/>
            <w:vAlign w:val="center"/>
          </w:tcPr>
          <w:p w14:paraId="57CEE394" w14:textId="77777777" w:rsidR="00DC7882" w:rsidRDefault="00DC7882">
            <w:pPr>
              <w:pStyle w:val="Tableparagraph"/>
            </w:pPr>
            <w:r>
              <w:t xml:space="preserve">  </w:t>
            </w:r>
          </w:p>
        </w:tc>
        <w:tc>
          <w:tcPr>
            <w:tcW w:w="486" w:type="dxa"/>
            <w:shd w:val="clear" w:color="auto" w:fill="FFFF99"/>
            <w:vAlign w:val="center"/>
          </w:tcPr>
          <w:p w14:paraId="36FD7803" w14:textId="77777777" w:rsidR="00DC7882" w:rsidRDefault="00DC7882">
            <w:pPr>
              <w:pStyle w:val="Tableparagraph"/>
            </w:pPr>
            <w:r>
              <w:t xml:space="preserve">20 </w:t>
            </w:r>
          </w:p>
        </w:tc>
        <w:tc>
          <w:tcPr>
            <w:tcW w:w="3849" w:type="dxa"/>
            <w:shd w:val="clear" w:color="auto" w:fill="FFFF99"/>
            <w:vAlign w:val="center"/>
          </w:tcPr>
          <w:p w14:paraId="34F1DD5D" w14:textId="77777777" w:rsidR="00DC7882" w:rsidRPr="00DC7882" w:rsidRDefault="00DC7882">
            <w:pPr>
              <w:pStyle w:val="Tableparagraph"/>
              <w:rPr>
                <w:sz w:val="16"/>
                <w:szCs w:val="16"/>
              </w:rPr>
            </w:pPr>
            <w:r w:rsidRPr="00DC7882">
              <w:rPr>
                <w:sz w:val="16"/>
                <w:szCs w:val="16"/>
              </w:rPr>
              <w:t xml:space="preserve">Passport login failed </w:t>
            </w:r>
          </w:p>
        </w:tc>
      </w:tr>
    </w:tbl>
    <w:p w14:paraId="6F8F3AC8" w14:textId="77777777" w:rsidR="00DC7882" w:rsidRDefault="00DC7882">
      <w:pPr>
        <w:pStyle w:val="Heading2"/>
      </w:pPr>
    </w:p>
    <w:p w14:paraId="64CEFFC4" w14:textId="77777777" w:rsidR="00DC7882" w:rsidRDefault="00DC7882"/>
    <w:p w14:paraId="7436FECE" w14:textId="77777777" w:rsidR="00DC7882" w:rsidRDefault="00DC7882">
      <w:pPr>
        <w:pStyle w:val="Heading2"/>
      </w:pPr>
      <w:r>
        <w:t>HTTP 404.x-File or Directory Not Found</w:t>
      </w:r>
    </w:p>
    <w:p w14:paraId="7CDA27A8" w14:textId="77777777" w:rsidR="00DC7882" w:rsidRDefault="00DC7882">
      <w:r>
        <w:t>A HTTP 404 error indicates that the requested resource was not found. Table 11.8   HTTP 404 Substatus Codes lists the substatus codes for the 404 error. The descriptions for most substatus codes are self-explanatory.</w:t>
      </w:r>
    </w:p>
    <w:p w14:paraId="58305DED" w14:textId="77777777" w:rsidR="00DC7882" w:rsidRDefault="00DC7882"/>
    <w:p w14:paraId="52903DB7" w14:textId="77777777" w:rsidR="00DC7882" w:rsidRDefault="00DC7882"/>
    <w:tbl>
      <w:tblPr>
        <w:tblW w:w="5000" w:type="pct"/>
        <w:jc w:val="center"/>
        <w:tblBorders>
          <w:top w:val="single" w:sz="6" w:space="0" w:color="auto"/>
          <w:left w:val="single" w:sz="6" w:space="0" w:color="auto"/>
          <w:bottom w:val="single" w:sz="6" w:space="0" w:color="auto"/>
          <w:right w:val="single" w:sz="6" w:space="0" w:color="auto"/>
          <w:insideH w:val="dotted" w:sz="4" w:space="0" w:color="808080"/>
          <w:insideV w:val="dotted" w:sz="4" w:space="0" w:color="808080"/>
        </w:tblBorders>
        <w:shd w:val="clear" w:color="auto" w:fill="FFFF99"/>
        <w:tblCellMar>
          <w:top w:w="15" w:type="dxa"/>
          <w:left w:w="15" w:type="dxa"/>
          <w:bottom w:w="15" w:type="dxa"/>
          <w:right w:w="15" w:type="dxa"/>
        </w:tblCellMar>
        <w:tblLook w:val="0000" w:firstRow="0" w:lastRow="0" w:firstColumn="0" w:lastColumn="0" w:noHBand="0" w:noVBand="0"/>
      </w:tblPr>
      <w:tblGrid>
        <w:gridCol w:w="456"/>
        <w:gridCol w:w="545"/>
        <w:gridCol w:w="3624"/>
      </w:tblGrid>
      <w:tr w:rsidR="00DC7882" w14:paraId="3CAE7FD0" w14:textId="77777777">
        <w:trPr>
          <w:cantSplit/>
          <w:trHeight w:hRule="exact" w:val="340"/>
          <w:jc w:val="center"/>
        </w:trPr>
        <w:tc>
          <w:tcPr>
            <w:tcW w:w="447" w:type="pct"/>
            <w:shd w:val="clear" w:color="auto" w:fill="FFFF99"/>
            <w:tcMar>
              <w:top w:w="75" w:type="dxa"/>
              <w:left w:w="75" w:type="dxa"/>
              <w:bottom w:w="75" w:type="dxa"/>
              <w:right w:w="75" w:type="dxa"/>
            </w:tcMar>
            <w:vAlign w:val="center"/>
          </w:tcPr>
          <w:p w14:paraId="029C6F8C" w14:textId="77777777" w:rsidR="00DC7882" w:rsidRDefault="00DC7882">
            <w:pPr>
              <w:pStyle w:val="Tableparagraph"/>
              <w:rPr>
                <w:sz w:val="16"/>
                <w:szCs w:val="16"/>
              </w:rPr>
            </w:pPr>
            <w:r>
              <w:rPr>
                <w:sz w:val="16"/>
                <w:szCs w:val="16"/>
              </w:rPr>
              <w:t>404</w:t>
            </w:r>
          </w:p>
        </w:tc>
        <w:tc>
          <w:tcPr>
            <w:tcW w:w="530" w:type="pct"/>
            <w:shd w:val="clear" w:color="auto" w:fill="FFFF99"/>
            <w:tcMar>
              <w:top w:w="75" w:type="dxa"/>
              <w:left w:w="75" w:type="dxa"/>
              <w:bottom w:w="75" w:type="dxa"/>
              <w:right w:w="75" w:type="dxa"/>
            </w:tcMar>
            <w:vAlign w:val="center"/>
          </w:tcPr>
          <w:p w14:paraId="46700E13" w14:textId="77777777" w:rsidR="00DC7882" w:rsidRDefault="00DC7882">
            <w:pPr>
              <w:pStyle w:val="Tableparagraph"/>
              <w:rPr>
                <w:sz w:val="16"/>
                <w:szCs w:val="16"/>
              </w:rPr>
            </w:pPr>
            <w:r>
              <w:rPr>
                <w:sz w:val="16"/>
                <w:szCs w:val="16"/>
              </w:rPr>
              <w:t xml:space="preserve">none </w:t>
            </w:r>
          </w:p>
        </w:tc>
        <w:tc>
          <w:tcPr>
            <w:tcW w:w="4023" w:type="pct"/>
            <w:shd w:val="clear" w:color="auto" w:fill="FFFF99"/>
            <w:tcMar>
              <w:top w:w="75" w:type="dxa"/>
              <w:left w:w="75" w:type="dxa"/>
              <w:bottom w:w="75" w:type="dxa"/>
              <w:right w:w="75" w:type="dxa"/>
            </w:tcMar>
            <w:vAlign w:val="center"/>
          </w:tcPr>
          <w:p w14:paraId="53D8BBEE" w14:textId="77777777" w:rsidR="00DC7882" w:rsidRDefault="00DC7882">
            <w:pPr>
              <w:pStyle w:val="Tableparagraph"/>
              <w:rPr>
                <w:sz w:val="16"/>
                <w:szCs w:val="16"/>
              </w:rPr>
            </w:pPr>
            <w:r>
              <w:rPr>
                <w:sz w:val="16"/>
                <w:szCs w:val="16"/>
              </w:rPr>
              <w:t xml:space="preserve">Not Found </w:t>
            </w:r>
          </w:p>
        </w:tc>
      </w:tr>
      <w:tr w:rsidR="00DC7882" w14:paraId="7630EA2E" w14:textId="77777777">
        <w:trPr>
          <w:cantSplit/>
          <w:trHeight w:hRule="exact" w:val="340"/>
          <w:jc w:val="center"/>
        </w:trPr>
        <w:tc>
          <w:tcPr>
            <w:tcW w:w="447" w:type="pct"/>
            <w:shd w:val="clear" w:color="auto" w:fill="FFFF99"/>
            <w:tcMar>
              <w:top w:w="75" w:type="dxa"/>
              <w:left w:w="75" w:type="dxa"/>
              <w:bottom w:w="75" w:type="dxa"/>
              <w:right w:w="75" w:type="dxa"/>
            </w:tcMar>
            <w:vAlign w:val="center"/>
          </w:tcPr>
          <w:p w14:paraId="0D6A2D0D" w14:textId="77777777" w:rsidR="00DC7882" w:rsidRDefault="00DC7882">
            <w:pPr>
              <w:pStyle w:val="Tableparagraph"/>
              <w:rPr>
                <w:sz w:val="16"/>
                <w:szCs w:val="16"/>
              </w:rPr>
            </w:pPr>
            <w:r>
              <w:rPr>
                <w:sz w:val="16"/>
                <w:szCs w:val="16"/>
              </w:rPr>
              <w:t xml:space="preserve"> </w:t>
            </w:r>
          </w:p>
        </w:tc>
        <w:tc>
          <w:tcPr>
            <w:tcW w:w="530" w:type="pct"/>
            <w:shd w:val="clear" w:color="auto" w:fill="FFFF99"/>
            <w:tcMar>
              <w:top w:w="75" w:type="dxa"/>
              <w:left w:w="75" w:type="dxa"/>
              <w:bottom w:w="75" w:type="dxa"/>
              <w:right w:w="75" w:type="dxa"/>
            </w:tcMar>
            <w:vAlign w:val="center"/>
          </w:tcPr>
          <w:p w14:paraId="3D4F0112" w14:textId="77777777" w:rsidR="00DC7882" w:rsidRDefault="00DC7882">
            <w:pPr>
              <w:pStyle w:val="Tableparagraph"/>
              <w:rPr>
                <w:sz w:val="16"/>
                <w:szCs w:val="16"/>
              </w:rPr>
            </w:pPr>
            <w:r>
              <w:rPr>
                <w:sz w:val="16"/>
                <w:szCs w:val="16"/>
              </w:rPr>
              <w:t xml:space="preserve">2 </w:t>
            </w:r>
          </w:p>
        </w:tc>
        <w:tc>
          <w:tcPr>
            <w:tcW w:w="4023" w:type="pct"/>
            <w:shd w:val="clear" w:color="auto" w:fill="FFFF99"/>
            <w:tcMar>
              <w:top w:w="75" w:type="dxa"/>
              <w:left w:w="75" w:type="dxa"/>
              <w:bottom w:w="75" w:type="dxa"/>
              <w:right w:w="75" w:type="dxa"/>
            </w:tcMar>
            <w:vAlign w:val="center"/>
          </w:tcPr>
          <w:p w14:paraId="1AE8F5F8" w14:textId="77777777" w:rsidR="00DC7882" w:rsidRDefault="00DC7882">
            <w:pPr>
              <w:pStyle w:val="Tableparagraph"/>
              <w:rPr>
                <w:sz w:val="16"/>
                <w:szCs w:val="16"/>
              </w:rPr>
            </w:pPr>
            <w:r>
              <w:rPr>
                <w:sz w:val="16"/>
                <w:szCs w:val="16"/>
              </w:rPr>
              <w:t xml:space="preserve">Not Found – Denied due to Lockdown Policy </w:t>
            </w:r>
          </w:p>
        </w:tc>
      </w:tr>
      <w:tr w:rsidR="00DC7882" w14:paraId="04AF91FB" w14:textId="77777777">
        <w:trPr>
          <w:cantSplit/>
          <w:trHeight w:hRule="exact" w:val="340"/>
          <w:jc w:val="center"/>
        </w:trPr>
        <w:tc>
          <w:tcPr>
            <w:tcW w:w="447" w:type="pct"/>
            <w:shd w:val="clear" w:color="auto" w:fill="FFFF99"/>
            <w:tcMar>
              <w:top w:w="75" w:type="dxa"/>
              <w:left w:w="75" w:type="dxa"/>
              <w:bottom w:w="75" w:type="dxa"/>
              <w:right w:w="75" w:type="dxa"/>
            </w:tcMar>
            <w:vAlign w:val="center"/>
          </w:tcPr>
          <w:p w14:paraId="4D94E4AA" w14:textId="77777777" w:rsidR="00DC7882" w:rsidRDefault="00DC7882">
            <w:pPr>
              <w:pStyle w:val="Tableparagraph"/>
              <w:rPr>
                <w:sz w:val="16"/>
                <w:szCs w:val="16"/>
              </w:rPr>
            </w:pPr>
            <w:r>
              <w:rPr>
                <w:sz w:val="16"/>
                <w:szCs w:val="16"/>
              </w:rPr>
              <w:t xml:space="preserve">  </w:t>
            </w:r>
          </w:p>
        </w:tc>
        <w:tc>
          <w:tcPr>
            <w:tcW w:w="530" w:type="pct"/>
            <w:shd w:val="clear" w:color="auto" w:fill="FFFF99"/>
            <w:tcMar>
              <w:top w:w="75" w:type="dxa"/>
              <w:left w:w="75" w:type="dxa"/>
              <w:bottom w:w="75" w:type="dxa"/>
              <w:right w:w="75" w:type="dxa"/>
            </w:tcMar>
            <w:vAlign w:val="center"/>
          </w:tcPr>
          <w:p w14:paraId="641534A2" w14:textId="77777777" w:rsidR="00DC7882" w:rsidRDefault="00DC7882">
            <w:pPr>
              <w:pStyle w:val="Tableparagraph"/>
              <w:rPr>
                <w:sz w:val="16"/>
                <w:szCs w:val="16"/>
              </w:rPr>
            </w:pPr>
            <w:r>
              <w:rPr>
                <w:sz w:val="16"/>
                <w:szCs w:val="16"/>
              </w:rPr>
              <w:t xml:space="preserve">3 </w:t>
            </w:r>
          </w:p>
        </w:tc>
        <w:tc>
          <w:tcPr>
            <w:tcW w:w="4023" w:type="pct"/>
            <w:shd w:val="clear" w:color="auto" w:fill="FFFF99"/>
            <w:tcMar>
              <w:top w:w="75" w:type="dxa"/>
              <w:left w:w="75" w:type="dxa"/>
              <w:bottom w:w="75" w:type="dxa"/>
              <w:right w:w="75" w:type="dxa"/>
            </w:tcMar>
            <w:vAlign w:val="center"/>
          </w:tcPr>
          <w:p w14:paraId="1C9113C1" w14:textId="77777777" w:rsidR="00DC7882" w:rsidRDefault="00DC7882">
            <w:pPr>
              <w:pStyle w:val="Tableparagraph"/>
              <w:rPr>
                <w:sz w:val="16"/>
                <w:szCs w:val="16"/>
              </w:rPr>
            </w:pPr>
            <w:r>
              <w:rPr>
                <w:sz w:val="16"/>
                <w:szCs w:val="16"/>
              </w:rPr>
              <w:t xml:space="preserve">Not Found – Denied due to MIMEMAP Policy </w:t>
            </w:r>
          </w:p>
        </w:tc>
      </w:tr>
    </w:tbl>
    <w:p w14:paraId="5E800CDE" w14:textId="77777777" w:rsidR="00DC7882" w:rsidRDefault="00DC7882">
      <w:pPr>
        <w:pStyle w:val="Heading2"/>
        <w:rPr>
          <w:rStyle w:val="Heading2Char"/>
        </w:rPr>
      </w:pPr>
    </w:p>
    <w:p w14:paraId="717A93CF" w14:textId="77777777" w:rsidR="00DC7882" w:rsidRDefault="00DC7882">
      <w:pPr>
        <w:pStyle w:val="Heading2"/>
      </w:pPr>
      <w:r>
        <w:rPr>
          <w:rStyle w:val="Heading2Char"/>
        </w:rPr>
        <w:t>405-HTTP Verb Used to Access This Page Is Not</w:t>
      </w:r>
      <w:r>
        <w:t xml:space="preserve"> Allowed</w:t>
      </w:r>
    </w:p>
    <w:p w14:paraId="06857360" w14:textId="77777777" w:rsidR="00DC7882" w:rsidRDefault="00DC7882">
      <w:r>
        <w:t>This HTTP code is returned when the client makes an HTTP request that contains a verb that is not allowed. This condition can occur when:</w:t>
      </w:r>
    </w:p>
    <w:p w14:paraId="48A7D110" w14:textId="77777777" w:rsidR="00DC7882" w:rsidRDefault="00DC7882">
      <w:r>
        <w:t>A request for static content contains verbs other than GET or HEAD, and the request is made to a URL that did not end with a “/”. Instead performing a courtesy redirect, IIS sends the 405 error.</w:t>
      </w:r>
    </w:p>
    <w:p w14:paraId="690C2C93" w14:textId="77777777" w:rsidR="00DC7882" w:rsidRDefault="00DC7882">
      <w:r>
        <w:t>An HTTP request for an ISAPI application contains a verb not listed in the ScriptMaps configuration for that ISAPI.</w:t>
      </w:r>
    </w:p>
    <w:p w14:paraId="1316F479" w14:textId="77777777" w:rsidR="00DC7882" w:rsidRDefault="00DC7882">
      <w:pPr>
        <w:pStyle w:val="Heading2"/>
      </w:pPr>
    </w:p>
    <w:p w14:paraId="72AD7D1A" w14:textId="77777777" w:rsidR="00DC7882" w:rsidRDefault="00DC7882">
      <w:pPr>
        <w:pStyle w:val="Heading2"/>
      </w:pPr>
      <w:r>
        <w:t>407-Initial Proxy Authentication Required by the Web Server</w:t>
      </w:r>
    </w:p>
    <w:p w14:paraId="04A542AA" w14:textId="77777777" w:rsidR="00DC7882" w:rsidRDefault="00DC7882">
      <w:r>
        <w:t xml:space="preserve">This error indicates that an intermediary proxy server between the HTTP client and the Web server requires some form of authentication. How you troubleshoot this kind of error depends upon the proxy server itself. Generally speaking, running a network trace with Network Monitor is helpful. If the Web client is a custom client, ask its developer to ensure that it is handling security appropriately. </w:t>
      </w:r>
    </w:p>
    <w:p w14:paraId="52FB1CBE" w14:textId="77777777" w:rsidR="00DC7882" w:rsidRDefault="00DC7882">
      <w:pPr>
        <w:pStyle w:val="Heading2"/>
      </w:pPr>
    </w:p>
    <w:p w14:paraId="068A8C94" w14:textId="77777777" w:rsidR="00DC7882" w:rsidRDefault="00DC7882">
      <w:pPr>
        <w:pStyle w:val="Heading2"/>
      </w:pPr>
      <w:r>
        <w:t>413-Request Entity Is Too Large</w:t>
      </w:r>
    </w:p>
    <w:p w14:paraId="0C3FBE4B" w14:textId="77777777" w:rsidR="00DC7882" w:rsidRDefault="00DC7882">
      <w:r>
        <w:t>For security reasons, you can limit the size of the entity-body of an HTTP request by modifying the MaxRequestEntityAllowed metabase property. When an entity-body of a client request exceeds the size that is specified in the MaxRequestEntityAllowed property, IIS returns a 413 error. If this error is logged for an individual request, an application on the Web server might have encountered an unexpected event and generated a request that is too large. If this error is logged for many requests, a malicious user might be attempting to compromise your Web server.</w:t>
      </w:r>
    </w:p>
    <w:p w14:paraId="04740364" w14:textId="77777777" w:rsidR="00DC7882" w:rsidRDefault="00DC7882">
      <w:pPr>
        <w:pStyle w:val="Heading2"/>
        <w:rPr>
          <w:rStyle w:val="Heading2Char"/>
        </w:rPr>
      </w:pPr>
    </w:p>
    <w:p w14:paraId="71B2B305" w14:textId="77777777" w:rsidR="00DC7882" w:rsidRDefault="00DC7882">
      <w:pPr>
        <w:pStyle w:val="Heading2"/>
        <w:rPr>
          <w:szCs w:val="16"/>
        </w:rPr>
      </w:pPr>
      <w:r>
        <w:rPr>
          <w:rStyle w:val="Heading2Char"/>
        </w:rPr>
        <w:t>414-Request URL Is Too Large and Therefore</w:t>
      </w:r>
      <w:r>
        <w:t xml:space="preserve"> </w:t>
      </w:r>
      <w:r>
        <w:rPr>
          <w:szCs w:val="16"/>
        </w:rPr>
        <w:t>Unacceptable on the Web Server</w:t>
      </w:r>
    </w:p>
    <w:p w14:paraId="6F8AC0A6" w14:textId="77777777" w:rsidR="00DC7882" w:rsidRDefault="00DC7882">
      <w:r>
        <w:t>Just as the entity body of a request can be too large for IIS to process, a URL can be too long for IIS to process. IIS returns a 414 error if this occurs.</w:t>
      </w:r>
    </w:p>
    <w:p w14:paraId="390D87A2" w14:textId="77777777" w:rsidR="00DC7882" w:rsidRDefault="00DC7882"/>
    <w:sectPr w:rsidR="00DC7882" w:rsidSect="005E6641">
      <w:headerReference w:type="even" r:id="rId10"/>
      <w:pgSz w:w="16838" w:h="11906" w:orient="landscape" w:code="9"/>
      <w:pgMar w:top="426" w:right="737" w:bottom="426" w:left="737" w:header="527" w:footer="181"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5A1AB" w14:textId="77777777" w:rsidR="00F13D4C" w:rsidRDefault="00F13D4C">
      <w:r>
        <w:separator/>
      </w:r>
    </w:p>
  </w:endnote>
  <w:endnote w:type="continuationSeparator" w:id="0">
    <w:p w14:paraId="5256D1E5" w14:textId="77777777" w:rsidR="00F13D4C" w:rsidRDefault="00F1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Icon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6B39C" w14:textId="77777777" w:rsidR="00F13D4C" w:rsidRDefault="00F13D4C">
      <w:r>
        <w:separator/>
      </w:r>
    </w:p>
  </w:footnote>
  <w:footnote w:type="continuationSeparator" w:id="0">
    <w:p w14:paraId="798E21E7" w14:textId="77777777" w:rsidR="00F13D4C" w:rsidRDefault="00F13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B4B1" w14:textId="77777777" w:rsidR="00DC7882" w:rsidRDefault="00DC78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ACF"/>
    <w:multiLevelType w:val="multilevel"/>
    <w:tmpl w:val="34D64B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Verdana" w:hAnsi="Verdana" w:hint="default"/>
        <w:sz w:val="16"/>
        <w:szCs w:val="16"/>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54F58F0"/>
    <w:multiLevelType w:val="multilevel"/>
    <w:tmpl w:val="DB26F4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8A26081"/>
    <w:multiLevelType w:val="hybridMultilevel"/>
    <w:tmpl w:val="6B92364C"/>
    <w:lvl w:ilvl="0" w:tplc="44EC951A">
      <w:start w:val="3"/>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B652EA1"/>
    <w:multiLevelType w:val="hybridMultilevel"/>
    <w:tmpl w:val="02946552"/>
    <w:lvl w:ilvl="0" w:tplc="D074759A">
      <w:start w:val="1"/>
      <w:numFmt w:val="none"/>
      <w:lvlText w:val=""/>
      <w:lvlJc w:val="left"/>
      <w:pPr>
        <w:tabs>
          <w:tab w:val="num" w:pos="740"/>
        </w:tabs>
        <w:ind w:left="640" w:hanging="2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4" w15:restartNumberingAfterBreak="0">
    <w:nsid w:val="1EBE13C2"/>
    <w:multiLevelType w:val="multilevel"/>
    <w:tmpl w:val="A4A00D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27"/>
        </w:tabs>
        <w:ind w:left="227" w:hanging="22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226DD"/>
    <w:multiLevelType w:val="hybridMultilevel"/>
    <w:tmpl w:val="232A5868"/>
    <w:lvl w:ilvl="0" w:tplc="13F02BA8">
      <w:start w:val="19"/>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9D04363"/>
    <w:multiLevelType w:val="hybridMultilevel"/>
    <w:tmpl w:val="DA44DEA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0D2284"/>
    <w:multiLevelType w:val="multilevel"/>
    <w:tmpl w:val="BDFC18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D9650F"/>
    <w:multiLevelType w:val="hybridMultilevel"/>
    <w:tmpl w:val="501CBF58"/>
    <w:lvl w:ilvl="0" w:tplc="43F471A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082EF2"/>
    <w:multiLevelType w:val="hybridMultilevel"/>
    <w:tmpl w:val="69A0A2D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A325BE"/>
    <w:multiLevelType w:val="hybridMultilevel"/>
    <w:tmpl w:val="6B18F52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B2710E"/>
    <w:multiLevelType w:val="hybridMultilevel"/>
    <w:tmpl w:val="34261E46"/>
    <w:lvl w:ilvl="0" w:tplc="AC5A9294">
      <w:start w:val="1"/>
      <w:numFmt w:val="bullet"/>
      <w:lvlText w:val=""/>
      <w:lvlJc w:val="left"/>
      <w:pPr>
        <w:tabs>
          <w:tab w:val="num" w:pos="1677"/>
        </w:tabs>
        <w:ind w:left="1677" w:hanging="360"/>
      </w:pPr>
      <w:rPr>
        <w:rFonts w:ascii="MSIcons" w:hAnsi="MSIcons" w:hint="default"/>
      </w:rPr>
    </w:lvl>
    <w:lvl w:ilvl="1" w:tplc="04090003">
      <w:start w:val="1"/>
      <w:numFmt w:val="bullet"/>
      <w:lvlText w:val="o"/>
      <w:lvlJc w:val="left"/>
      <w:pPr>
        <w:tabs>
          <w:tab w:val="num" w:pos="2397"/>
        </w:tabs>
        <w:ind w:left="2397" w:hanging="360"/>
      </w:pPr>
      <w:rPr>
        <w:rFonts w:ascii="Courier New" w:hAnsi="Courier New" w:hint="default"/>
      </w:rPr>
    </w:lvl>
    <w:lvl w:ilvl="2" w:tplc="04090005" w:tentative="1">
      <w:start w:val="1"/>
      <w:numFmt w:val="bullet"/>
      <w:lvlText w:val=""/>
      <w:lvlJc w:val="left"/>
      <w:pPr>
        <w:tabs>
          <w:tab w:val="num" w:pos="3117"/>
        </w:tabs>
        <w:ind w:left="3117" w:hanging="360"/>
      </w:pPr>
      <w:rPr>
        <w:rFonts w:ascii="Wingdings" w:hAnsi="Wingdings" w:hint="default"/>
      </w:rPr>
    </w:lvl>
    <w:lvl w:ilvl="3" w:tplc="04090001" w:tentative="1">
      <w:start w:val="1"/>
      <w:numFmt w:val="bullet"/>
      <w:lvlText w:val=""/>
      <w:lvlJc w:val="left"/>
      <w:pPr>
        <w:tabs>
          <w:tab w:val="num" w:pos="3837"/>
        </w:tabs>
        <w:ind w:left="3837" w:hanging="360"/>
      </w:pPr>
      <w:rPr>
        <w:rFonts w:ascii="Symbol" w:hAnsi="Symbol" w:hint="default"/>
      </w:rPr>
    </w:lvl>
    <w:lvl w:ilvl="4" w:tplc="04090003" w:tentative="1">
      <w:start w:val="1"/>
      <w:numFmt w:val="bullet"/>
      <w:lvlText w:val="o"/>
      <w:lvlJc w:val="left"/>
      <w:pPr>
        <w:tabs>
          <w:tab w:val="num" w:pos="4557"/>
        </w:tabs>
        <w:ind w:left="4557" w:hanging="360"/>
      </w:pPr>
      <w:rPr>
        <w:rFonts w:ascii="Courier New" w:hAnsi="Courier New" w:hint="default"/>
      </w:rPr>
    </w:lvl>
    <w:lvl w:ilvl="5" w:tplc="04090005" w:tentative="1">
      <w:start w:val="1"/>
      <w:numFmt w:val="bullet"/>
      <w:lvlText w:val=""/>
      <w:lvlJc w:val="left"/>
      <w:pPr>
        <w:tabs>
          <w:tab w:val="num" w:pos="5277"/>
        </w:tabs>
        <w:ind w:left="5277" w:hanging="360"/>
      </w:pPr>
      <w:rPr>
        <w:rFonts w:ascii="Wingdings" w:hAnsi="Wingdings" w:hint="default"/>
      </w:rPr>
    </w:lvl>
    <w:lvl w:ilvl="6" w:tplc="04090001" w:tentative="1">
      <w:start w:val="1"/>
      <w:numFmt w:val="bullet"/>
      <w:lvlText w:val=""/>
      <w:lvlJc w:val="left"/>
      <w:pPr>
        <w:tabs>
          <w:tab w:val="num" w:pos="5997"/>
        </w:tabs>
        <w:ind w:left="5997" w:hanging="360"/>
      </w:pPr>
      <w:rPr>
        <w:rFonts w:ascii="Symbol" w:hAnsi="Symbol" w:hint="default"/>
      </w:rPr>
    </w:lvl>
    <w:lvl w:ilvl="7" w:tplc="04090003" w:tentative="1">
      <w:start w:val="1"/>
      <w:numFmt w:val="bullet"/>
      <w:lvlText w:val="o"/>
      <w:lvlJc w:val="left"/>
      <w:pPr>
        <w:tabs>
          <w:tab w:val="num" w:pos="6717"/>
        </w:tabs>
        <w:ind w:left="6717" w:hanging="360"/>
      </w:pPr>
      <w:rPr>
        <w:rFonts w:ascii="Courier New" w:hAnsi="Courier New" w:hint="default"/>
      </w:rPr>
    </w:lvl>
    <w:lvl w:ilvl="8" w:tplc="04090005" w:tentative="1">
      <w:start w:val="1"/>
      <w:numFmt w:val="bullet"/>
      <w:lvlText w:val=""/>
      <w:lvlJc w:val="left"/>
      <w:pPr>
        <w:tabs>
          <w:tab w:val="num" w:pos="7437"/>
        </w:tabs>
        <w:ind w:left="7437" w:hanging="360"/>
      </w:pPr>
      <w:rPr>
        <w:rFonts w:ascii="Wingdings" w:hAnsi="Wingdings" w:hint="default"/>
      </w:rPr>
    </w:lvl>
  </w:abstractNum>
  <w:abstractNum w:abstractNumId="12" w15:restartNumberingAfterBreak="0">
    <w:nsid w:val="3C6B059B"/>
    <w:multiLevelType w:val="multilevel"/>
    <w:tmpl w:val="89EE115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3" w15:restartNumberingAfterBreak="0">
    <w:nsid w:val="3E854169"/>
    <w:multiLevelType w:val="hybridMultilevel"/>
    <w:tmpl w:val="3EFE0AC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3E0267"/>
    <w:multiLevelType w:val="hybridMultilevel"/>
    <w:tmpl w:val="A50AF35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C5EC5"/>
    <w:multiLevelType w:val="hybridMultilevel"/>
    <w:tmpl w:val="0654FFC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5515D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A391E34"/>
    <w:multiLevelType w:val="hybridMultilevel"/>
    <w:tmpl w:val="C79E95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337302"/>
    <w:multiLevelType w:val="multilevel"/>
    <w:tmpl w:val="F33492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FE3FBE"/>
    <w:multiLevelType w:val="hybridMultilevel"/>
    <w:tmpl w:val="4B6CC0C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997ED5"/>
    <w:multiLevelType w:val="multilevel"/>
    <w:tmpl w:val="87BCAF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A774563"/>
    <w:multiLevelType w:val="multilevel"/>
    <w:tmpl w:val="63BCAF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B98794C"/>
    <w:multiLevelType w:val="multilevel"/>
    <w:tmpl w:val="2E96BD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Arial" w:hAnsi="Arial" w:hint="default"/>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C20577B"/>
    <w:multiLevelType w:val="hybridMultilevel"/>
    <w:tmpl w:val="88CC5B0E"/>
    <w:lvl w:ilvl="0" w:tplc="552E15EC">
      <w:start w:val="1"/>
      <w:numFmt w:val="bullet"/>
      <w:lvlText w:val=""/>
      <w:lvlJc w:val="left"/>
      <w:pPr>
        <w:tabs>
          <w:tab w:val="num" w:pos="792"/>
        </w:tabs>
        <w:ind w:left="792" w:hanging="432"/>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4" w15:restartNumberingAfterBreak="0">
    <w:nsid w:val="717E3650"/>
    <w:multiLevelType w:val="multilevel"/>
    <w:tmpl w:val="34D64B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Verdana" w:hAnsi="Verdana" w:hint="default"/>
        <w:sz w:val="16"/>
        <w:szCs w:val="16"/>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52A1B74"/>
    <w:multiLevelType w:val="hybridMultilevel"/>
    <w:tmpl w:val="C2B2C45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ED2E37"/>
    <w:multiLevelType w:val="hybridMultilevel"/>
    <w:tmpl w:val="84ECE3B0"/>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F02956"/>
    <w:multiLevelType w:val="multilevel"/>
    <w:tmpl w:val="501CBF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20"/>
  </w:num>
  <w:num w:numId="11">
    <w:abstractNumId w:val="18"/>
  </w:num>
  <w:num w:numId="12">
    <w:abstractNumId w:val="7"/>
  </w:num>
  <w:num w:numId="13">
    <w:abstractNumId w:val="4"/>
  </w:num>
  <w:num w:numId="14">
    <w:abstractNumId w:val="21"/>
  </w:num>
  <w:num w:numId="15">
    <w:abstractNumId w:val="8"/>
  </w:num>
  <w:num w:numId="16">
    <w:abstractNumId w:val="27"/>
  </w:num>
  <w:num w:numId="17">
    <w:abstractNumId w:val="22"/>
  </w:num>
  <w:num w:numId="18">
    <w:abstractNumId w:val="16"/>
  </w:num>
  <w:num w:numId="19">
    <w:abstractNumId w:val="24"/>
  </w:num>
  <w:num w:numId="20">
    <w:abstractNumId w:val="26"/>
  </w:num>
  <w:num w:numId="21">
    <w:abstractNumId w:val="25"/>
  </w:num>
  <w:num w:numId="22">
    <w:abstractNumId w:val="19"/>
  </w:num>
  <w:num w:numId="23">
    <w:abstractNumId w:val="6"/>
  </w:num>
  <w:num w:numId="24">
    <w:abstractNumId w:val="15"/>
  </w:num>
  <w:num w:numId="25">
    <w:abstractNumId w:val="5"/>
  </w:num>
  <w:num w:numId="26">
    <w:abstractNumId w:val="2"/>
  </w:num>
  <w:num w:numId="27">
    <w:abstractNumId w:val="13"/>
  </w:num>
  <w:num w:numId="28">
    <w:abstractNumId w:val="17"/>
  </w:num>
  <w:num w:numId="2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bookFoldPrintingSheets w:val="-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3B"/>
    <w:rsid w:val="0058433B"/>
    <w:rsid w:val="005E6641"/>
    <w:rsid w:val="008B321D"/>
    <w:rsid w:val="009737D6"/>
    <w:rsid w:val="00A13944"/>
    <w:rsid w:val="00DC7882"/>
    <w:rsid w:val="00F13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0DA84"/>
  <w15:chartTrackingRefBased/>
  <w15:docId w15:val="{C0ABAC74-4C0E-4948-94A6-6FB0B40C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jc w:val="both"/>
    </w:pPr>
    <w:rPr>
      <w:rFonts w:ascii="Verdana" w:hAnsi="Verdana"/>
      <w:sz w:val="14"/>
      <w:szCs w:val="16"/>
      <w:lang w:val="en-US" w:eastAsia="en-US"/>
    </w:rPr>
  </w:style>
  <w:style w:type="paragraph" w:styleId="Heading1">
    <w:name w:val="heading 1"/>
    <w:basedOn w:val="Normal"/>
    <w:next w:val="Normal"/>
    <w:autoRedefine/>
    <w:qFormat/>
    <w:pPr>
      <w:shd w:val="clear" w:color="auto" w:fill="333333"/>
      <w:spacing w:before="120" w:after="120"/>
      <w:contextualSpacing/>
      <w:outlineLvl w:val="0"/>
    </w:pPr>
    <w:rPr>
      <w:bCs/>
      <w:caps/>
      <w:color w:val="FFFFFF"/>
      <w:kern w:val="36"/>
      <w:sz w:val="18"/>
    </w:rPr>
  </w:style>
  <w:style w:type="paragraph" w:styleId="Heading2">
    <w:name w:val="heading 2"/>
    <w:basedOn w:val="Normal"/>
    <w:next w:val="Normal"/>
    <w:link w:val="Heading2Char"/>
    <w:qFormat/>
    <w:pPr>
      <w:keepNext/>
      <w:spacing w:before="120"/>
      <w:outlineLvl w:val="1"/>
    </w:pPr>
    <w:rPr>
      <w:rFonts w:cs="Univers"/>
      <w:b/>
      <w:color w:val="FF0000"/>
      <w:sz w:val="16"/>
      <w:szCs w:val="52"/>
    </w:rPr>
  </w:style>
  <w:style w:type="paragraph" w:styleId="Heading3">
    <w:name w:val="heading 3"/>
    <w:basedOn w:val="Normal"/>
    <w:next w:val="Normal"/>
    <w:qFormat/>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8"/>
      </w:numPr>
      <w:spacing w:before="240" w:after="60"/>
      <w:outlineLvl w:val="3"/>
    </w:pPr>
    <w:rPr>
      <w:b/>
      <w:bCs/>
      <w:sz w:val="28"/>
      <w:szCs w:val="28"/>
    </w:rPr>
  </w:style>
  <w:style w:type="paragraph" w:styleId="Heading5">
    <w:name w:val="heading 5"/>
    <w:basedOn w:val="Normal"/>
    <w:next w:val="Normal"/>
    <w:qFormat/>
    <w:pPr>
      <w:numPr>
        <w:ilvl w:val="4"/>
        <w:numId w:val="8"/>
      </w:numPr>
      <w:spacing w:before="240" w:after="60"/>
      <w:outlineLvl w:val="4"/>
    </w:pPr>
    <w:rPr>
      <w:b/>
      <w:bCs/>
      <w:i/>
      <w:iCs/>
      <w:sz w:val="26"/>
      <w:szCs w:val="26"/>
    </w:rPr>
  </w:style>
  <w:style w:type="paragraph" w:styleId="Heading6">
    <w:name w:val="heading 6"/>
    <w:basedOn w:val="Normal"/>
    <w:next w:val="Normal"/>
    <w:qFormat/>
    <w:pPr>
      <w:numPr>
        <w:ilvl w:val="5"/>
        <w:numId w:val="8"/>
      </w:numPr>
      <w:spacing w:before="240" w:after="60"/>
      <w:outlineLvl w:val="5"/>
    </w:pPr>
    <w:rPr>
      <w:b/>
      <w:bCs/>
      <w:sz w:val="22"/>
      <w:szCs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iCs/>
    </w:rPr>
  </w:style>
  <w:style w:type="paragraph" w:styleId="Heading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both"/>
    </w:pPr>
    <w:rPr>
      <w:rFonts w:ascii="Verdana" w:hAnsi="Verdana"/>
      <w:sz w:val="14"/>
    </w:rPr>
    <w:tblPr/>
    <w:tcPr>
      <w:vAlign w:val="center"/>
    </w:tcPr>
  </w:style>
  <w:style w:type="character" w:styleId="Hyperlink">
    <w:name w:val="Hyperlink"/>
    <w:rPr>
      <w:color w:val="0000FF"/>
      <w:u w:val="single"/>
    </w:rPr>
  </w:style>
  <w:style w:type="paragraph" w:styleId="BalloonText">
    <w:name w:val="Balloon Text"/>
    <w:basedOn w:val="Normal"/>
    <w:semiHidden/>
    <w:rPr>
      <w:rFonts w:ascii="Tahoma" w:hAnsi="Tahoma" w:cs="Tahoma"/>
      <w:sz w:val="16"/>
    </w:rPr>
  </w:style>
  <w:style w:type="paragraph" w:customStyle="1" w:styleId="lastincell">
    <w:name w:val="lastincell"/>
    <w:basedOn w:val="Normal"/>
    <w:pPr>
      <w:spacing w:line="336" w:lineRule="auto"/>
    </w:pPr>
    <w:rPr>
      <w:sz w:val="17"/>
      <w:szCs w:val="17"/>
    </w:rPr>
  </w:style>
  <w:style w:type="paragraph" w:styleId="NormalWeb">
    <w:name w:val="Normal (Web)"/>
    <w:basedOn w:val="Normal"/>
    <w:pPr>
      <w:spacing w:line="336" w:lineRule="auto"/>
    </w:pPr>
    <w:rPr>
      <w:sz w:val="17"/>
      <w:szCs w:val="17"/>
    </w:rPr>
  </w:style>
  <w:style w:type="character" w:customStyle="1" w:styleId="h15-logo">
    <w:name w:val="h15-logo"/>
    <w:basedOn w:val="DefaultParagraphFont"/>
  </w:style>
  <w:style w:type="character" w:styleId="FollowedHyperlink">
    <w:name w:val="FollowedHyperlink"/>
    <w:rPr>
      <w:color w:val="800080"/>
      <w:u w:val="single"/>
    </w:rPr>
  </w:style>
  <w:style w:type="paragraph" w:customStyle="1" w:styleId="TableHeading">
    <w:name w:val="Table Heading"/>
    <w:aliases w:val="th"/>
    <w:basedOn w:val="Normal"/>
    <w:pPr>
      <w:spacing w:before="60" w:after="60" w:line="200" w:lineRule="exact"/>
      <w:jc w:val="center"/>
    </w:pPr>
    <w:rPr>
      <w:rFonts w:ascii="Franklin Gothic Demi Cond" w:hAnsi="Franklin Gothic Demi Cond"/>
      <w:sz w:val="19"/>
      <w:szCs w:val="24"/>
    </w:rPr>
  </w:style>
  <w:style w:type="paragraph" w:customStyle="1" w:styleId="Tableparagraph">
    <w:name w:val="Table paragraph"/>
    <w:aliases w:val="tp"/>
    <w:basedOn w:val="TableHeading"/>
    <w:autoRedefine/>
    <w:pPr>
      <w:spacing w:line="220" w:lineRule="exact"/>
      <w:jc w:val="left"/>
    </w:pPr>
    <w:rPr>
      <w:rFonts w:ascii="Verdana" w:hAnsi="Verdana"/>
      <w:sz w:val="14"/>
    </w:rPr>
  </w:style>
  <w:style w:type="paragraph" w:customStyle="1" w:styleId="Label">
    <w:name w:val="Label"/>
    <w:aliases w:val="l"/>
    <w:basedOn w:val="Normal"/>
    <w:next w:val="Normal"/>
    <w:pPr>
      <w:spacing w:before="120" w:after="60" w:line="240" w:lineRule="exact"/>
      <w:ind w:left="960" w:right="-580"/>
    </w:pPr>
    <w:rPr>
      <w:rFonts w:ascii="Franklin Gothic Demi" w:hAnsi="Franklin Gothic Demi"/>
      <w:szCs w:val="24"/>
    </w:rPr>
  </w:style>
  <w:style w:type="character" w:customStyle="1" w:styleId="Heading2Char">
    <w:name w:val="Heading 2 Char"/>
    <w:link w:val="Heading2"/>
    <w:rPr>
      <w:rFonts w:ascii="Verdana" w:hAnsi="Verdana" w:cs="Univers"/>
      <w:b/>
      <w:color w:val="FF0000"/>
      <w:sz w:val="16"/>
      <w:szCs w:val="52"/>
      <w:lang w:val="en-US" w:eastAsia="en-US" w:bidi="ar-SA"/>
    </w:rPr>
  </w:style>
  <w:style w:type="paragraph" w:customStyle="1" w:styleId="Tablespacing">
    <w:name w:val="Table spacing"/>
    <w:aliases w:val="ts"/>
    <w:basedOn w:val="Normal"/>
    <w:next w:val="Normal"/>
    <w:pPr>
      <w:spacing w:before="20" w:after="100" w:line="100" w:lineRule="exact"/>
      <w:ind w:left="960" w:right="-580"/>
    </w:pPr>
    <w:rPr>
      <w:sz w:val="10"/>
      <w:szCs w:val="24"/>
    </w:rPr>
  </w:style>
  <w:style w:type="character" w:styleId="FootnoteReference">
    <w:name w:val="footnote reference"/>
    <w:aliases w:val="fr,Used by Word for Help footnote symbols"/>
    <w:semiHidden/>
    <w:rPr>
      <w:color w:val="0000FF"/>
      <w:vertAlign w:val="superscript"/>
    </w:rPr>
  </w:style>
  <w:style w:type="character" w:customStyle="1" w:styleId="Italic">
    <w:name w:val="Italic"/>
    <w:aliases w:val="i"/>
    <w:rPr>
      <w:i/>
      <w:spacing w:val="0"/>
      <w:w w:val="100"/>
      <w:kern w:val="0"/>
      <w:position w:val="0"/>
    </w:rPr>
  </w:style>
  <w:style w:type="paragraph" w:customStyle="1" w:styleId="Tableparagraphbulletedlist">
    <w:name w:val="Table paragraph bulleted list"/>
    <w:aliases w:val="tpbl1"/>
    <w:basedOn w:val="Normal"/>
    <w:pPr>
      <w:numPr>
        <w:numId w:val="17"/>
      </w:numPr>
      <w:tabs>
        <w:tab w:val="left" w:pos="320"/>
        <w:tab w:val="left" w:pos="640"/>
      </w:tabs>
      <w:spacing w:before="60" w:after="60" w:line="220" w:lineRule="exact"/>
      <w:ind w:left="320" w:hanging="320"/>
    </w:pPr>
    <w:rPr>
      <w:rFonts w:ascii="Franklin Gothic Medium Cond" w:hAnsi="Franklin Gothic Medium Cond"/>
      <w:sz w:val="19"/>
      <w:szCs w:val="24"/>
    </w:rPr>
  </w:style>
  <w:style w:type="character" w:customStyle="1" w:styleId="Bold">
    <w:name w:val="Bold"/>
    <w:aliases w:val="b"/>
    <w:rPr>
      <w:b/>
    </w:rPr>
  </w:style>
  <w:style w:type="character" w:customStyle="1" w:styleId="LabelChar">
    <w:name w:val="Label Char"/>
    <w:rPr>
      <w:rFonts w:ascii="Franklin Gothic Demi" w:hAnsi="Franklin Gothic Dem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6048">
      <w:bodyDiv w:val="1"/>
      <w:marLeft w:val="0"/>
      <w:marRight w:val="0"/>
      <w:marTop w:val="0"/>
      <w:marBottom w:val="0"/>
      <w:divBdr>
        <w:top w:val="none" w:sz="0" w:space="0" w:color="auto"/>
        <w:left w:val="none" w:sz="0" w:space="0" w:color="auto"/>
        <w:bottom w:val="none" w:sz="0" w:space="0" w:color="auto"/>
        <w:right w:val="none" w:sz="0" w:space="0" w:color="auto"/>
      </w:divBdr>
      <w:divsChild>
        <w:div w:id="1464812973">
          <w:marLeft w:val="0"/>
          <w:marRight w:val="0"/>
          <w:marTop w:val="0"/>
          <w:marBottom w:val="0"/>
          <w:divBdr>
            <w:top w:val="none" w:sz="0" w:space="0" w:color="auto"/>
            <w:left w:val="none" w:sz="0" w:space="0" w:color="auto"/>
            <w:bottom w:val="none" w:sz="0" w:space="0" w:color="auto"/>
            <w:right w:val="none" w:sz="0" w:space="0" w:color="auto"/>
          </w:divBdr>
          <w:divsChild>
            <w:div w:id="2056732675">
              <w:marLeft w:val="300"/>
              <w:marRight w:val="0"/>
              <w:marTop w:val="0"/>
              <w:marBottom w:val="0"/>
              <w:divBdr>
                <w:top w:val="none" w:sz="0" w:space="0" w:color="auto"/>
                <w:left w:val="none" w:sz="0" w:space="0" w:color="auto"/>
                <w:bottom w:val="none" w:sz="0" w:space="0" w:color="auto"/>
                <w:right w:val="none" w:sz="0" w:space="0" w:color="auto"/>
              </w:divBdr>
              <w:divsChild>
                <w:div w:id="242838118">
                  <w:marLeft w:val="0"/>
                  <w:marRight w:val="0"/>
                  <w:marTop w:val="0"/>
                  <w:marBottom w:val="0"/>
                  <w:divBdr>
                    <w:top w:val="none" w:sz="0" w:space="0" w:color="auto"/>
                    <w:left w:val="none" w:sz="0" w:space="0" w:color="auto"/>
                    <w:bottom w:val="none" w:sz="0" w:space="0" w:color="auto"/>
                    <w:right w:val="none" w:sz="0" w:space="0" w:color="auto"/>
                  </w:divBdr>
                  <w:divsChild>
                    <w:div w:id="11919208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65271">
      <w:bodyDiv w:val="1"/>
      <w:marLeft w:val="0"/>
      <w:marRight w:val="0"/>
      <w:marTop w:val="0"/>
      <w:marBottom w:val="0"/>
      <w:divBdr>
        <w:top w:val="none" w:sz="0" w:space="0" w:color="auto"/>
        <w:left w:val="none" w:sz="0" w:space="0" w:color="auto"/>
        <w:bottom w:val="none" w:sz="0" w:space="0" w:color="auto"/>
        <w:right w:val="none" w:sz="0" w:space="0" w:color="auto"/>
      </w:divBdr>
      <w:divsChild>
        <w:div w:id="1255628891">
          <w:marLeft w:val="0"/>
          <w:marRight w:val="0"/>
          <w:marTop w:val="0"/>
          <w:marBottom w:val="0"/>
          <w:divBdr>
            <w:top w:val="none" w:sz="0" w:space="0" w:color="auto"/>
            <w:left w:val="none" w:sz="0" w:space="0" w:color="auto"/>
            <w:bottom w:val="none" w:sz="0" w:space="0" w:color="auto"/>
            <w:right w:val="none" w:sz="0" w:space="0" w:color="auto"/>
          </w:divBdr>
        </w:div>
      </w:divsChild>
    </w:div>
    <w:div w:id="968701598">
      <w:bodyDiv w:val="1"/>
      <w:marLeft w:val="0"/>
      <w:marRight w:val="0"/>
      <w:marTop w:val="0"/>
      <w:marBottom w:val="0"/>
      <w:divBdr>
        <w:top w:val="none" w:sz="0" w:space="0" w:color="auto"/>
        <w:left w:val="none" w:sz="0" w:space="0" w:color="auto"/>
        <w:bottom w:val="none" w:sz="0" w:space="0" w:color="auto"/>
        <w:right w:val="none" w:sz="0" w:space="0" w:color="auto"/>
      </w:divBdr>
      <w:divsChild>
        <w:div w:id="629676662">
          <w:marLeft w:val="0"/>
          <w:marRight w:val="0"/>
          <w:marTop w:val="0"/>
          <w:marBottom w:val="0"/>
          <w:divBdr>
            <w:top w:val="none" w:sz="0" w:space="0" w:color="auto"/>
            <w:left w:val="none" w:sz="0" w:space="0" w:color="auto"/>
            <w:bottom w:val="none" w:sz="0" w:space="0" w:color="auto"/>
            <w:right w:val="none" w:sz="0" w:space="0" w:color="auto"/>
          </w:divBdr>
        </w:div>
      </w:divsChild>
    </w:div>
    <w:div w:id="1179470789">
      <w:bodyDiv w:val="1"/>
      <w:marLeft w:val="0"/>
      <w:marRight w:val="0"/>
      <w:marTop w:val="0"/>
      <w:marBottom w:val="0"/>
      <w:divBdr>
        <w:top w:val="none" w:sz="0" w:space="0" w:color="auto"/>
        <w:left w:val="none" w:sz="0" w:space="0" w:color="auto"/>
        <w:bottom w:val="none" w:sz="0" w:space="0" w:color="auto"/>
        <w:right w:val="none" w:sz="0" w:space="0" w:color="auto"/>
      </w:divBdr>
      <w:divsChild>
        <w:div w:id="1363356440">
          <w:marLeft w:val="0"/>
          <w:marRight w:val="0"/>
          <w:marTop w:val="0"/>
          <w:marBottom w:val="0"/>
          <w:divBdr>
            <w:top w:val="none" w:sz="0" w:space="0" w:color="auto"/>
            <w:left w:val="none" w:sz="0" w:space="0" w:color="auto"/>
            <w:bottom w:val="none" w:sz="0" w:space="0" w:color="auto"/>
            <w:right w:val="none" w:sz="0" w:space="0" w:color="auto"/>
          </w:divBdr>
        </w:div>
      </w:divsChild>
    </w:div>
    <w:div w:id="12216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532548">
          <w:marLeft w:val="0"/>
          <w:marRight w:val="0"/>
          <w:marTop w:val="0"/>
          <w:marBottom w:val="0"/>
          <w:divBdr>
            <w:top w:val="none" w:sz="0" w:space="0" w:color="auto"/>
            <w:left w:val="none" w:sz="0" w:space="0" w:color="auto"/>
            <w:bottom w:val="none" w:sz="0" w:space="0" w:color="auto"/>
            <w:right w:val="none" w:sz="0" w:space="0" w:color="auto"/>
          </w:divBdr>
        </w:div>
      </w:divsChild>
    </w:div>
    <w:div w:id="1327171089">
      <w:bodyDiv w:val="1"/>
      <w:marLeft w:val="0"/>
      <w:marRight w:val="0"/>
      <w:marTop w:val="0"/>
      <w:marBottom w:val="0"/>
      <w:divBdr>
        <w:top w:val="none" w:sz="0" w:space="0" w:color="auto"/>
        <w:left w:val="none" w:sz="0" w:space="0" w:color="auto"/>
        <w:bottom w:val="none" w:sz="0" w:space="0" w:color="auto"/>
        <w:right w:val="none" w:sz="0" w:space="0" w:color="auto"/>
      </w:divBdr>
      <w:divsChild>
        <w:div w:id="1722097982">
          <w:marLeft w:val="0"/>
          <w:marRight w:val="0"/>
          <w:marTop w:val="0"/>
          <w:marBottom w:val="0"/>
          <w:divBdr>
            <w:top w:val="none" w:sz="0" w:space="0" w:color="auto"/>
            <w:left w:val="none" w:sz="0" w:space="0" w:color="auto"/>
            <w:bottom w:val="none" w:sz="0" w:space="0" w:color="auto"/>
            <w:right w:val="none" w:sz="0" w:space="0" w:color="auto"/>
          </w:divBdr>
        </w:div>
      </w:divsChild>
    </w:div>
    <w:div w:id="1819759474">
      <w:bodyDiv w:val="1"/>
      <w:marLeft w:val="0"/>
      <w:marRight w:val="0"/>
      <w:marTop w:val="0"/>
      <w:marBottom w:val="0"/>
      <w:divBdr>
        <w:top w:val="none" w:sz="0" w:space="0" w:color="auto"/>
        <w:left w:val="none" w:sz="0" w:space="0" w:color="auto"/>
        <w:bottom w:val="none" w:sz="0" w:space="0" w:color="auto"/>
        <w:right w:val="none" w:sz="0" w:space="0" w:color="auto"/>
      </w:divBdr>
      <w:divsChild>
        <w:div w:id="806163343">
          <w:marLeft w:val="0"/>
          <w:marRight w:val="0"/>
          <w:marTop w:val="0"/>
          <w:marBottom w:val="0"/>
          <w:divBdr>
            <w:top w:val="none" w:sz="0" w:space="0" w:color="auto"/>
            <w:left w:val="none" w:sz="0" w:space="0" w:color="auto"/>
            <w:bottom w:val="none" w:sz="0" w:space="0" w:color="auto"/>
            <w:right w:val="none" w:sz="0" w:space="0" w:color="auto"/>
          </w:divBdr>
        </w:div>
      </w:divsChild>
    </w:div>
    <w:div w:id="1860661909">
      <w:bodyDiv w:val="1"/>
      <w:marLeft w:val="0"/>
      <w:marRight w:val="0"/>
      <w:marTop w:val="0"/>
      <w:marBottom w:val="0"/>
      <w:divBdr>
        <w:top w:val="none" w:sz="0" w:space="0" w:color="auto"/>
        <w:left w:val="none" w:sz="0" w:space="0" w:color="auto"/>
        <w:bottom w:val="none" w:sz="0" w:space="0" w:color="auto"/>
        <w:right w:val="none" w:sz="0" w:space="0" w:color="auto"/>
      </w:divBdr>
      <w:divsChild>
        <w:div w:id="996497097">
          <w:marLeft w:val="0"/>
          <w:marRight w:val="0"/>
          <w:marTop w:val="0"/>
          <w:marBottom w:val="0"/>
          <w:divBdr>
            <w:top w:val="none" w:sz="0" w:space="0" w:color="auto"/>
            <w:left w:val="none" w:sz="0" w:space="0" w:color="auto"/>
            <w:bottom w:val="none" w:sz="0" w:space="0" w:color="auto"/>
            <w:right w:val="none" w:sz="0" w:space="0" w:color="auto"/>
          </w:divBdr>
        </w:div>
      </w:divsChild>
    </w:div>
    <w:div w:id="2039894588">
      <w:bodyDiv w:val="1"/>
      <w:marLeft w:val="0"/>
      <w:marRight w:val="0"/>
      <w:marTop w:val="0"/>
      <w:marBottom w:val="0"/>
      <w:divBdr>
        <w:top w:val="none" w:sz="0" w:space="0" w:color="auto"/>
        <w:left w:val="none" w:sz="0" w:space="0" w:color="auto"/>
        <w:bottom w:val="none" w:sz="0" w:space="0" w:color="auto"/>
        <w:right w:val="none" w:sz="0" w:space="0" w:color="auto"/>
      </w:divBdr>
      <w:divsChild>
        <w:div w:id="117908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serversystem/default.m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97EE7-7025-417C-B466-04435421B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1</vt:lpstr>
    </vt:vector>
  </TitlesOfParts>
  <Manager/>
  <Company/>
  <LinksUpToDate>false</LinksUpToDate>
  <CharactersWithSpaces>11276</CharactersWithSpaces>
  <SharedDoc>false</SharedDoc>
  <HLinks>
    <vt:vector size="6" baseType="variant">
      <vt:variant>
        <vt:i4>4522065</vt:i4>
      </vt:variant>
      <vt:variant>
        <vt:i4>3</vt:i4>
      </vt:variant>
      <vt:variant>
        <vt:i4>0</vt:i4>
      </vt:variant>
      <vt:variant>
        <vt:i4>5</vt:i4>
      </vt:variant>
      <vt:variant>
        <vt:lpwstr>http://www.microsoft.com/windowsserversystem/default.mspx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43247759</dc:creator>
  <cp:keywords/>
  <dc:description/>
  <cp:lastModifiedBy>Gerry Hounsell</cp:lastModifiedBy>
  <cp:revision>5</cp:revision>
  <cp:lastPrinted>2021-06-26T14:15:00Z</cp:lastPrinted>
  <dcterms:created xsi:type="dcterms:W3CDTF">2021-06-28T12:01:00Z</dcterms:created>
  <dcterms:modified xsi:type="dcterms:W3CDTF">2021-06-28T12:03:00Z</dcterms:modified>
</cp:coreProperties>
</file>