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20D4C6" w14:textId="77777777" w:rsidR="00B17C3E" w:rsidRDefault="00B17C3E">
      <w:pPr>
        <w:pStyle w:val="Heading1"/>
        <w:ind w:right="-84"/>
      </w:pPr>
      <w:r>
        <w:t>File &amp; Directory</w:t>
      </w:r>
    </w:p>
    <w:tbl>
      <w:tblPr>
        <w:tblW w:w="46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00"/>
        <w:gridCol w:w="180"/>
        <w:gridCol w:w="56"/>
        <w:gridCol w:w="124"/>
        <w:gridCol w:w="56"/>
        <w:gridCol w:w="124"/>
        <w:gridCol w:w="48"/>
        <w:gridCol w:w="132"/>
        <w:gridCol w:w="259"/>
        <w:gridCol w:w="172"/>
        <w:gridCol w:w="236"/>
        <w:gridCol w:w="177"/>
        <w:gridCol w:w="236"/>
        <w:gridCol w:w="1980"/>
      </w:tblGrid>
      <w:tr w:rsidR="00B17C3E" w:rsidRPr="00B17C3E" w14:paraId="54CAA611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188F8414" w14:textId="77777777" w:rsidR="00B17C3E" w:rsidRPr="00B17C3E" w:rsidRDefault="00B17C3E" w:rsidP="00B17C3E">
            <w:pPr>
              <w:pStyle w:val="Heading2"/>
              <w:jc w:val="both"/>
              <w:rPr>
                <w:rFonts w:ascii="Arial Narrow" w:hAnsi="Arial Narrow"/>
                <w:sz w:val="20"/>
              </w:rPr>
            </w:pPr>
            <w:r>
              <w:t>Create a File</w:t>
            </w:r>
          </w:p>
        </w:tc>
      </w:tr>
      <w:tr w:rsidR="00B17C3E" w:rsidRPr="00B17C3E" w14:paraId="2DF54F7F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7D51B9D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cat</w:t>
            </w:r>
            <w:r w:rsidRPr="00B17C3E">
              <w:rPr>
                <w:rFonts w:ascii="Verdana" w:hAnsi="Verdana"/>
                <w:sz w:val="16"/>
              </w:rPr>
              <w:t xml:space="preserve"> &gt;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4354050A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09521B7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Enter text and end with ctrl-D</w:t>
            </w:r>
          </w:p>
        </w:tc>
      </w:tr>
      <w:tr w:rsidR="00B17C3E" w:rsidRPr="00B17C3E" w14:paraId="5CF7DDBC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36F780BF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vi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5012EF6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017768B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Enter text and end with :wq!</w:t>
            </w:r>
          </w:p>
        </w:tc>
      </w:tr>
      <w:tr w:rsidR="00B17C3E" w:rsidRPr="00B17C3E" w14:paraId="7209F32C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2C025F2C" w14:textId="77777777" w:rsidR="00B17C3E" w:rsidRPr="00B17C3E" w:rsidRDefault="00B17C3E" w:rsidP="00B17C3E">
            <w:pPr>
              <w:pStyle w:val="Heading2"/>
              <w:jc w:val="both"/>
              <w:rPr>
                <w:rFonts w:ascii="Arial Narrow" w:hAnsi="Arial Narrow"/>
              </w:rPr>
            </w:pPr>
            <w:r>
              <w:t>Make a Directory</w:t>
            </w:r>
          </w:p>
        </w:tc>
      </w:tr>
      <w:tr w:rsidR="00B17C3E" w:rsidRPr="00B17C3E" w14:paraId="7603A8D5" w14:textId="77777777" w:rsidTr="00B17C3E">
        <w:trPr>
          <w:trHeight w:val="182"/>
        </w:trPr>
        <w:tc>
          <w:tcPr>
            <w:tcW w:w="1488" w:type="dxa"/>
            <w:gridSpan w:val="7"/>
            <w:shd w:val="clear" w:color="auto" w:fill="auto"/>
            <w:vAlign w:val="center"/>
          </w:tcPr>
          <w:p w14:paraId="02C2D72C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>mkdir</w:t>
            </w:r>
          </w:p>
        </w:tc>
        <w:tc>
          <w:tcPr>
            <w:tcW w:w="391" w:type="dxa"/>
            <w:gridSpan w:val="2"/>
            <w:shd w:val="clear" w:color="auto" w:fill="auto"/>
            <w:vAlign w:val="center"/>
          </w:tcPr>
          <w:p w14:paraId="07C573F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01" w:type="dxa"/>
            <w:gridSpan w:val="5"/>
            <w:shd w:val="clear" w:color="auto" w:fill="auto"/>
            <w:vAlign w:val="center"/>
          </w:tcPr>
          <w:p w14:paraId="3CFDF74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directory-name</w:t>
            </w:r>
          </w:p>
        </w:tc>
      </w:tr>
      <w:tr w:rsidR="00B17C3E" w:rsidRPr="00B17C3E" w14:paraId="5834F8C6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0570ECB1" w14:textId="77777777" w:rsidR="00B17C3E" w:rsidRPr="00B17C3E" w:rsidRDefault="00B17C3E" w:rsidP="00B17C3E">
            <w:pPr>
              <w:pStyle w:val="Heading2"/>
              <w:jc w:val="both"/>
              <w:rPr>
                <w:rFonts w:ascii="Arial Narrow" w:hAnsi="Arial Narrow"/>
              </w:rPr>
            </w:pPr>
            <w:r>
              <w:t>Display File Contents</w:t>
            </w:r>
          </w:p>
        </w:tc>
      </w:tr>
      <w:tr w:rsidR="00B17C3E" w:rsidRPr="00B17C3E" w14:paraId="3FF5C4ED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03389FCC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cat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2E56FCBF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14:paraId="5A2B089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display contents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file</w:t>
            </w:r>
          </w:p>
        </w:tc>
      </w:tr>
      <w:tr w:rsidR="00B17C3E" w:rsidRPr="00B17C3E" w14:paraId="634E6CC5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52908ECA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more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0EC2BB4B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14:paraId="5F97F2E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page through contents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file</w:t>
            </w:r>
          </w:p>
        </w:tc>
      </w:tr>
      <w:tr w:rsidR="00B17C3E" w:rsidRPr="00B17C3E" w14:paraId="5442D752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52AFAE23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less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38B8561F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40" w:type="dxa"/>
            <w:gridSpan w:val="8"/>
            <w:shd w:val="clear" w:color="auto" w:fill="auto"/>
            <w:vAlign w:val="center"/>
          </w:tcPr>
          <w:p w14:paraId="12CCC23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scroll through contents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file</w:t>
            </w:r>
          </w:p>
        </w:tc>
      </w:tr>
      <w:tr w:rsidR="00B17C3E" w:rsidRPr="00B17C3E" w14:paraId="1C9C8AE6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234B58DB" w14:textId="77777777" w:rsidR="00B17C3E" w:rsidRDefault="00B17C3E" w:rsidP="00B17C3E">
            <w:pPr>
              <w:pStyle w:val="Heading2"/>
              <w:jc w:val="both"/>
            </w:pPr>
            <w:r>
              <w:t>Comparing Files</w:t>
            </w:r>
          </w:p>
        </w:tc>
      </w:tr>
      <w:tr w:rsidR="00B17C3E" w:rsidRPr="00B17C3E" w14:paraId="3A40A563" w14:textId="77777777" w:rsidTr="00B17C3E">
        <w:trPr>
          <w:trHeight w:val="182"/>
        </w:trPr>
        <w:tc>
          <w:tcPr>
            <w:tcW w:w="1488" w:type="dxa"/>
            <w:gridSpan w:val="7"/>
            <w:shd w:val="clear" w:color="auto" w:fill="auto"/>
            <w:vAlign w:val="center"/>
          </w:tcPr>
          <w:p w14:paraId="3C895C04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diff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file1 file2</w:t>
            </w:r>
          </w:p>
        </w:tc>
        <w:tc>
          <w:tcPr>
            <w:tcW w:w="391" w:type="dxa"/>
            <w:gridSpan w:val="2"/>
            <w:shd w:val="clear" w:color="auto" w:fill="auto"/>
            <w:vAlign w:val="center"/>
          </w:tcPr>
          <w:p w14:paraId="7C9BE3B6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01" w:type="dxa"/>
            <w:gridSpan w:val="5"/>
            <w:shd w:val="clear" w:color="auto" w:fill="auto"/>
            <w:vAlign w:val="center"/>
          </w:tcPr>
          <w:p w14:paraId="037BAA4B" w14:textId="77777777" w:rsidR="00B17C3E" w:rsidRPr="00B17C3E" w:rsidRDefault="00B17C3E" w:rsidP="00B17C3E">
            <w:pPr>
              <w:jc w:val="both"/>
              <w:rPr>
                <w:rFonts w:ascii="Arial Narrow" w:hAnsi="Arial Narrow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line by line comparison</w:t>
            </w:r>
          </w:p>
        </w:tc>
      </w:tr>
      <w:tr w:rsidR="00B17C3E" w:rsidRPr="00B17C3E" w14:paraId="26D8E70E" w14:textId="77777777" w:rsidTr="00B17C3E">
        <w:trPr>
          <w:trHeight w:val="182"/>
        </w:trPr>
        <w:tc>
          <w:tcPr>
            <w:tcW w:w="1488" w:type="dxa"/>
            <w:gridSpan w:val="7"/>
            <w:shd w:val="clear" w:color="auto" w:fill="auto"/>
            <w:vAlign w:val="center"/>
          </w:tcPr>
          <w:p w14:paraId="5D158BE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cmp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file1 file2</w:t>
            </w:r>
          </w:p>
        </w:tc>
        <w:tc>
          <w:tcPr>
            <w:tcW w:w="391" w:type="dxa"/>
            <w:gridSpan w:val="2"/>
            <w:shd w:val="clear" w:color="auto" w:fill="auto"/>
            <w:vAlign w:val="center"/>
          </w:tcPr>
          <w:p w14:paraId="1EA4D49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01" w:type="dxa"/>
            <w:gridSpan w:val="5"/>
            <w:shd w:val="clear" w:color="auto" w:fill="auto"/>
            <w:vAlign w:val="center"/>
          </w:tcPr>
          <w:p w14:paraId="347C7D1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byte by byte comparison</w:t>
            </w:r>
          </w:p>
        </w:tc>
      </w:tr>
      <w:tr w:rsidR="00B17C3E" w:rsidRPr="00B17C3E" w14:paraId="1F0A30D2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6A24C0ED" w14:textId="77777777" w:rsidR="00B17C3E" w:rsidRDefault="00B17C3E" w:rsidP="00B17C3E">
            <w:pPr>
              <w:pStyle w:val="Heading2"/>
              <w:jc w:val="both"/>
            </w:pPr>
            <w:r>
              <w:t>Changing Access Modes</w:t>
            </w:r>
          </w:p>
        </w:tc>
      </w:tr>
      <w:tr w:rsidR="00B17C3E" w:rsidRPr="00B17C3E" w14:paraId="4DAA5171" w14:textId="77777777" w:rsidTr="00B17C3E">
        <w:trPr>
          <w:trHeight w:val="182"/>
        </w:trPr>
        <w:tc>
          <w:tcPr>
            <w:tcW w:w="2464" w:type="dxa"/>
            <w:gridSpan w:val="12"/>
            <w:shd w:val="clear" w:color="auto" w:fill="auto"/>
            <w:vAlign w:val="center"/>
          </w:tcPr>
          <w:p w14:paraId="64FFB14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>chmod</w:t>
            </w:r>
            <w:r w:rsidRPr="00B17C3E">
              <w:rPr>
                <w:rFonts w:ascii="Verdana" w:hAnsi="Verdana" w:cs="Times-Roman??"/>
                <w:sz w:val="16"/>
              </w:rPr>
              <w:t xml:space="preserve"> </w:t>
            </w:r>
            <w:r w:rsidRPr="00B17C3E">
              <w:rPr>
                <w:rFonts w:ascii="Verdana" w:hAnsi="Verdana"/>
                <w:sz w:val="16"/>
              </w:rPr>
              <w:t>mode file1 file2 ...</w:t>
            </w:r>
          </w:p>
          <w:p w14:paraId="40407AC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</w:p>
        </w:tc>
        <w:tc>
          <w:tcPr>
            <w:tcW w:w="236" w:type="dxa"/>
            <w:vMerge w:val="restart"/>
            <w:shd w:val="clear" w:color="auto" w:fill="auto"/>
            <w:vAlign w:val="center"/>
          </w:tcPr>
          <w:p w14:paraId="04B2446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14:paraId="45F6509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Mode Settings:</w:t>
            </w:r>
          </w:p>
          <w:p w14:paraId="157FC89E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2"/>
                <w:szCs w:val="12"/>
              </w:rPr>
            </w:pPr>
          </w:p>
          <w:p w14:paraId="62401B9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u user (owner)</w:t>
            </w:r>
          </w:p>
          <w:p w14:paraId="506FEAB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g group</w:t>
            </w:r>
          </w:p>
          <w:p w14:paraId="708C4D6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o other (world)</w:t>
            </w:r>
          </w:p>
          <w:p w14:paraId="5182BAA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+ add permission</w:t>
            </w:r>
          </w:p>
          <w:p w14:paraId="1F3FFFF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- remove permission</w:t>
            </w:r>
          </w:p>
          <w:p w14:paraId="754BC2B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 read</w:t>
            </w:r>
          </w:p>
          <w:p w14:paraId="767A608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w write</w:t>
            </w:r>
          </w:p>
          <w:p w14:paraId="4FD58709" w14:textId="77777777" w:rsidR="00B17C3E" w:rsidRPr="00B17C3E" w:rsidRDefault="00B17C3E" w:rsidP="00B17C3E">
            <w:pPr>
              <w:jc w:val="both"/>
              <w:rPr>
                <w:rFonts w:ascii="Arial Narrow" w:hAnsi="Arial Narrow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x execute</w:t>
            </w:r>
          </w:p>
        </w:tc>
      </w:tr>
      <w:tr w:rsidR="00B17C3E" w:rsidRPr="00B17C3E" w14:paraId="335F80D5" w14:textId="77777777" w:rsidTr="00B17C3E">
        <w:trPr>
          <w:trHeight w:val="182"/>
        </w:trPr>
        <w:tc>
          <w:tcPr>
            <w:tcW w:w="2464" w:type="dxa"/>
            <w:gridSpan w:val="12"/>
            <w:shd w:val="clear" w:color="auto" w:fill="auto"/>
            <w:vAlign w:val="center"/>
          </w:tcPr>
          <w:p w14:paraId="1A03287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Chmod –R mode dir</w:t>
            </w:r>
          </w:p>
          <w:p w14:paraId="0634B4A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</w:p>
          <w:p w14:paraId="2F03267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(changes ALL files in dir)</w:t>
            </w:r>
          </w:p>
        </w:tc>
        <w:tc>
          <w:tcPr>
            <w:tcW w:w="236" w:type="dxa"/>
            <w:vMerge/>
            <w:shd w:val="clear" w:color="auto" w:fill="auto"/>
            <w:vAlign w:val="center"/>
          </w:tcPr>
          <w:p w14:paraId="26E754C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1980" w:type="dxa"/>
            <w:vMerge/>
            <w:shd w:val="clear" w:color="auto" w:fill="auto"/>
            <w:vAlign w:val="center"/>
          </w:tcPr>
          <w:p w14:paraId="13AB72C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</w:p>
        </w:tc>
      </w:tr>
      <w:tr w:rsidR="00B17C3E" w:rsidRPr="00B17C3E" w14:paraId="73DF0BDF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71DE2FDC" w14:textId="77777777" w:rsidR="00B17C3E" w:rsidRDefault="00B17C3E" w:rsidP="00B17C3E">
            <w:pPr>
              <w:pStyle w:val="Heading2"/>
              <w:jc w:val="both"/>
            </w:pPr>
            <w:r>
              <w:t>List Files and Directories</w:t>
            </w:r>
          </w:p>
        </w:tc>
      </w:tr>
      <w:tr w:rsidR="00B17C3E" w:rsidRPr="00B17C3E" w14:paraId="1EC1679C" w14:textId="77777777" w:rsidTr="00B17C3E">
        <w:trPr>
          <w:trHeight w:val="182"/>
        </w:trPr>
        <w:tc>
          <w:tcPr>
            <w:tcW w:w="900" w:type="dxa"/>
            <w:shd w:val="clear" w:color="auto" w:fill="auto"/>
            <w:vAlign w:val="center"/>
          </w:tcPr>
          <w:p w14:paraId="4ED75B14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ls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6CDEBDA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44" w:type="dxa"/>
            <w:gridSpan w:val="11"/>
            <w:shd w:val="clear" w:color="auto" w:fill="auto"/>
            <w:vAlign w:val="center"/>
          </w:tcPr>
          <w:p w14:paraId="14DDDF0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list contents of directory</w:t>
            </w:r>
          </w:p>
        </w:tc>
      </w:tr>
      <w:tr w:rsidR="00B17C3E" w:rsidRPr="00B17C3E" w14:paraId="769C0A79" w14:textId="77777777" w:rsidTr="00B17C3E">
        <w:trPr>
          <w:trHeight w:val="182"/>
        </w:trPr>
        <w:tc>
          <w:tcPr>
            <w:tcW w:w="900" w:type="dxa"/>
            <w:shd w:val="clear" w:color="auto" w:fill="auto"/>
            <w:vAlign w:val="center"/>
          </w:tcPr>
          <w:p w14:paraId="7CB08643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ls .a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B1BBA31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44" w:type="dxa"/>
            <w:gridSpan w:val="11"/>
            <w:shd w:val="clear" w:color="auto" w:fill="auto"/>
            <w:vAlign w:val="center"/>
          </w:tcPr>
          <w:p w14:paraId="11C2BB6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include files with "."</w:t>
            </w:r>
          </w:p>
        </w:tc>
      </w:tr>
      <w:tr w:rsidR="00B17C3E" w:rsidRPr="00B17C3E" w14:paraId="46252E04" w14:textId="77777777" w:rsidTr="00B17C3E">
        <w:trPr>
          <w:trHeight w:val="182"/>
        </w:trPr>
        <w:tc>
          <w:tcPr>
            <w:tcW w:w="900" w:type="dxa"/>
            <w:shd w:val="clear" w:color="auto" w:fill="auto"/>
            <w:vAlign w:val="center"/>
          </w:tcPr>
          <w:p w14:paraId="5B4ABCAA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ls .l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D34B79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44" w:type="dxa"/>
            <w:gridSpan w:val="11"/>
            <w:shd w:val="clear" w:color="auto" w:fill="auto"/>
            <w:vAlign w:val="center"/>
          </w:tcPr>
          <w:p w14:paraId="4A7358D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list contents in long format</w:t>
            </w:r>
          </w:p>
        </w:tc>
      </w:tr>
      <w:tr w:rsidR="00B17C3E" w:rsidRPr="00B17C3E" w14:paraId="452E5FB0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1B63227A" w14:textId="77777777" w:rsidR="00B17C3E" w:rsidRDefault="00B17C3E" w:rsidP="00B17C3E">
            <w:pPr>
              <w:pStyle w:val="Heading2"/>
              <w:jc w:val="both"/>
            </w:pPr>
            <w:r>
              <w:t>Move (or Rename) Files and Directories</w:t>
            </w:r>
          </w:p>
        </w:tc>
      </w:tr>
      <w:tr w:rsidR="00B17C3E" w:rsidRPr="00B17C3E" w14:paraId="6A1C7AF3" w14:textId="77777777" w:rsidTr="00B17C3E">
        <w:trPr>
          <w:trHeight w:val="182"/>
        </w:trPr>
        <w:tc>
          <w:tcPr>
            <w:tcW w:w="2051" w:type="dxa"/>
            <w:gridSpan w:val="10"/>
            <w:shd w:val="clear" w:color="auto" w:fill="auto"/>
            <w:vAlign w:val="center"/>
          </w:tcPr>
          <w:p w14:paraId="1F19B3B6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 xml:space="preserve">mv </w:t>
            </w:r>
            <w:r w:rsidRPr="00B17C3E">
              <w:rPr>
                <w:rFonts w:ascii="Verdana" w:hAnsi="Verdana"/>
                <w:sz w:val="16"/>
              </w:rPr>
              <w:t>src-file dest-file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8101F9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93" w:type="dxa"/>
            <w:gridSpan w:val="3"/>
            <w:shd w:val="clear" w:color="auto" w:fill="auto"/>
            <w:vAlign w:val="center"/>
          </w:tcPr>
          <w:p w14:paraId="5D99A35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Moves a file (rename)</w:t>
            </w:r>
          </w:p>
        </w:tc>
      </w:tr>
      <w:tr w:rsidR="00B17C3E" w:rsidRPr="00B17C3E" w14:paraId="20655709" w14:textId="77777777" w:rsidTr="00B17C3E">
        <w:trPr>
          <w:trHeight w:val="182"/>
        </w:trPr>
        <w:tc>
          <w:tcPr>
            <w:tcW w:w="2051" w:type="dxa"/>
            <w:gridSpan w:val="10"/>
            <w:shd w:val="clear" w:color="auto" w:fill="auto"/>
            <w:vAlign w:val="center"/>
          </w:tcPr>
          <w:p w14:paraId="61A5B283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 xml:space="preserve">mv </w:t>
            </w:r>
            <w:r w:rsidRPr="00B17C3E">
              <w:rPr>
                <w:rFonts w:ascii="Verdana" w:hAnsi="Verdana"/>
                <w:sz w:val="16"/>
              </w:rPr>
              <w:t>src-file dest-dir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CBE3D8F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93" w:type="dxa"/>
            <w:gridSpan w:val="3"/>
            <w:shd w:val="clear" w:color="auto" w:fill="auto"/>
            <w:vAlign w:val="center"/>
          </w:tcPr>
          <w:p w14:paraId="194C54FE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Move a file to a new directory</w:t>
            </w:r>
          </w:p>
        </w:tc>
      </w:tr>
      <w:tr w:rsidR="00B17C3E" w:rsidRPr="00B17C3E" w14:paraId="7310A197" w14:textId="77777777" w:rsidTr="00B17C3E">
        <w:trPr>
          <w:trHeight w:val="182"/>
        </w:trPr>
        <w:tc>
          <w:tcPr>
            <w:tcW w:w="2051" w:type="dxa"/>
            <w:gridSpan w:val="10"/>
            <w:shd w:val="clear" w:color="auto" w:fill="auto"/>
            <w:vAlign w:val="center"/>
          </w:tcPr>
          <w:p w14:paraId="6AC8C809" w14:textId="77777777" w:rsidR="00B17C3E" w:rsidRPr="00B17C3E" w:rsidRDefault="00B17C3E" w:rsidP="00B17C3E">
            <w:pPr>
              <w:jc w:val="both"/>
              <w:rPr>
                <w:rFonts w:ascii="Verdana" w:hAnsi="Verdana" w:cs="Times-Roman??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 xml:space="preserve">mv </w:t>
            </w:r>
            <w:r w:rsidRPr="00B17C3E">
              <w:rPr>
                <w:rFonts w:ascii="Verdana" w:hAnsi="Verdana"/>
                <w:sz w:val="16"/>
              </w:rPr>
              <w:t>src-dir dest-dir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3AF045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93" w:type="dxa"/>
            <w:gridSpan w:val="3"/>
            <w:shd w:val="clear" w:color="auto" w:fill="auto"/>
            <w:vAlign w:val="center"/>
          </w:tcPr>
          <w:p w14:paraId="5C458BC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Moves a directory (rename)</w:t>
            </w:r>
          </w:p>
        </w:tc>
      </w:tr>
      <w:tr w:rsidR="00B17C3E" w:rsidRPr="00B17C3E" w14:paraId="7E9879C7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60141C8F" w14:textId="77777777" w:rsidR="00B17C3E" w:rsidRDefault="00B17C3E" w:rsidP="00B17C3E">
            <w:pPr>
              <w:pStyle w:val="Heading2"/>
              <w:jc w:val="both"/>
            </w:pPr>
            <w:r>
              <w:t>Copy Files</w:t>
            </w:r>
          </w:p>
        </w:tc>
      </w:tr>
      <w:tr w:rsidR="00B17C3E" w:rsidRPr="00B17C3E" w14:paraId="0E713DEB" w14:textId="77777777" w:rsidTr="00B17C3E">
        <w:trPr>
          <w:trHeight w:val="182"/>
        </w:trPr>
        <w:tc>
          <w:tcPr>
            <w:tcW w:w="2051" w:type="dxa"/>
            <w:gridSpan w:val="10"/>
            <w:shd w:val="clear" w:color="auto" w:fill="auto"/>
            <w:vAlign w:val="center"/>
          </w:tcPr>
          <w:p w14:paraId="3A84D3B6" w14:textId="77777777" w:rsidR="00B17C3E" w:rsidRPr="00B17C3E" w:rsidRDefault="00B17C3E" w:rsidP="00B17C3E">
            <w:pPr>
              <w:jc w:val="both"/>
              <w:rPr>
                <w:rFonts w:ascii="Verdana" w:hAnsi="Verdana" w:cs="Times-Roman??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 xml:space="preserve">cp </w:t>
            </w:r>
            <w:r w:rsidRPr="00B17C3E">
              <w:rPr>
                <w:rFonts w:ascii="Verdana" w:hAnsi="Verdana"/>
                <w:sz w:val="16"/>
              </w:rPr>
              <w:t>src-file dest-file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4BAAFE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93" w:type="dxa"/>
            <w:gridSpan w:val="3"/>
            <w:shd w:val="clear" w:color="auto" w:fill="auto"/>
            <w:vAlign w:val="center"/>
          </w:tcPr>
          <w:p w14:paraId="58FA1E8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Copies a file.</w:t>
            </w:r>
          </w:p>
        </w:tc>
      </w:tr>
      <w:tr w:rsidR="00B17C3E" w:rsidRPr="00B17C3E" w14:paraId="78095698" w14:textId="77777777" w:rsidTr="00B17C3E">
        <w:trPr>
          <w:trHeight w:val="182"/>
        </w:trPr>
        <w:tc>
          <w:tcPr>
            <w:tcW w:w="2051" w:type="dxa"/>
            <w:gridSpan w:val="10"/>
            <w:shd w:val="clear" w:color="auto" w:fill="auto"/>
            <w:vAlign w:val="center"/>
          </w:tcPr>
          <w:p w14:paraId="296107EF" w14:textId="77777777" w:rsidR="00B17C3E" w:rsidRPr="00B17C3E" w:rsidRDefault="00B17C3E" w:rsidP="00B17C3E">
            <w:pPr>
              <w:jc w:val="both"/>
              <w:rPr>
                <w:rFonts w:ascii="Verdana" w:hAnsi="Verdana" w:cs="Times-Roman??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 xml:space="preserve">cp </w:t>
            </w:r>
            <w:r w:rsidRPr="00B17C3E">
              <w:rPr>
                <w:rFonts w:ascii="Verdana" w:hAnsi="Verdana"/>
                <w:sz w:val="16"/>
              </w:rPr>
              <w:t>src-file dest-dir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A7A321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93" w:type="dxa"/>
            <w:gridSpan w:val="3"/>
            <w:shd w:val="clear" w:color="auto" w:fill="auto"/>
            <w:vAlign w:val="center"/>
          </w:tcPr>
          <w:p w14:paraId="0CDF92A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Copies a file to a directory</w:t>
            </w:r>
          </w:p>
        </w:tc>
      </w:tr>
      <w:tr w:rsidR="00B17C3E" w:rsidRPr="00B17C3E" w14:paraId="42CA5E6F" w14:textId="77777777" w:rsidTr="00B17C3E">
        <w:trPr>
          <w:trHeight w:val="182"/>
        </w:trPr>
        <w:tc>
          <w:tcPr>
            <w:tcW w:w="2051" w:type="dxa"/>
            <w:gridSpan w:val="10"/>
            <w:shd w:val="clear" w:color="auto" w:fill="auto"/>
            <w:vAlign w:val="center"/>
          </w:tcPr>
          <w:p w14:paraId="194C0E31" w14:textId="77777777" w:rsidR="00B17C3E" w:rsidRPr="00B17C3E" w:rsidRDefault="00B17C3E" w:rsidP="00B17C3E">
            <w:pPr>
              <w:jc w:val="both"/>
              <w:rPr>
                <w:rFonts w:ascii="Verdana" w:hAnsi="Verdana" w:cs="Times-Roman??"/>
                <w:b/>
                <w:sz w:val="16"/>
              </w:rPr>
            </w:pPr>
            <w:r w:rsidRPr="00B17C3E">
              <w:rPr>
                <w:rFonts w:ascii="Verdana" w:hAnsi="Verdana" w:cs="Times-Roman??"/>
                <w:b/>
                <w:sz w:val="16"/>
              </w:rPr>
              <w:t xml:space="preserve">cp -R </w:t>
            </w:r>
            <w:r w:rsidRPr="00B17C3E">
              <w:rPr>
                <w:rFonts w:ascii="Verdana" w:hAnsi="Verdana"/>
                <w:sz w:val="16"/>
              </w:rPr>
              <w:t>src-dir dest-dir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5C922C7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93" w:type="dxa"/>
            <w:gridSpan w:val="3"/>
            <w:shd w:val="clear" w:color="auto" w:fill="auto"/>
            <w:vAlign w:val="center"/>
          </w:tcPr>
          <w:p w14:paraId="6047EFE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Copies a directory to new directory</w:t>
            </w:r>
          </w:p>
        </w:tc>
      </w:tr>
      <w:tr w:rsidR="00B17C3E" w:rsidRPr="00B17C3E" w14:paraId="4EDCDE0B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68959E0A" w14:textId="77777777" w:rsidR="00B17C3E" w:rsidRDefault="00B17C3E" w:rsidP="00B17C3E">
            <w:pPr>
              <w:pStyle w:val="Heading2"/>
              <w:jc w:val="both"/>
            </w:pPr>
            <w:r>
              <w:t>Remove Files</w:t>
            </w:r>
          </w:p>
        </w:tc>
      </w:tr>
      <w:tr w:rsidR="00B17C3E" w:rsidRPr="00B17C3E" w14:paraId="678D8E08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0A3F21DE" w14:textId="77777777" w:rsidR="00B17C3E" w:rsidRPr="00B17C3E" w:rsidRDefault="00B17C3E" w:rsidP="00B17C3E">
            <w:pPr>
              <w:jc w:val="both"/>
              <w:rPr>
                <w:rFonts w:ascii="Verdana" w:hAnsi="Verdana" w:cs="Times-Roman??"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rm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file</w:t>
            </w:r>
          </w:p>
        </w:tc>
        <w:tc>
          <w:tcPr>
            <w:tcW w:w="236" w:type="dxa"/>
            <w:gridSpan w:val="3"/>
            <w:shd w:val="clear" w:color="auto" w:fill="auto"/>
            <w:vAlign w:val="center"/>
          </w:tcPr>
          <w:p w14:paraId="3302FB4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364" w:type="dxa"/>
            <w:gridSpan w:val="9"/>
            <w:shd w:val="clear" w:color="auto" w:fill="auto"/>
            <w:vAlign w:val="center"/>
          </w:tcPr>
          <w:p w14:paraId="146E53B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remove a file</w:t>
            </w:r>
          </w:p>
        </w:tc>
      </w:tr>
      <w:tr w:rsidR="00B17C3E" w:rsidRPr="00B17C3E" w14:paraId="548C8509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3C8EB5DA" w14:textId="77777777" w:rsidR="00B17C3E" w:rsidRPr="00B17C3E" w:rsidRDefault="00B17C3E" w:rsidP="00B17C3E">
            <w:pPr>
              <w:jc w:val="both"/>
              <w:rPr>
                <w:rFonts w:ascii="Verdana" w:hAnsi="Verdana" w:cs="Times-Roman??"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rmdir</w:t>
            </w:r>
            <w:r w:rsidRPr="00B17C3E">
              <w:rPr>
                <w:rFonts w:ascii="Verdana" w:hAnsi="Verdana"/>
                <w:sz w:val="16"/>
              </w:rPr>
              <w:t xml:space="preserve">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dir</w:t>
            </w:r>
          </w:p>
        </w:tc>
        <w:tc>
          <w:tcPr>
            <w:tcW w:w="236" w:type="dxa"/>
            <w:gridSpan w:val="3"/>
            <w:shd w:val="clear" w:color="auto" w:fill="auto"/>
            <w:vAlign w:val="center"/>
          </w:tcPr>
          <w:p w14:paraId="49E34A1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364" w:type="dxa"/>
            <w:gridSpan w:val="9"/>
            <w:shd w:val="clear" w:color="auto" w:fill="auto"/>
            <w:vAlign w:val="center"/>
          </w:tcPr>
          <w:p w14:paraId="2F9DD1F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remove an empty directory</w:t>
            </w:r>
          </w:p>
        </w:tc>
      </w:tr>
      <w:tr w:rsidR="00B17C3E" w:rsidRPr="00B17C3E" w14:paraId="10F9B778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2DD88CBA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 xml:space="preserve">rm -r 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dir</w:t>
            </w:r>
          </w:p>
        </w:tc>
        <w:tc>
          <w:tcPr>
            <w:tcW w:w="236" w:type="dxa"/>
            <w:gridSpan w:val="3"/>
            <w:shd w:val="clear" w:color="auto" w:fill="auto"/>
            <w:vAlign w:val="center"/>
          </w:tcPr>
          <w:p w14:paraId="679B88F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364" w:type="dxa"/>
            <w:gridSpan w:val="9"/>
            <w:shd w:val="clear" w:color="auto" w:fill="auto"/>
            <w:vAlign w:val="center"/>
          </w:tcPr>
          <w:p w14:paraId="54E2844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remove a directory and its contents</w:t>
            </w:r>
          </w:p>
        </w:tc>
      </w:tr>
      <w:tr w:rsidR="00B17C3E" w:rsidRPr="00B17C3E" w14:paraId="3CCAE12B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57002CFE" w14:textId="77777777" w:rsidR="00B17C3E" w:rsidRDefault="00B17C3E" w:rsidP="00B17C3E">
            <w:pPr>
              <w:pStyle w:val="Heading2"/>
              <w:jc w:val="both"/>
            </w:pPr>
            <w:r>
              <w:t>Change Working Directory</w:t>
            </w:r>
          </w:p>
        </w:tc>
      </w:tr>
      <w:tr w:rsidR="00B17C3E" w:rsidRPr="00B17C3E" w14:paraId="39385105" w14:textId="77777777" w:rsidTr="00B17C3E">
        <w:trPr>
          <w:trHeight w:val="182"/>
        </w:trPr>
        <w:tc>
          <w:tcPr>
            <w:tcW w:w="900" w:type="dxa"/>
            <w:shd w:val="clear" w:color="auto" w:fill="auto"/>
            <w:vAlign w:val="center"/>
          </w:tcPr>
          <w:p w14:paraId="4E2D00B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cd</w:t>
            </w:r>
          </w:p>
        </w:tc>
        <w:tc>
          <w:tcPr>
            <w:tcW w:w="360" w:type="dxa"/>
            <w:gridSpan w:val="3"/>
            <w:shd w:val="clear" w:color="auto" w:fill="auto"/>
            <w:vAlign w:val="center"/>
          </w:tcPr>
          <w:p w14:paraId="2F8255DC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3624B4C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return to your login (home) directory</w:t>
            </w:r>
          </w:p>
        </w:tc>
      </w:tr>
      <w:tr w:rsidR="00B17C3E" w:rsidRPr="00B17C3E" w14:paraId="16EFB602" w14:textId="77777777" w:rsidTr="00B17C3E">
        <w:trPr>
          <w:trHeight w:val="182"/>
        </w:trPr>
        <w:tc>
          <w:tcPr>
            <w:tcW w:w="900" w:type="dxa"/>
            <w:shd w:val="clear" w:color="auto" w:fill="auto"/>
            <w:vAlign w:val="center"/>
          </w:tcPr>
          <w:p w14:paraId="40890A0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 xml:space="preserve">cd 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dir</w:t>
            </w:r>
          </w:p>
        </w:tc>
        <w:tc>
          <w:tcPr>
            <w:tcW w:w="360" w:type="dxa"/>
            <w:gridSpan w:val="3"/>
            <w:shd w:val="clear" w:color="auto" w:fill="auto"/>
            <w:vAlign w:val="center"/>
          </w:tcPr>
          <w:p w14:paraId="645286E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4D0D6BDC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i/>
                <w:iCs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change to directory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dir</w:t>
            </w:r>
          </w:p>
        </w:tc>
      </w:tr>
      <w:tr w:rsidR="00B17C3E" w:rsidRPr="00B17C3E" w14:paraId="5BFCF6BA" w14:textId="77777777" w:rsidTr="00B17C3E">
        <w:trPr>
          <w:trHeight w:val="182"/>
        </w:trPr>
        <w:tc>
          <w:tcPr>
            <w:tcW w:w="900" w:type="dxa"/>
            <w:shd w:val="clear" w:color="auto" w:fill="auto"/>
            <w:vAlign w:val="center"/>
          </w:tcPr>
          <w:p w14:paraId="05263176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pwd</w:t>
            </w:r>
          </w:p>
        </w:tc>
        <w:tc>
          <w:tcPr>
            <w:tcW w:w="360" w:type="dxa"/>
            <w:gridSpan w:val="3"/>
            <w:shd w:val="clear" w:color="auto" w:fill="auto"/>
            <w:vAlign w:val="center"/>
          </w:tcPr>
          <w:p w14:paraId="2544415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468AF59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display absolute path of working directory</w:t>
            </w:r>
          </w:p>
        </w:tc>
      </w:tr>
      <w:tr w:rsidR="00B17C3E" w:rsidRPr="00B17C3E" w14:paraId="09D5461B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bottom"/>
          </w:tcPr>
          <w:p w14:paraId="129218FC" w14:textId="77777777" w:rsidR="00B17C3E" w:rsidRDefault="00B17C3E" w:rsidP="00B17C3E">
            <w:pPr>
              <w:pStyle w:val="Heading2"/>
              <w:jc w:val="both"/>
            </w:pPr>
            <w:r>
              <w:t>Pathnames</w:t>
            </w:r>
          </w:p>
        </w:tc>
      </w:tr>
      <w:tr w:rsidR="00B17C3E" w:rsidRPr="00B17C3E" w14:paraId="5A8E3A3F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55EF2305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simple:</w:t>
            </w:r>
          </w:p>
        </w:tc>
        <w:tc>
          <w:tcPr>
            <w:tcW w:w="236" w:type="dxa"/>
            <w:gridSpan w:val="3"/>
            <w:shd w:val="clear" w:color="auto" w:fill="auto"/>
            <w:vAlign w:val="center"/>
          </w:tcPr>
          <w:p w14:paraId="521F4CE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364" w:type="dxa"/>
            <w:gridSpan w:val="9"/>
            <w:shd w:val="clear" w:color="auto" w:fill="auto"/>
            <w:vAlign w:val="center"/>
          </w:tcPr>
          <w:p w14:paraId="15D6552C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One filename or directory name for accessing local file or directory. Example: </w:t>
            </w:r>
            <w:r w:rsidRPr="00B17C3E">
              <w:rPr>
                <w:rFonts w:ascii="Verdana" w:hAnsi="Verdana" w:cs="Times-Roman??"/>
                <w:sz w:val="16"/>
                <w:szCs w:val="16"/>
              </w:rPr>
              <w:t>foo.c</w:t>
            </w:r>
          </w:p>
        </w:tc>
      </w:tr>
      <w:tr w:rsidR="00B17C3E" w:rsidRPr="00B17C3E" w14:paraId="5FA4E0ED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1D5D64BF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absolute:</w:t>
            </w:r>
          </w:p>
        </w:tc>
        <w:tc>
          <w:tcPr>
            <w:tcW w:w="236" w:type="dxa"/>
            <w:gridSpan w:val="3"/>
            <w:shd w:val="clear" w:color="auto" w:fill="auto"/>
            <w:vAlign w:val="center"/>
          </w:tcPr>
          <w:p w14:paraId="22EEAF6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364" w:type="dxa"/>
            <w:gridSpan w:val="9"/>
            <w:shd w:val="clear" w:color="auto" w:fill="auto"/>
            <w:vAlign w:val="center"/>
          </w:tcPr>
          <w:p w14:paraId="39CBEF3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List of directory names from root directory to desired file or directory name, each separated by /. Example: /src/shared</w:t>
            </w:r>
          </w:p>
        </w:tc>
      </w:tr>
      <w:tr w:rsidR="00B17C3E" w:rsidRPr="00B17C3E" w14:paraId="1D7D11C5" w14:textId="77777777" w:rsidTr="00B17C3E">
        <w:trPr>
          <w:trHeight w:val="182"/>
        </w:trPr>
        <w:tc>
          <w:tcPr>
            <w:tcW w:w="1080" w:type="dxa"/>
            <w:gridSpan w:val="2"/>
            <w:shd w:val="clear" w:color="auto" w:fill="auto"/>
            <w:vAlign w:val="center"/>
          </w:tcPr>
          <w:p w14:paraId="5355DD08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relative:</w:t>
            </w:r>
          </w:p>
        </w:tc>
        <w:tc>
          <w:tcPr>
            <w:tcW w:w="236" w:type="dxa"/>
            <w:gridSpan w:val="3"/>
            <w:shd w:val="clear" w:color="auto" w:fill="auto"/>
            <w:vAlign w:val="center"/>
          </w:tcPr>
          <w:p w14:paraId="200D5C31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364" w:type="dxa"/>
            <w:gridSpan w:val="9"/>
            <w:shd w:val="clear" w:color="auto" w:fill="auto"/>
            <w:vAlign w:val="center"/>
          </w:tcPr>
          <w:p w14:paraId="3B9686F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List of directory names from working directory to desired file or directory name, each separated by /.</w:t>
            </w:r>
          </w:p>
          <w:p w14:paraId="18C3757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Example: Mail/inbox/23</w:t>
            </w:r>
          </w:p>
        </w:tc>
      </w:tr>
      <w:tr w:rsidR="00B17C3E" w:rsidRPr="00B17C3E" w14:paraId="6DD914C8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621F825D" w14:textId="77777777" w:rsidR="00B17C3E" w:rsidRDefault="00B17C3E" w:rsidP="00B17C3E">
            <w:pPr>
              <w:pStyle w:val="Heading2"/>
              <w:jc w:val="both"/>
            </w:pPr>
            <w:r>
              <w:t>Directory Abbreviations</w:t>
            </w:r>
          </w:p>
        </w:tc>
      </w:tr>
      <w:tr w:rsidR="00B17C3E" w:rsidRPr="00B17C3E" w14:paraId="3F1CB5B7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3BFF252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~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46423E8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7665EC0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Your home (login) directory</w:t>
            </w:r>
          </w:p>
        </w:tc>
      </w:tr>
      <w:tr w:rsidR="00B17C3E" w:rsidRPr="00B17C3E" w14:paraId="0AAFAC1D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4B73F9F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~username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3B49FD7B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208E35B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Another user's home directory</w:t>
            </w:r>
          </w:p>
        </w:tc>
      </w:tr>
      <w:tr w:rsidR="00B17C3E" w:rsidRPr="00B17C3E" w14:paraId="72D0D8D1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106A86F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.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61C86E9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6146C3C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Working (current) directory</w:t>
            </w:r>
          </w:p>
        </w:tc>
      </w:tr>
      <w:tr w:rsidR="00B17C3E" w:rsidRPr="00B17C3E" w14:paraId="6291379E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511AC6F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..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0B506B2C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272C1E4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Parent of working directory</w:t>
            </w:r>
          </w:p>
        </w:tc>
      </w:tr>
      <w:tr w:rsidR="00B17C3E" w:rsidRPr="00B17C3E" w14:paraId="4988325E" w14:textId="77777777" w:rsidTr="00B17C3E">
        <w:trPr>
          <w:trHeight w:val="182"/>
        </w:trPr>
        <w:tc>
          <w:tcPr>
            <w:tcW w:w="1260" w:type="dxa"/>
            <w:gridSpan w:val="4"/>
            <w:shd w:val="clear" w:color="auto" w:fill="auto"/>
            <w:vAlign w:val="center"/>
          </w:tcPr>
          <w:p w14:paraId="780F955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../..</w:t>
            </w:r>
          </w:p>
        </w:tc>
        <w:tc>
          <w:tcPr>
            <w:tcW w:w="360" w:type="dxa"/>
            <w:gridSpan w:val="4"/>
            <w:shd w:val="clear" w:color="auto" w:fill="auto"/>
            <w:vAlign w:val="center"/>
          </w:tcPr>
          <w:p w14:paraId="08E12EDC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060" w:type="dxa"/>
            <w:gridSpan w:val="6"/>
            <w:shd w:val="clear" w:color="auto" w:fill="auto"/>
            <w:vAlign w:val="center"/>
          </w:tcPr>
          <w:p w14:paraId="41CF51F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Parent of parent directory</w:t>
            </w:r>
          </w:p>
        </w:tc>
      </w:tr>
    </w:tbl>
    <w:p w14:paraId="09011E7D" w14:textId="77777777" w:rsidR="00B17C3E" w:rsidRDefault="00B17C3E">
      <w:pPr>
        <w:pStyle w:val="Heading1"/>
        <w:ind w:right="-84"/>
      </w:pPr>
      <w:r>
        <w:t>Shell</w:t>
      </w:r>
    </w:p>
    <w:tbl>
      <w:tblPr>
        <w:tblW w:w="46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89"/>
        <w:gridCol w:w="111"/>
        <w:gridCol w:w="125"/>
        <w:gridCol w:w="111"/>
        <w:gridCol w:w="125"/>
        <w:gridCol w:w="304"/>
        <w:gridCol w:w="55"/>
        <w:gridCol w:w="181"/>
        <w:gridCol w:w="55"/>
        <w:gridCol w:w="68"/>
        <w:gridCol w:w="236"/>
        <w:gridCol w:w="180"/>
        <w:gridCol w:w="236"/>
        <w:gridCol w:w="2104"/>
      </w:tblGrid>
      <w:tr w:rsidR="00B17C3E" w:rsidRPr="00B17C3E" w14:paraId="65258EF5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0AFB48D3" w14:textId="77777777" w:rsidR="00B17C3E" w:rsidRDefault="00B17C3E" w:rsidP="00B17C3E">
            <w:pPr>
              <w:pStyle w:val="Heading2"/>
              <w:jc w:val="both"/>
            </w:pPr>
            <w:r>
              <w:t>Commands</w:t>
            </w:r>
          </w:p>
        </w:tc>
      </w:tr>
      <w:tr w:rsidR="00B17C3E" w:rsidRPr="00B17C3E" w14:paraId="675D0B2A" w14:textId="77777777" w:rsidTr="00B17C3E">
        <w:trPr>
          <w:trHeight w:val="182"/>
        </w:trPr>
        <w:tc>
          <w:tcPr>
            <w:tcW w:w="900" w:type="dxa"/>
            <w:gridSpan w:val="2"/>
            <w:shd w:val="clear" w:color="auto" w:fill="auto"/>
            <w:vAlign w:val="center"/>
          </w:tcPr>
          <w:p w14:paraId="6CEA31B5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history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F81CB6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44" w:type="dxa"/>
            <w:gridSpan w:val="10"/>
            <w:shd w:val="clear" w:color="auto" w:fill="auto"/>
            <w:vAlign w:val="center"/>
          </w:tcPr>
          <w:p w14:paraId="61647EB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 w:cs="Garamond"/>
                <w:sz w:val="16"/>
                <w:szCs w:val="16"/>
              </w:rPr>
              <w:t>show previously-run commands</w:t>
            </w:r>
          </w:p>
        </w:tc>
      </w:tr>
      <w:tr w:rsidR="00B17C3E" w:rsidRPr="00B17C3E" w14:paraId="620CF11E" w14:textId="77777777" w:rsidTr="00B17C3E">
        <w:trPr>
          <w:trHeight w:val="182"/>
        </w:trPr>
        <w:tc>
          <w:tcPr>
            <w:tcW w:w="900" w:type="dxa"/>
            <w:gridSpan w:val="2"/>
            <w:shd w:val="clear" w:color="auto" w:fill="auto"/>
            <w:vAlign w:val="center"/>
          </w:tcPr>
          <w:p w14:paraId="7782334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alias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8F72A8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44" w:type="dxa"/>
            <w:gridSpan w:val="10"/>
            <w:shd w:val="clear" w:color="auto" w:fill="auto"/>
            <w:vAlign w:val="center"/>
          </w:tcPr>
          <w:p w14:paraId="1D265162" w14:textId="77777777" w:rsidR="00B17C3E" w:rsidRPr="00B17C3E" w:rsidRDefault="00B17C3E" w:rsidP="00B17C3E">
            <w:pPr>
              <w:jc w:val="both"/>
              <w:rPr>
                <w:rFonts w:ascii="Verdana" w:hAnsi="Verdana" w:cs="Garamond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Command to </w:t>
            </w:r>
            <w:r w:rsidRPr="00B17C3E">
              <w:rPr>
                <w:rFonts w:ascii="Verdana" w:hAnsi="Verdana" w:cs="Times-Roman??"/>
                <w:sz w:val="16"/>
                <w:szCs w:val="16"/>
              </w:rPr>
              <w:t xml:space="preserve">abbreviate </w:t>
            </w:r>
            <w:r w:rsidRPr="00B17C3E">
              <w:rPr>
                <w:rFonts w:ascii="Verdana" w:hAnsi="Verdana" w:cs="Times-Roman??"/>
                <w:sz w:val="16"/>
                <w:szCs w:val="16"/>
              </w:rPr>
              <w:tab/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command </w:t>
            </w:r>
            <w:r w:rsidRPr="00B17C3E">
              <w:rPr>
                <w:rFonts w:ascii="Verdana" w:hAnsi="Verdana" w:cs="Times-Roman??"/>
                <w:sz w:val="16"/>
                <w:szCs w:val="16"/>
              </w:rPr>
              <w:t xml:space="preserve">to </w:t>
            </w:r>
            <w:r w:rsidRPr="00B17C3E">
              <w:rPr>
                <w:rFonts w:ascii="Verdana" w:hAnsi="Verdana"/>
                <w:sz w:val="16"/>
                <w:szCs w:val="16"/>
              </w:rPr>
              <w:t>strings</w:t>
            </w:r>
          </w:p>
        </w:tc>
      </w:tr>
      <w:tr w:rsidR="00B17C3E" w:rsidRPr="00B17C3E" w14:paraId="61BB1A5C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258B07E8" w14:textId="77777777" w:rsidR="00B17C3E" w:rsidRDefault="00B17C3E" w:rsidP="00B17C3E">
            <w:pPr>
              <w:pStyle w:val="Heading2"/>
              <w:jc w:val="both"/>
            </w:pPr>
            <w:r>
              <w:t>Wild Cards</w:t>
            </w:r>
          </w:p>
        </w:tc>
      </w:tr>
      <w:tr w:rsidR="00B17C3E" w:rsidRPr="00B17C3E" w14:paraId="39469E51" w14:textId="77777777" w:rsidTr="00B17C3E">
        <w:trPr>
          <w:trHeight w:val="182"/>
        </w:trPr>
        <w:tc>
          <w:tcPr>
            <w:tcW w:w="789" w:type="dxa"/>
            <w:shd w:val="clear" w:color="auto" w:fill="auto"/>
            <w:vAlign w:val="center"/>
          </w:tcPr>
          <w:p w14:paraId="61EF1569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?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2C153CC1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55" w:type="dxa"/>
            <w:gridSpan w:val="11"/>
            <w:shd w:val="clear" w:color="auto" w:fill="auto"/>
            <w:vAlign w:val="center"/>
          </w:tcPr>
          <w:p w14:paraId="45C8894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single character wild card</w:t>
            </w:r>
          </w:p>
        </w:tc>
      </w:tr>
      <w:tr w:rsidR="00B17C3E" w:rsidRPr="00B17C3E" w14:paraId="1CBBF2C0" w14:textId="77777777" w:rsidTr="00B17C3E">
        <w:trPr>
          <w:trHeight w:val="182"/>
        </w:trPr>
        <w:tc>
          <w:tcPr>
            <w:tcW w:w="789" w:type="dxa"/>
            <w:shd w:val="clear" w:color="auto" w:fill="auto"/>
            <w:vAlign w:val="center"/>
          </w:tcPr>
          <w:p w14:paraId="65344E22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*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22A65DD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55" w:type="dxa"/>
            <w:gridSpan w:val="11"/>
            <w:shd w:val="clear" w:color="auto" w:fill="auto"/>
            <w:vAlign w:val="center"/>
          </w:tcPr>
          <w:p w14:paraId="636B0C18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Arbitrary number of characters</w:t>
            </w:r>
          </w:p>
        </w:tc>
      </w:tr>
      <w:tr w:rsidR="00B17C3E" w:rsidRPr="00B17C3E" w14:paraId="2899D1AC" w14:textId="77777777" w:rsidTr="00B17C3E">
        <w:trPr>
          <w:trHeight w:val="182"/>
        </w:trPr>
        <w:tc>
          <w:tcPr>
            <w:tcW w:w="789" w:type="dxa"/>
            <w:shd w:val="clear" w:color="auto" w:fill="auto"/>
            <w:vAlign w:val="center"/>
          </w:tcPr>
          <w:p w14:paraId="715C772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[abc]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354175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55" w:type="dxa"/>
            <w:gridSpan w:val="11"/>
            <w:shd w:val="clear" w:color="auto" w:fill="auto"/>
            <w:vAlign w:val="center"/>
          </w:tcPr>
          <w:p w14:paraId="4C104E5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single .a. , .b. or .c.</w:t>
            </w:r>
          </w:p>
        </w:tc>
      </w:tr>
      <w:tr w:rsidR="00B17C3E" w:rsidRPr="00B17C3E" w14:paraId="02F112F6" w14:textId="77777777" w:rsidTr="00B17C3E">
        <w:trPr>
          <w:trHeight w:val="182"/>
        </w:trPr>
        <w:tc>
          <w:tcPr>
            <w:tcW w:w="789" w:type="dxa"/>
            <w:shd w:val="clear" w:color="auto" w:fill="auto"/>
            <w:vAlign w:val="center"/>
          </w:tcPr>
          <w:p w14:paraId="300D8635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[m-n]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1E2671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55" w:type="dxa"/>
            <w:gridSpan w:val="11"/>
            <w:shd w:val="clear" w:color="auto" w:fill="auto"/>
            <w:vAlign w:val="center"/>
          </w:tcPr>
          <w:p w14:paraId="359A7E6E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single character from the .m. to .n. interval</w:t>
            </w:r>
          </w:p>
        </w:tc>
      </w:tr>
      <w:tr w:rsidR="00B17C3E" w:rsidRPr="00B17C3E" w14:paraId="1127EABD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75712867" w14:textId="77777777" w:rsidR="00B17C3E" w:rsidRDefault="00B17C3E" w:rsidP="00B17C3E">
            <w:pPr>
              <w:pStyle w:val="Heading2"/>
              <w:jc w:val="both"/>
            </w:pPr>
            <w:r>
              <w:t>Redirection</w:t>
            </w:r>
          </w:p>
        </w:tc>
      </w:tr>
      <w:tr w:rsidR="00B17C3E" w:rsidRPr="00B17C3E" w14:paraId="6269EB49" w14:textId="77777777" w:rsidTr="00B17C3E">
        <w:trPr>
          <w:trHeight w:val="182"/>
        </w:trPr>
        <w:tc>
          <w:tcPr>
            <w:tcW w:w="1924" w:type="dxa"/>
            <w:gridSpan w:val="10"/>
            <w:shd w:val="clear" w:color="auto" w:fill="auto"/>
            <w:vAlign w:val="center"/>
          </w:tcPr>
          <w:p w14:paraId="43650DA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command &gt; file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6CAAED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14:paraId="78A1634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direct output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command </w:t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to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file </w:t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instead of standard output (screen), replacing current contents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file</w:t>
            </w:r>
          </w:p>
        </w:tc>
      </w:tr>
      <w:tr w:rsidR="00B17C3E" w:rsidRPr="00B17C3E" w14:paraId="745D41FD" w14:textId="77777777" w:rsidTr="00B17C3E">
        <w:trPr>
          <w:trHeight w:val="182"/>
        </w:trPr>
        <w:tc>
          <w:tcPr>
            <w:tcW w:w="1924" w:type="dxa"/>
            <w:gridSpan w:val="10"/>
            <w:shd w:val="clear" w:color="auto" w:fill="auto"/>
            <w:vAlign w:val="center"/>
          </w:tcPr>
          <w:p w14:paraId="147449BB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b/>
                <w:i/>
                <w:iCs/>
                <w:sz w:val="16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command &gt;&gt; file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C3D483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14:paraId="6608A2D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as above, except output is appended to the current contents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file</w:t>
            </w:r>
          </w:p>
        </w:tc>
      </w:tr>
      <w:tr w:rsidR="00B17C3E" w:rsidRPr="00B17C3E" w14:paraId="62F52E9F" w14:textId="77777777" w:rsidTr="00B17C3E">
        <w:trPr>
          <w:trHeight w:val="182"/>
        </w:trPr>
        <w:tc>
          <w:tcPr>
            <w:tcW w:w="2340" w:type="dxa"/>
            <w:gridSpan w:val="12"/>
            <w:shd w:val="clear" w:color="auto" w:fill="auto"/>
            <w:vAlign w:val="center"/>
          </w:tcPr>
          <w:p w14:paraId="38B98637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b/>
                <w:i/>
                <w:iCs/>
                <w:sz w:val="14"/>
                <w:szCs w:val="14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4"/>
                <w:szCs w:val="14"/>
              </w:rPr>
              <w:t>command &lt; file command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05EB6D6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0C98F4D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receives input from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file </w:t>
            </w:r>
            <w:r w:rsidRPr="00B17C3E">
              <w:rPr>
                <w:rFonts w:ascii="Verdana" w:hAnsi="Verdana"/>
                <w:sz w:val="16"/>
                <w:szCs w:val="16"/>
              </w:rPr>
              <w:t>instead of standard input (keyboard)</w:t>
            </w:r>
          </w:p>
        </w:tc>
      </w:tr>
      <w:tr w:rsidR="00B17C3E" w:rsidRPr="00B17C3E" w14:paraId="74E30B57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730A8025" w14:textId="77777777" w:rsidR="00B17C3E" w:rsidRDefault="00B17C3E" w:rsidP="00B17C3E">
            <w:pPr>
              <w:pStyle w:val="Heading2"/>
              <w:jc w:val="both"/>
            </w:pPr>
            <w:r>
              <w:t>Pipe</w:t>
            </w:r>
          </w:p>
        </w:tc>
      </w:tr>
      <w:tr w:rsidR="00B17C3E" w:rsidRPr="00B17C3E" w14:paraId="7D8F902B" w14:textId="77777777" w:rsidTr="00B17C3E">
        <w:trPr>
          <w:trHeight w:val="182"/>
        </w:trPr>
        <w:tc>
          <w:tcPr>
            <w:tcW w:w="1565" w:type="dxa"/>
            <w:gridSpan w:val="6"/>
            <w:shd w:val="clear" w:color="auto" w:fill="auto"/>
            <w:vAlign w:val="center"/>
          </w:tcPr>
          <w:p w14:paraId="45370B35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b/>
                <w:i/>
                <w:iCs/>
                <w:sz w:val="16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cmd1 | cmd2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BB5BACE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79" w:type="dxa"/>
            <w:gridSpan w:val="6"/>
            <w:shd w:val="clear" w:color="auto" w:fill="auto"/>
            <w:vAlign w:val="center"/>
          </w:tcPr>
          <w:p w14:paraId="35CC66C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"pipe" output of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cmd1 </w:t>
            </w:r>
            <w:r w:rsidRPr="00B17C3E">
              <w:rPr>
                <w:rFonts w:ascii="Verdana" w:hAnsi="Verdana"/>
                <w:sz w:val="16"/>
                <w:szCs w:val="16"/>
              </w:rPr>
              <w:t>to input of cmd2</w:t>
            </w:r>
          </w:p>
        </w:tc>
      </w:tr>
      <w:tr w:rsidR="00B17C3E" w:rsidRPr="00B17C3E" w14:paraId="576F28F2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079AC473" w14:textId="77777777" w:rsidR="00B17C3E" w:rsidRDefault="00B17C3E" w:rsidP="00B17C3E">
            <w:pPr>
              <w:pStyle w:val="Heading2"/>
              <w:jc w:val="both"/>
            </w:pPr>
            <w:r>
              <w:t>Command substitution</w:t>
            </w:r>
          </w:p>
        </w:tc>
      </w:tr>
      <w:tr w:rsidR="00B17C3E" w:rsidRPr="00B17C3E" w14:paraId="519F2DCF" w14:textId="77777777" w:rsidTr="00B17C3E">
        <w:trPr>
          <w:trHeight w:val="182"/>
        </w:trPr>
        <w:tc>
          <w:tcPr>
            <w:tcW w:w="1565" w:type="dxa"/>
            <w:gridSpan w:val="6"/>
            <w:shd w:val="clear" w:color="auto" w:fill="auto"/>
            <w:vAlign w:val="center"/>
          </w:tcPr>
          <w:p w14:paraId="5E82BC74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i/>
                <w:iCs/>
                <w:sz w:val="16"/>
              </w:rPr>
            </w:pPr>
            <w:r w:rsidRPr="00B17C3E">
              <w:rPr>
                <w:rFonts w:ascii="Verdana" w:hAnsi="Verdana" w:cs="Times-Italic?"/>
                <w:i/>
                <w:iCs/>
                <w:sz w:val="16"/>
              </w:rPr>
              <w:t xml:space="preserve">cmd1 </w:t>
            </w:r>
            <w:r w:rsidRPr="00B17C3E">
              <w:rPr>
                <w:rFonts w:ascii="Verdana" w:hAnsi="Verdana"/>
                <w:sz w:val="16"/>
              </w:rPr>
              <w:t>`</w:t>
            </w:r>
            <w:r w:rsidRPr="00B17C3E">
              <w:rPr>
                <w:rFonts w:ascii="Verdana" w:hAnsi="Verdana" w:cs="Times-Italic?"/>
                <w:i/>
                <w:iCs/>
                <w:sz w:val="16"/>
              </w:rPr>
              <w:t>cmd2</w:t>
            </w:r>
            <w:r w:rsidRPr="00B17C3E">
              <w:rPr>
                <w:rFonts w:ascii="Verdana" w:hAnsi="Verdana"/>
                <w:sz w:val="16"/>
              </w:rPr>
              <w:t>`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884A79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79" w:type="dxa"/>
            <w:gridSpan w:val="6"/>
            <w:shd w:val="clear" w:color="auto" w:fill="auto"/>
            <w:vAlign w:val="center"/>
          </w:tcPr>
          <w:p w14:paraId="741E834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The output from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cmd2 </w:t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is used an argument for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cmd1</w:t>
            </w:r>
            <w:r w:rsidRPr="00B17C3E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B17C3E" w:rsidRPr="00B17C3E" w14:paraId="29433534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62AD3125" w14:textId="77777777" w:rsidR="00B17C3E" w:rsidRDefault="00B17C3E" w:rsidP="00B17C3E">
            <w:pPr>
              <w:pStyle w:val="Heading2"/>
              <w:jc w:val="both"/>
            </w:pPr>
            <w:r>
              <w:t>Command lists</w:t>
            </w:r>
          </w:p>
        </w:tc>
      </w:tr>
      <w:tr w:rsidR="00B17C3E" w:rsidRPr="00B17C3E" w14:paraId="10285125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125CE0C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Command list is a sequence of programs.</w:t>
            </w:r>
          </w:p>
        </w:tc>
      </w:tr>
      <w:tr w:rsidR="00B17C3E" w:rsidRPr="00B17C3E" w14:paraId="0BD4770C" w14:textId="77777777" w:rsidTr="00B17C3E">
        <w:trPr>
          <w:trHeight w:val="182"/>
        </w:trPr>
        <w:tc>
          <w:tcPr>
            <w:tcW w:w="1620" w:type="dxa"/>
            <w:gridSpan w:val="7"/>
            <w:shd w:val="clear" w:color="auto" w:fill="auto"/>
            <w:vAlign w:val="center"/>
          </w:tcPr>
          <w:p w14:paraId="75BDAEE9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b/>
                <w:i/>
                <w:iCs/>
                <w:sz w:val="16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 xml:space="preserve">cmd1 </w:t>
            </w:r>
            <w:r w:rsidRPr="00B17C3E">
              <w:rPr>
                <w:rFonts w:ascii="Verdana" w:hAnsi="Verdana" w:cs="Times-Italic?"/>
                <w:b/>
                <w:iCs/>
                <w:sz w:val="16"/>
              </w:rPr>
              <w:t>;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 xml:space="preserve"> cmd2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8EC22E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24" w:type="dxa"/>
            <w:gridSpan w:val="5"/>
            <w:shd w:val="clear" w:color="auto" w:fill="auto"/>
            <w:vAlign w:val="center"/>
          </w:tcPr>
          <w:p w14:paraId="6602932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Executes the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cmd1</w:t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, then the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cmd2</w:t>
            </w:r>
          </w:p>
        </w:tc>
      </w:tr>
      <w:tr w:rsidR="00B17C3E" w:rsidRPr="00B17C3E" w14:paraId="6E4C576B" w14:textId="77777777" w:rsidTr="00B17C3E">
        <w:trPr>
          <w:trHeight w:val="182"/>
        </w:trPr>
        <w:tc>
          <w:tcPr>
            <w:tcW w:w="1620" w:type="dxa"/>
            <w:gridSpan w:val="7"/>
            <w:shd w:val="clear" w:color="auto" w:fill="auto"/>
            <w:vAlign w:val="center"/>
          </w:tcPr>
          <w:p w14:paraId="70E7B117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b/>
                <w:i/>
                <w:iCs/>
                <w:sz w:val="16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 xml:space="preserve">cmd1 </w:t>
            </w:r>
            <w:r w:rsidRPr="00B17C3E">
              <w:rPr>
                <w:rFonts w:ascii="Verdana" w:hAnsi="Verdana" w:cs="Times-Italic?"/>
                <w:b/>
                <w:iCs/>
                <w:sz w:val="16"/>
              </w:rPr>
              <w:t>&amp;&amp;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 xml:space="preserve"> cmd2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381C63B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24" w:type="dxa"/>
            <w:gridSpan w:val="5"/>
            <w:shd w:val="clear" w:color="auto" w:fill="auto"/>
            <w:vAlign w:val="center"/>
          </w:tcPr>
          <w:p w14:paraId="249E771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cmd2 </w:t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is executed if, and only if,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cmd1 </w:t>
            </w:r>
            <w:r w:rsidRPr="00B17C3E">
              <w:rPr>
                <w:rFonts w:ascii="Verdana" w:hAnsi="Verdana"/>
                <w:sz w:val="16"/>
                <w:szCs w:val="16"/>
              </w:rPr>
              <w:t>returns an exit status of zero.</w:t>
            </w:r>
          </w:p>
        </w:tc>
      </w:tr>
      <w:tr w:rsidR="00B17C3E" w:rsidRPr="00B17C3E" w14:paraId="7B63EBCA" w14:textId="77777777" w:rsidTr="00B17C3E">
        <w:trPr>
          <w:trHeight w:val="182"/>
        </w:trPr>
        <w:tc>
          <w:tcPr>
            <w:tcW w:w="1620" w:type="dxa"/>
            <w:gridSpan w:val="7"/>
            <w:shd w:val="clear" w:color="auto" w:fill="auto"/>
            <w:vAlign w:val="center"/>
          </w:tcPr>
          <w:p w14:paraId="01C29372" w14:textId="77777777" w:rsidR="00B17C3E" w:rsidRPr="00B17C3E" w:rsidRDefault="00B17C3E" w:rsidP="00B17C3E">
            <w:pPr>
              <w:jc w:val="both"/>
              <w:rPr>
                <w:rFonts w:ascii="Verdana" w:hAnsi="Verdana" w:cs="Times-Italic?"/>
                <w:b/>
                <w:i/>
                <w:iCs/>
                <w:sz w:val="16"/>
              </w:rPr>
            </w:pP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 xml:space="preserve">cmd1 </w:t>
            </w:r>
            <w:r w:rsidRPr="00B17C3E">
              <w:rPr>
                <w:rFonts w:ascii="Verdana" w:hAnsi="Verdana" w:cs="Times-Italic?"/>
                <w:b/>
                <w:iCs/>
                <w:sz w:val="16"/>
              </w:rPr>
              <w:t>||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 xml:space="preserve"> cmd2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209F1B5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24" w:type="dxa"/>
            <w:gridSpan w:val="5"/>
            <w:shd w:val="clear" w:color="auto" w:fill="auto"/>
            <w:vAlign w:val="center"/>
          </w:tcPr>
          <w:p w14:paraId="12E972F1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cmd2 </w:t>
            </w:r>
            <w:r w:rsidRPr="00B17C3E">
              <w:rPr>
                <w:rFonts w:ascii="Verdana" w:hAnsi="Verdana"/>
                <w:sz w:val="16"/>
                <w:szCs w:val="16"/>
              </w:rPr>
              <w:t>is executed if and only if,</w:t>
            </w:r>
          </w:p>
          <w:p w14:paraId="20EB3BD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 xml:space="preserve">cmd1 </w:t>
            </w:r>
            <w:r w:rsidRPr="00B17C3E">
              <w:rPr>
                <w:rFonts w:ascii="Verdana" w:hAnsi="Verdana"/>
                <w:sz w:val="16"/>
                <w:szCs w:val="16"/>
              </w:rPr>
              <w:t>returns a non-zero exit status.</w:t>
            </w:r>
          </w:p>
        </w:tc>
      </w:tr>
      <w:tr w:rsidR="00B17C3E" w:rsidRPr="00B17C3E" w14:paraId="5FEF4CF7" w14:textId="77777777" w:rsidTr="00B17C3E">
        <w:trPr>
          <w:trHeight w:val="182"/>
        </w:trPr>
        <w:tc>
          <w:tcPr>
            <w:tcW w:w="4680" w:type="dxa"/>
            <w:gridSpan w:val="14"/>
            <w:shd w:val="clear" w:color="auto" w:fill="auto"/>
            <w:vAlign w:val="center"/>
          </w:tcPr>
          <w:p w14:paraId="43599D2B" w14:textId="77777777" w:rsidR="00B17C3E" w:rsidRDefault="00B17C3E" w:rsidP="00B17C3E">
            <w:pPr>
              <w:pStyle w:val="Heading2"/>
              <w:jc w:val="both"/>
            </w:pPr>
            <w:r>
              <w:t>Regular Expressions</w:t>
            </w:r>
          </w:p>
        </w:tc>
      </w:tr>
      <w:tr w:rsidR="00B17C3E" w:rsidRPr="00B17C3E" w14:paraId="00A27C02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7A689178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$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8A19E7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0B48BDB5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end of line</w:t>
            </w:r>
          </w:p>
        </w:tc>
      </w:tr>
      <w:tr w:rsidR="00B17C3E" w:rsidRPr="00B17C3E" w14:paraId="1FAF9DD8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747C157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(r)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7516887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6923DBAE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Regular expression r (egrep)</w:t>
            </w:r>
          </w:p>
        </w:tc>
      </w:tr>
      <w:tr w:rsidR="00B17C3E" w:rsidRPr="00B17C3E" w14:paraId="06FD3BBB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2F473612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.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9F218C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37AD1B4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any single character</w:t>
            </w:r>
          </w:p>
        </w:tc>
      </w:tr>
      <w:tr w:rsidR="00B17C3E" w:rsidRPr="00B17C3E" w14:paraId="0B409780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3BE937D8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[^abc]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D103B2C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72BB01C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any character except a, b, or c</w:t>
            </w:r>
          </w:p>
        </w:tc>
      </w:tr>
      <w:tr w:rsidR="00B17C3E" w:rsidRPr="00B17C3E" w14:paraId="2D9332C0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4800B961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[^a-c</w:t>
            </w:r>
            <w:r w:rsidRPr="00B17C3E">
              <w:rPr>
                <w:rFonts w:ascii="Verdana" w:hAnsi="Verdana" w:cs="Verdana"/>
                <w:b/>
                <w:sz w:val="16"/>
              </w:rPr>
              <w:t>]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ED49AB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1D3FA46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 w:cs="Verdana"/>
                <w:sz w:val="16"/>
                <w:szCs w:val="16"/>
              </w:rPr>
              <w:t>any charact</w:t>
            </w:r>
            <w:r w:rsidRPr="00B17C3E">
              <w:rPr>
                <w:rFonts w:ascii="Verdana" w:hAnsi="Verdana"/>
                <w:sz w:val="16"/>
                <w:szCs w:val="16"/>
              </w:rPr>
              <w:t>er except characters in a</w:t>
            </w:r>
            <w:r w:rsidRPr="00B17C3E">
              <w:rPr>
                <w:rFonts w:ascii="Verdana" w:hAnsi="Verdana" w:cs="Verdana"/>
                <w:sz w:val="16"/>
                <w:szCs w:val="16"/>
              </w:rPr>
              <w:t>–c</w:t>
            </w:r>
          </w:p>
        </w:tc>
      </w:tr>
      <w:tr w:rsidR="00B17C3E" w:rsidRPr="00B17C3E" w14:paraId="70607E9B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030ECB1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[abc]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991F4F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1F6E954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any character a, b, or c</w:t>
            </w:r>
          </w:p>
        </w:tc>
      </w:tr>
      <w:tr w:rsidR="00B17C3E" w:rsidRPr="00B17C3E" w14:paraId="5184EC51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40E5EFA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[a-</w:t>
            </w:r>
            <w:r w:rsidRPr="00B17C3E">
              <w:rPr>
                <w:rFonts w:ascii="Verdana" w:hAnsi="Verdana" w:cs="Verdana"/>
                <w:b/>
                <w:sz w:val="16"/>
              </w:rPr>
              <w:t>c]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027B08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1DAB5913" w14:textId="77777777" w:rsidR="00B17C3E" w:rsidRPr="00B17C3E" w:rsidRDefault="00B17C3E" w:rsidP="00B17C3E">
            <w:pPr>
              <w:jc w:val="both"/>
              <w:rPr>
                <w:rFonts w:ascii="Verdana" w:hAnsi="Verdana" w:cs="Verdana"/>
                <w:sz w:val="16"/>
                <w:szCs w:val="16"/>
              </w:rPr>
            </w:pPr>
            <w:r w:rsidRPr="00B17C3E">
              <w:rPr>
                <w:rFonts w:ascii="Verdana" w:hAnsi="Verdana" w:cs="Verdana"/>
                <w:sz w:val="16"/>
                <w:szCs w:val="16"/>
              </w:rPr>
              <w:t>any character in range a through c</w:t>
            </w:r>
          </w:p>
        </w:tc>
      </w:tr>
      <w:tr w:rsidR="00B17C3E" w:rsidRPr="00B17C3E" w14:paraId="60DC09A2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736AC50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\(r\)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215831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6E52282C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tagged regular expression r (grep)</w:t>
            </w:r>
          </w:p>
        </w:tc>
      </w:tr>
      <w:tr w:rsidR="00B17C3E" w:rsidRPr="00B17C3E" w14:paraId="1E7F0BF8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746A6A2F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\c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1788137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7701E36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special character c</w:t>
            </w:r>
          </w:p>
        </w:tc>
      </w:tr>
      <w:tr w:rsidR="00B17C3E" w:rsidRPr="00B17C3E" w14:paraId="1C9DD188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0AFAD94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 xml:space="preserve">\n 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46E2466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2077525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nth \(...\) match (grep only) </w:t>
            </w:r>
          </w:p>
        </w:tc>
      </w:tr>
      <w:tr w:rsidR="00B17C3E" w:rsidRPr="00B17C3E" w14:paraId="6EE95A81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6D7C1BA8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^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D3DE04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59D22BD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beginning of line</w:t>
            </w:r>
          </w:p>
        </w:tc>
      </w:tr>
      <w:tr w:rsidR="00B17C3E" w:rsidRPr="00B17C3E" w14:paraId="18D46033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094200ED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42A3387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22079B0F" w14:textId="77777777" w:rsidR="00B17C3E" w:rsidRPr="00B17C3E" w:rsidRDefault="00B17C3E" w:rsidP="00B17C3E">
            <w:pPr>
              <w:jc w:val="both"/>
              <w:rPr>
                <w:rFonts w:ascii="Verdana" w:hAnsi="Verdana"/>
                <w:i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non-special character c</w:t>
            </w:r>
          </w:p>
        </w:tc>
      </w:tr>
      <w:tr w:rsidR="00B17C3E" w:rsidRPr="00B17C3E" w14:paraId="2E185D43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267B3E86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r*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11A64C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4C993F25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zero or more occurrences of r</w:t>
            </w:r>
          </w:p>
        </w:tc>
      </w:tr>
      <w:tr w:rsidR="00B17C3E" w:rsidRPr="00B17C3E" w14:paraId="342AB8AB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77BE9F9D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r?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6FE46CA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43EE9DD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zero or one occurrence of r exp</w:t>
            </w:r>
          </w:p>
        </w:tc>
      </w:tr>
      <w:tr w:rsidR="00B17C3E" w:rsidRPr="00B17C3E" w14:paraId="2F569415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65FB575A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r+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65312B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6C024D2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one or more occurrences of r exp</w:t>
            </w:r>
          </w:p>
        </w:tc>
      </w:tr>
      <w:tr w:rsidR="00B17C3E" w:rsidRPr="00B17C3E" w14:paraId="4D2E9A9F" w14:textId="77777777" w:rsidTr="00B17C3E">
        <w:trPr>
          <w:trHeight w:val="182"/>
        </w:trPr>
        <w:tc>
          <w:tcPr>
            <w:tcW w:w="1025" w:type="dxa"/>
            <w:gridSpan w:val="3"/>
            <w:shd w:val="clear" w:color="auto" w:fill="auto"/>
            <w:vAlign w:val="center"/>
          </w:tcPr>
          <w:p w14:paraId="277BA50D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r1 | r2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D7798C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419" w:type="dxa"/>
            <w:gridSpan w:val="9"/>
            <w:shd w:val="clear" w:color="auto" w:fill="auto"/>
            <w:vAlign w:val="center"/>
          </w:tcPr>
          <w:p w14:paraId="002CAE7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regular expressions r1 or r2</w:t>
            </w:r>
          </w:p>
        </w:tc>
      </w:tr>
    </w:tbl>
    <w:p w14:paraId="0FEE9BDC" w14:textId="77777777" w:rsidR="00B17C3E" w:rsidRDefault="00B17C3E">
      <w:pPr>
        <w:pStyle w:val="Heading1"/>
        <w:ind w:right="-84"/>
      </w:pPr>
      <w:r>
        <w:t xml:space="preserve"> Search / FIND</w:t>
      </w:r>
    </w:p>
    <w:tbl>
      <w:tblPr>
        <w:tblW w:w="46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04"/>
        <w:gridCol w:w="236"/>
        <w:gridCol w:w="2340"/>
      </w:tblGrid>
      <w:tr w:rsidR="00B17C3E" w:rsidRPr="00B17C3E" w14:paraId="026DA7E9" w14:textId="77777777" w:rsidTr="00B17C3E">
        <w:trPr>
          <w:trHeight w:val="182"/>
        </w:trPr>
        <w:tc>
          <w:tcPr>
            <w:tcW w:w="2104" w:type="dxa"/>
            <w:shd w:val="clear" w:color="auto" w:fill="auto"/>
            <w:vAlign w:val="center"/>
          </w:tcPr>
          <w:p w14:paraId="4FDDFD78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find p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ath.expression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251C76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65C6A7A" w14:textId="77777777" w:rsidR="00B17C3E" w:rsidRPr="00B17C3E" w:rsidRDefault="00B17C3E" w:rsidP="00B17C3E">
            <w:pPr>
              <w:jc w:val="both"/>
              <w:rPr>
                <w:rFonts w:ascii="Verdana" w:hAnsi="Verdana"/>
                <w:i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recursively descends the directory hierarchy for seeking files that match with the expression</w:t>
            </w:r>
          </w:p>
        </w:tc>
      </w:tr>
      <w:tr w:rsidR="00B17C3E" w:rsidRPr="00B17C3E" w14:paraId="79605BEA" w14:textId="77777777" w:rsidTr="00B17C3E">
        <w:trPr>
          <w:trHeight w:val="182"/>
        </w:trPr>
        <w:tc>
          <w:tcPr>
            <w:tcW w:w="2104" w:type="dxa"/>
            <w:shd w:val="clear" w:color="auto" w:fill="auto"/>
            <w:vAlign w:val="center"/>
          </w:tcPr>
          <w:p w14:paraId="43CF441A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 xml:space="preserve">grep 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string filelist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174649B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944398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show lines containing string </w:t>
            </w:r>
            <w:r w:rsidRPr="00B17C3E">
              <w:rPr>
                <w:rFonts w:ascii="Verdana" w:hAnsi="Verdana" w:cs="Times-Roman??"/>
                <w:sz w:val="16"/>
                <w:szCs w:val="16"/>
              </w:rPr>
              <w:t xml:space="preserve">in any file in </w:t>
            </w:r>
            <w:r w:rsidRPr="00B17C3E">
              <w:rPr>
                <w:rFonts w:ascii="Verdana" w:hAnsi="Verdana"/>
                <w:sz w:val="16"/>
                <w:szCs w:val="16"/>
              </w:rPr>
              <w:t>filelist</w:t>
            </w:r>
          </w:p>
        </w:tc>
      </w:tr>
      <w:tr w:rsidR="00B17C3E" w:rsidRPr="00B17C3E" w14:paraId="0E25B2F2" w14:textId="77777777" w:rsidTr="00B17C3E">
        <w:trPr>
          <w:trHeight w:val="182"/>
        </w:trPr>
        <w:tc>
          <w:tcPr>
            <w:tcW w:w="2104" w:type="dxa"/>
            <w:shd w:val="clear" w:color="auto" w:fill="auto"/>
            <w:vAlign w:val="center"/>
          </w:tcPr>
          <w:p w14:paraId="00B3242F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 xml:space="preserve">grep -v 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string filelis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37FE26F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C1EA17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show lines not containing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string</w:t>
            </w:r>
          </w:p>
        </w:tc>
      </w:tr>
      <w:tr w:rsidR="00B17C3E" w:rsidRPr="00B17C3E" w14:paraId="7792D795" w14:textId="77777777" w:rsidTr="00B17C3E">
        <w:trPr>
          <w:trHeight w:val="182"/>
        </w:trPr>
        <w:tc>
          <w:tcPr>
            <w:tcW w:w="2104" w:type="dxa"/>
            <w:shd w:val="clear" w:color="auto" w:fill="auto"/>
            <w:vAlign w:val="center"/>
          </w:tcPr>
          <w:p w14:paraId="574E976C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 xml:space="preserve">grep -i </w:t>
            </w:r>
            <w:r w:rsidRPr="00B17C3E">
              <w:rPr>
                <w:rFonts w:ascii="Verdana" w:hAnsi="Verdana" w:cs="Times-Italic?"/>
                <w:b/>
                <w:i/>
                <w:iCs/>
                <w:sz w:val="16"/>
              </w:rPr>
              <w:t>string filelist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D13FC3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2BF14E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show lines containing </w:t>
            </w:r>
            <w:r w:rsidRPr="00B17C3E">
              <w:rPr>
                <w:rFonts w:ascii="Verdana" w:hAnsi="Verdana" w:cs="Times-Italic?"/>
                <w:i/>
                <w:iCs/>
                <w:sz w:val="16"/>
                <w:szCs w:val="16"/>
              </w:rPr>
              <w:t>string</w:t>
            </w:r>
            <w:r w:rsidRPr="00B17C3E">
              <w:rPr>
                <w:rFonts w:ascii="Verdana" w:hAnsi="Verdana"/>
                <w:sz w:val="16"/>
                <w:szCs w:val="16"/>
              </w:rPr>
              <w:t xml:space="preserve">, ignore </w:t>
            </w:r>
          </w:p>
        </w:tc>
      </w:tr>
    </w:tbl>
    <w:p w14:paraId="57656943" w14:textId="3A142D4D" w:rsidR="00B17C3E" w:rsidRDefault="00B17C3E">
      <w:pPr>
        <w:pStyle w:val="Heading1"/>
        <w:ind w:right="-84"/>
      </w:pPr>
      <w:r>
        <w:t>Processes</w:t>
      </w:r>
    </w:p>
    <w:tbl>
      <w:tblPr>
        <w:tblW w:w="46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11"/>
        <w:gridCol w:w="391"/>
        <w:gridCol w:w="822"/>
        <w:gridCol w:w="236"/>
        <w:gridCol w:w="2520"/>
      </w:tblGrid>
      <w:tr w:rsidR="00B17C3E" w:rsidRPr="00B17C3E" w14:paraId="35FBBFA8" w14:textId="77777777" w:rsidTr="00B17C3E">
        <w:tc>
          <w:tcPr>
            <w:tcW w:w="1924" w:type="dxa"/>
            <w:gridSpan w:val="3"/>
            <w:shd w:val="clear" w:color="auto" w:fill="auto"/>
            <w:vAlign w:val="center"/>
          </w:tcPr>
          <w:p w14:paraId="6884231A" w14:textId="77777777" w:rsidR="00B17C3E" w:rsidRPr="00B17C3E" w:rsidRDefault="00B17C3E">
            <w:pPr>
              <w:rPr>
                <w:rFonts w:ascii="Verdana" w:hAnsi="Verdana"/>
                <w:b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sz w:val="16"/>
                <w:szCs w:val="16"/>
              </w:rPr>
              <w:t xml:space="preserve">ps 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0438EA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AC3D629" w14:textId="77777777" w:rsidR="00B17C3E" w:rsidRPr="00B17C3E" w:rsidRDefault="00B17C3E" w:rsidP="00B17C3E">
            <w:pPr>
              <w:jc w:val="both"/>
              <w:rPr>
                <w:rFonts w:ascii="Verdana" w:hAnsi="Verdana"/>
                <w:i/>
                <w:sz w:val="12"/>
                <w:szCs w:val="12"/>
              </w:rPr>
            </w:pPr>
            <w:r w:rsidRPr="00B17C3E">
              <w:rPr>
                <w:rFonts w:ascii="Verdana" w:hAnsi="Verdana"/>
                <w:sz w:val="12"/>
                <w:szCs w:val="12"/>
              </w:rPr>
              <w:t>Shows users running jobs on system.</w:t>
            </w:r>
          </w:p>
        </w:tc>
      </w:tr>
      <w:tr w:rsidR="00B17C3E" w:rsidRPr="00B17C3E" w14:paraId="13C9D793" w14:textId="77777777" w:rsidTr="00B17C3E">
        <w:tc>
          <w:tcPr>
            <w:tcW w:w="1924" w:type="dxa"/>
            <w:gridSpan w:val="3"/>
            <w:shd w:val="clear" w:color="auto" w:fill="auto"/>
            <w:vAlign w:val="center"/>
          </w:tcPr>
          <w:p w14:paraId="15F464EE" w14:textId="77777777" w:rsidR="00B17C3E" w:rsidRPr="00B17C3E" w:rsidRDefault="00B17C3E">
            <w:pPr>
              <w:rPr>
                <w:rFonts w:ascii="Verdana" w:hAnsi="Verdana"/>
                <w:b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sz w:val="16"/>
                <w:szCs w:val="16"/>
              </w:rPr>
              <w:lastRenderedPageBreak/>
              <w:t>ps –fu &lt;userid&gt;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D0AA3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F1F032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userid show jobs running as userid </w:t>
            </w:r>
          </w:p>
        </w:tc>
      </w:tr>
      <w:tr w:rsidR="00B17C3E" w:rsidRPr="00B17C3E" w14:paraId="66B6B92D" w14:textId="77777777" w:rsidTr="00B17C3E">
        <w:tc>
          <w:tcPr>
            <w:tcW w:w="1924" w:type="dxa"/>
            <w:gridSpan w:val="3"/>
            <w:shd w:val="clear" w:color="auto" w:fill="auto"/>
            <w:vAlign w:val="center"/>
          </w:tcPr>
          <w:p w14:paraId="415FF08E" w14:textId="77777777" w:rsidR="00B17C3E" w:rsidRPr="00B17C3E" w:rsidRDefault="00B17C3E">
            <w:pPr>
              <w:rPr>
                <w:rFonts w:ascii="Verdana" w:hAnsi="Verdana"/>
                <w:b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sz w:val="16"/>
                <w:szCs w:val="16"/>
              </w:rPr>
              <w:t>bg (fg)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89C3C5F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CC4D89C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put a stopped job into the background (foreground) jobs show user’s running and suspended jobs</w:t>
            </w:r>
          </w:p>
        </w:tc>
      </w:tr>
      <w:tr w:rsidR="00B17C3E" w:rsidRPr="00B17C3E" w14:paraId="2519A091" w14:textId="77777777" w:rsidTr="00B17C3E">
        <w:tc>
          <w:tcPr>
            <w:tcW w:w="1924" w:type="dxa"/>
            <w:gridSpan w:val="3"/>
            <w:shd w:val="clear" w:color="auto" w:fill="auto"/>
            <w:vAlign w:val="center"/>
          </w:tcPr>
          <w:p w14:paraId="0AEAF1C1" w14:textId="77777777" w:rsidR="00B17C3E" w:rsidRPr="00B17C3E" w:rsidRDefault="00B17C3E">
            <w:pPr>
              <w:rPr>
                <w:rFonts w:ascii="Verdana" w:hAnsi="Verdana"/>
                <w:b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sz w:val="16"/>
                <w:szCs w:val="16"/>
              </w:rPr>
              <w:t xml:space="preserve">nohup </w:t>
            </w:r>
            <w:r w:rsidRPr="00B17C3E">
              <w:rPr>
                <w:rFonts w:ascii="Verdana" w:hAnsi="Verdana"/>
                <w:sz w:val="16"/>
                <w:szCs w:val="16"/>
              </w:rPr>
              <w:t>command &amp;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2493CF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EB5F23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run command in the background; it will not stop when you logout. (applies to ksh only)</w:t>
            </w:r>
          </w:p>
        </w:tc>
      </w:tr>
      <w:tr w:rsidR="00B17C3E" w:rsidRPr="00B17C3E" w14:paraId="1C539C78" w14:textId="77777777" w:rsidTr="00B17C3E">
        <w:tc>
          <w:tcPr>
            <w:tcW w:w="1924" w:type="dxa"/>
            <w:gridSpan w:val="3"/>
            <w:shd w:val="clear" w:color="auto" w:fill="auto"/>
            <w:vAlign w:val="center"/>
          </w:tcPr>
          <w:p w14:paraId="63318EE6" w14:textId="77777777" w:rsidR="00B17C3E" w:rsidRPr="00B17C3E" w:rsidRDefault="00B17C3E" w:rsidP="00B17C3E">
            <w:pPr>
              <w:autoSpaceDE w:val="0"/>
              <w:autoSpaceDN w:val="0"/>
              <w:adjustRightInd w:val="0"/>
              <w:rPr>
                <w:rFonts w:ascii="Verdana" w:hAnsi="Verdana" w:cs="Bookman Old Style"/>
                <w:i/>
                <w:iCs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  <w:szCs w:val="16"/>
              </w:rPr>
              <w:t>kill -</w:t>
            </w:r>
            <w:r w:rsidRPr="00B17C3E">
              <w:rPr>
                <w:rFonts w:ascii="Verdana" w:hAnsi="Verdana" w:cs="Bookman Old Style"/>
                <w:i/>
                <w:iCs/>
                <w:sz w:val="16"/>
                <w:szCs w:val="16"/>
              </w:rPr>
              <w:t>SIGNUM PID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F43FE8B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E89176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 w:cs="Bookman Old Style"/>
                <w:sz w:val="16"/>
                <w:szCs w:val="16"/>
              </w:rPr>
              <w:t xml:space="preserve">Send signal </w:t>
            </w:r>
            <w:r w:rsidRPr="00B17C3E">
              <w:rPr>
                <w:rFonts w:ascii="Verdana" w:hAnsi="Verdana" w:cs="Bookman Old Style"/>
                <w:i/>
                <w:iCs/>
                <w:sz w:val="16"/>
                <w:szCs w:val="16"/>
              </w:rPr>
              <w:t xml:space="preserve">SIGNUM </w:t>
            </w:r>
            <w:r w:rsidRPr="00B17C3E">
              <w:rPr>
                <w:rFonts w:ascii="Verdana" w:hAnsi="Verdana" w:cs="Bookman Old Style"/>
                <w:sz w:val="16"/>
                <w:szCs w:val="16"/>
              </w:rPr>
              <w:t xml:space="preserve">to process ID </w:t>
            </w:r>
            <w:r w:rsidRPr="00B17C3E">
              <w:rPr>
                <w:rFonts w:ascii="Verdana" w:hAnsi="Verdana" w:cs="Bookman Old Style"/>
                <w:i/>
                <w:iCs/>
                <w:sz w:val="16"/>
                <w:szCs w:val="16"/>
              </w:rPr>
              <w:t>PID</w:t>
            </w:r>
            <w:r w:rsidRPr="00B17C3E">
              <w:rPr>
                <w:rFonts w:ascii="Verdana" w:hAnsi="Verdana" w:cs="Bookman Old Style"/>
                <w:sz w:val="16"/>
                <w:szCs w:val="16"/>
              </w:rPr>
              <w:t>, or kill (terminate) process with process ID number.</w:t>
            </w:r>
          </w:p>
        </w:tc>
      </w:tr>
      <w:tr w:rsidR="00B17C3E" w:rsidRPr="00B17C3E" w14:paraId="12E8C869" w14:textId="77777777" w:rsidTr="00B17C3E">
        <w:tc>
          <w:tcPr>
            <w:tcW w:w="711" w:type="dxa"/>
            <w:shd w:val="clear" w:color="auto" w:fill="auto"/>
            <w:vAlign w:val="center"/>
          </w:tcPr>
          <w:p w14:paraId="4EA6572C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</w:rPr>
              <w:t>fg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E6B19EF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14:paraId="4DCED5B1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restart a suspended command</w:t>
            </w:r>
          </w:p>
        </w:tc>
      </w:tr>
      <w:tr w:rsidR="00B17C3E" w:rsidRPr="00B17C3E" w14:paraId="4F8113E1" w14:textId="77777777" w:rsidTr="00B17C3E">
        <w:tc>
          <w:tcPr>
            <w:tcW w:w="711" w:type="dxa"/>
            <w:shd w:val="clear" w:color="auto" w:fill="auto"/>
            <w:vAlign w:val="center"/>
          </w:tcPr>
          <w:p w14:paraId="075D2736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</w:rPr>
              <w:t>jobs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1BB5E58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14:paraId="2C3384F9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 w:cs="Bookman Old Style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display suspended commands</w:t>
            </w:r>
          </w:p>
        </w:tc>
      </w:tr>
      <w:tr w:rsidR="00B17C3E" w:rsidRPr="00B17C3E" w14:paraId="7219AE74" w14:textId="77777777" w:rsidTr="00B17C3E">
        <w:tc>
          <w:tcPr>
            <w:tcW w:w="711" w:type="dxa"/>
            <w:shd w:val="clear" w:color="auto" w:fill="auto"/>
            <w:vAlign w:val="center"/>
          </w:tcPr>
          <w:p w14:paraId="25E48D42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</w:rPr>
              <w:t>^C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4C0BF3BE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14:paraId="0192A6E7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interrupt currently running process</w:t>
            </w:r>
          </w:p>
        </w:tc>
      </w:tr>
      <w:tr w:rsidR="00B17C3E" w:rsidRPr="00B17C3E" w14:paraId="266C4961" w14:textId="77777777" w:rsidTr="00B17C3E">
        <w:tc>
          <w:tcPr>
            <w:tcW w:w="711" w:type="dxa"/>
            <w:shd w:val="clear" w:color="auto" w:fill="auto"/>
            <w:vAlign w:val="center"/>
          </w:tcPr>
          <w:p w14:paraId="5E467D5E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</w:rPr>
              <w:t>^Z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14473D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14:paraId="4A1BC548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 w:cs="Bookman Old Style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suspend currently running process</w:t>
            </w:r>
          </w:p>
        </w:tc>
      </w:tr>
      <w:tr w:rsidR="00B17C3E" w:rsidRPr="00B17C3E" w14:paraId="1A430040" w14:textId="77777777" w:rsidTr="00B17C3E">
        <w:tc>
          <w:tcPr>
            <w:tcW w:w="711" w:type="dxa"/>
            <w:shd w:val="clear" w:color="auto" w:fill="auto"/>
            <w:vAlign w:val="center"/>
          </w:tcPr>
          <w:p w14:paraId="2347C922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</w:rPr>
              <w:t>^S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13FBEE5A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14:paraId="42F3B3BC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 w:cs="Bookman Old Style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stop output on screen</w:t>
            </w:r>
          </w:p>
        </w:tc>
      </w:tr>
      <w:tr w:rsidR="00B17C3E" w:rsidRPr="00B17C3E" w14:paraId="152A69CF" w14:textId="77777777" w:rsidTr="00B17C3E">
        <w:tc>
          <w:tcPr>
            <w:tcW w:w="711" w:type="dxa"/>
            <w:shd w:val="clear" w:color="auto" w:fill="auto"/>
            <w:vAlign w:val="center"/>
          </w:tcPr>
          <w:p w14:paraId="176D5FA2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16"/>
              </w:rPr>
            </w:pPr>
            <w:r w:rsidRPr="00B17C3E">
              <w:rPr>
                <w:rFonts w:ascii="Verdana" w:hAnsi="Verdana"/>
                <w:b/>
                <w:bCs/>
                <w:sz w:val="16"/>
              </w:rPr>
              <w:t>^Q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9FA8F2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78" w:type="dxa"/>
            <w:gridSpan w:val="3"/>
            <w:shd w:val="clear" w:color="auto" w:fill="auto"/>
            <w:vAlign w:val="center"/>
          </w:tcPr>
          <w:p w14:paraId="7C52F268" w14:textId="77777777" w:rsidR="00B17C3E" w:rsidRPr="00B17C3E" w:rsidRDefault="00B17C3E" w:rsidP="00B17C3E">
            <w:pPr>
              <w:autoSpaceDE w:val="0"/>
              <w:autoSpaceDN w:val="0"/>
              <w:adjustRightInd w:val="0"/>
              <w:jc w:val="both"/>
              <w:rPr>
                <w:rFonts w:ascii="Verdana" w:hAnsi="Verdana" w:cs="Bookman Old Style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continue output on screen</w:t>
            </w:r>
          </w:p>
        </w:tc>
      </w:tr>
    </w:tbl>
    <w:p w14:paraId="1729DE94" w14:textId="77777777" w:rsidR="00B17C3E" w:rsidRDefault="00B17C3E">
      <w:pPr>
        <w:pStyle w:val="Heading1"/>
        <w:ind w:right="-84"/>
      </w:pPr>
      <w:r>
        <w:t>Manipulating data</w:t>
      </w:r>
    </w:p>
    <w:tbl>
      <w:tblPr>
        <w:tblW w:w="4680" w:type="dxa"/>
        <w:tblInd w:w="108" w:type="dxa"/>
        <w:tblLook w:val="01E0" w:firstRow="1" w:lastRow="1" w:firstColumn="1" w:lastColumn="1" w:noHBand="0" w:noVBand="0"/>
      </w:tblPr>
      <w:tblGrid>
        <w:gridCol w:w="720"/>
        <w:gridCol w:w="360"/>
        <w:gridCol w:w="3600"/>
      </w:tblGrid>
      <w:tr w:rsidR="00B17C3E" w:rsidRPr="00B17C3E" w14:paraId="755CFC5C" w14:textId="77777777" w:rsidTr="00B17C3E">
        <w:tc>
          <w:tcPr>
            <w:tcW w:w="720" w:type="dxa"/>
            <w:shd w:val="clear" w:color="auto" w:fill="auto"/>
            <w:vAlign w:val="center"/>
          </w:tcPr>
          <w:p w14:paraId="3C4C85F8" w14:textId="77777777" w:rsidR="00B17C3E" w:rsidRPr="00B17C3E" w:rsidRDefault="00B17C3E">
            <w:pPr>
              <w:rPr>
                <w:rFonts w:ascii="Verdana" w:hAnsi="Verdana"/>
                <w:b/>
                <w:sz w:val="16"/>
                <w:szCs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awk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C496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8587A69" w14:textId="77777777" w:rsidR="00B17C3E" w:rsidRPr="00B17C3E" w:rsidRDefault="00B17C3E">
            <w:pPr>
              <w:rPr>
                <w:rFonts w:ascii="Verdana" w:hAnsi="Verdana"/>
                <w:i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pattern scanning and processing language </w:t>
            </w:r>
          </w:p>
        </w:tc>
      </w:tr>
      <w:tr w:rsidR="00B17C3E" w:rsidRPr="00B17C3E" w14:paraId="6C7BA5E4" w14:textId="77777777" w:rsidTr="00B17C3E">
        <w:tc>
          <w:tcPr>
            <w:tcW w:w="720" w:type="dxa"/>
            <w:shd w:val="clear" w:color="auto" w:fill="auto"/>
            <w:vAlign w:val="center"/>
          </w:tcPr>
          <w:p w14:paraId="0B4A5D1F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cmp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EE31FF1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A4D247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compare the contents of two files</w:t>
            </w:r>
          </w:p>
        </w:tc>
      </w:tr>
      <w:tr w:rsidR="00B17C3E" w:rsidRPr="00B17C3E" w14:paraId="74A9DFFE" w14:textId="77777777" w:rsidTr="00B17C3E">
        <w:tc>
          <w:tcPr>
            <w:tcW w:w="720" w:type="dxa"/>
            <w:shd w:val="clear" w:color="auto" w:fill="auto"/>
            <w:vAlign w:val="center"/>
          </w:tcPr>
          <w:p w14:paraId="5E98076C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961B42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448B73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cut out selected fields of each line of a file</w:t>
            </w:r>
          </w:p>
        </w:tc>
      </w:tr>
      <w:tr w:rsidR="00B17C3E" w:rsidRPr="00B17C3E" w14:paraId="373A305C" w14:textId="77777777" w:rsidTr="00B17C3E">
        <w:tc>
          <w:tcPr>
            <w:tcW w:w="720" w:type="dxa"/>
            <w:shd w:val="clear" w:color="auto" w:fill="auto"/>
            <w:vAlign w:val="center"/>
          </w:tcPr>
          <w:p w14:paraId="34030EC2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diff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459E92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851DA8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differential file comparator</w:t>
            </w:r>
          </w:p>
        </w:tc>
      </w:tr>
      <w:tr w:rsidR="00B17C3E" w:rsidRPr="00B17C3E" w14:paraId="6C998CFE" w14:textId="77777777" w:rsidTr="00B17C3E">
        <w:tc>
          <w:tcPr>
            <w:tcW w:w="720" w:type="dxa"/>
            <w:shd w:val="clear" w:color="auto" w:fill="auto"/>
            <w:vAlign w:val="center"/>
          </w:tcPr>
          <w:p w14:paraId="4E5E0AC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gawk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8D0F1A1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2D265D5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pattern scanning and processing  language</w:t>
            </w:r>
          </w:p>
        </w:tc>
      </w:tr>
      <w:tr w:rsidR="00B17C3E" w:rsidRPr="00B17C3E" w14:paraId="66BAEE5F" w14:textId="77777777" w:rsidTr="00B17C3E">
        <w:tc>
          <w:tcPr>
            <w:tcW w:w="720" w:type="dxa"/>
            <w:shd w:val="clear" w:color="auto" w:fill="auto"/>
            <w:vAlign w:val="center"/>
          </w:tcPr>
          <w:p w14:paraId="59C2ECB3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5FF75C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455481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stream text editor</w:t>
            </w:r>
          </w:p>
        </w:tc>
      </w:tr>
      <w:tr w:rsidR="00B17C3E" w:rsidRPr="00B17C3E" w14:paraId="7C3FC07D" w14:textId="77777777" w:rsidTr="00B17C3E">
        <w:tc>
          <w:tcPr>
            <w:tcW w:w="720" w:type="dxa"/>
            <w:shd w:val="clear" w:color="auto" w:fill="auto"/>
            <w:vAlign w:val="center"/>
          </w:tcPr>
          <w:p w14:paraId="2C579AD0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sort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7DAF16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56C066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sort file data</w:t>
            </w:r>
          </w:p>
        </w:tc>
      </w:tr>
      <w:tr w:rsidR="00B17C3E" w:rsidRPr="00B17C3E" w14:paraId="2F3FD4F3" w14:textId="77777777" w:rsidTr="00B17C3E">
        <w:tc>
          <w:tcPr>
            <w:tcW w:w="720" w:type="dxa"/>
            <w:shd w:val="clear" w:color="auto" w:fill="auto"/>
            <w:vAlign w:val="center"/>
          </w:tcPr>
          <w:p w14:paraId="34C87864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tr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9BF6D46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FCFBAD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translate characters</w:t>
            </w:r>
          </w:p>
        </w:tc>
      </w:tr>
      <w:tr w:rsidR="00B17C3E" w:rsidRPr="00B17C3E" w14:paraId="6465B897" w14:textId="77777777" w:rsidTr="00B17C3E">
        <w:tc>
          <w:tcPr>
            <w:tcW w:w="720" w:type="dxa"/>
            <w:shd w:val="clear" w:color="auto" w:fill="auto"/>
            <w:vAlign w:val="center"/>
          </w:tcPr>
          <w:p w14:paraId="3ED93802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uniq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E46746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FEB63EF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report repeated lines in a file</w:t>
            </w:r>
          </w:p>
        </w:tc>
      </w:tr>
      <w:tr w:rsidR="00B17C3E" w:rsidRPr="00B17C3E" w14:paraId="61DA1F8C" w14:textId="77777777" w:rsidTr="00B17C3E">
        <w:tc>
          <w:tcPr>
            <w:tcW w:w="720" w:type="dxa"/>
            <w:shd w:val="clear" w:color="auto" w:fill="auto"/>
            <w:vAlign w:val="center"/>
          </w:tcPr>
          <w:p w14:paraId="2D6760D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wc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1FB8FE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ACC11F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count words, lines, and characters</w:t>
            </w:r>
          </w:p>
        </w:tc>
      </w:tr>
    </w:tbl>
    <w:p w14:paraId="07F93081" w14:textId="77777777" w:rsidR="00B17C3E" w:rsidRDefault="00B17C3E">
      <w:pPr>
        <w:pStyle w:val="Heading1"/>
        <w:ind w:right="-84"/>
      </w:pPr>
      <w:r>
        <w:t>Compressed files</w:t>
      </w:r>
    </w:p>
    <w:tbl>
      <w:tblPr>
        <w:tblW w:w="46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37"/>
        <w:gridCol w:w="358"/>
        <w:gridCol w:w="545"/>
        <w:gridCol w:w="236"/>
        <w:gridCol w:w="2104"/>
      </w:tblGrid>
      <w:tr w:rsidR="00B17C3E" w14:paraId="051023FA" w14:textId="77777777" w:rsidTr="00B17C3E">
        <w:trPr>
          <w:trHeight w:val="251"/>
        </w:trPr>
        <w:tc>
          <w:tcPr>
            <w:tcW w:w="1437" w:type="dxa"/>
            <w:shd w:val="clear" w:color="auto" w:fill="auto"/>
            <w:vAlign w:val="center"/>
          </w:tcPr>
          <w:p w14:paraId="7DC674E4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compress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417F393A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85" w:type="dxa"/>
            <w:gridSpan w:val="3"/>
            <w:shd w:val="clear" w:color="auto" w:fill="auto"/>
            <w:vAlign w:val="center"/>
          </w:tcPr>
          <w:p w14:paraId="48C33D36" w14:textId="77777777" w:rsidR="00B17C3E" w:rsidRPr="00B17C3E" w:rsidRDefault="00B17C3E" w:rsidP="00B17C3E">
            <w:pPr>
              <w:ind w:right="72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compress files</w:t>
            </w:r>
          </w:p>
        </w:tc>
      </w:tr>
      <w:tr w:rsidR="00B17C3E" w14:paraId="0809D329" w14:textId="77777777" w:rsidTr="00B17C3E">
        <w:tc>
          <w:tcPr>
            <w:tcW w:w="1437" w:type="dxa"/>
            <w:shd w:val="clear" w:color="auto" w:fill="auto"/>
            <w:vAlign w:val="center"/>
          </w:tcPr>
          <w:p w14:paraId="5740DBC0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uncompress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6E3B3BD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85" w:type="dxa"/>
            <w:gridSpan w:val="3"/>
            <w:shd w:val="clear" w:color="auto" w:fill="auto"/>
            <w:vAlign w:val="center"/>
          </w:tcPr>
          <w:p w14:paraId="7173F1A2" w14:textId="77777777" w:rsidR="00B17C3E" w:rsidRPr="00B17C3E" w:rsidRDefault="00B17C3E" w:rsidP="00B17C3E">
            <w:pPr>
              <w:ind w:right="72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uncompress files</w:t>
            </w:r>
          </w:p>
        </w:tc>
      </w:tr>
      <w:tr w:rsidR="00B17C3E" w14:paraId="313407A5" w14:textId="77777777" w:rsidTr="00B17C3E">
        <w:tc>
          <w:tcPr>
            <w:tcW w:w="1437" w:type="dxa"/>
            <w:shd w:val="clear" w:color="auto" w:fill="auto"/>
            <w:vAlign w:val="center"/>
          </w:tcPr>
          <w:p w14:paraId="7BF67062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zcat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38424B0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85" w:type="dxa"/>
            <w:gridSpan w:val="3"/>
            <w:shd w:val="clear" w:color="auto" w:fill="auto"/>
            <w:vAlign w:val="center"/>
          </w:tcPr>
          <w:p w14:paraId="6245F77B" w14:textId="77777777" w:rsidR="00B17C3E" w:rsidRPr="00B17C3E" w:rsidRDefault="00B17C3E" w:rsidP="00B17C3E">
            <w:pPr>
              <w:ind w:right="72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cat a compressed file</w:t>
            </w:r>
          </w:p>
        </w:tc>
      </w:tr>
      <w:tr w:rsidR="00B17C3E" w14:paraId="69845E64" w14:textId="77777777" w:rsidTr="00B17C3E">
        <w:tc>
          <w:tcPr>
            <w:tcW w:w="1437" w:type="dxa"/>
            <w:shd w:val="clear" w:color="auto" w:fill="auto"/>
            <w:vAlign w:val="center"/>
          </w:tcPr>
          <w:p w14:paraId="3416163D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zcmp zdiff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4E5FFF1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85" w:type="dxa"/>
            <w:gridSpan w:val="3"/>
            <w:shd w:val="clear" w:color="auto" w:fill="auto"/>
            <w:vAlign w:val="center"/>
          </w:tcPr>
          <w:p w14:paraId="53C9385E" w14:textId="77777777" w:rsidR="00B17C3E" w:rsidRPr="00B17C3E" w:rsidRDefault="00B17C3E" w:rsidP="00B17C3E">
            <w:pPr>
              <w:ind w:right="72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Compare  compressed files</w:t>
            </w:r>
          </w:p>
        </w:tc>
      </w:tr>
      <w:tr w:rsidR="00B17C3E" w14:paraId="72456A93" w14:textId="77777777" w:rsidTr="00B17C3E">
        <w:tc>
          <w:tcPr>
            <w:tcW w:w="1437" w:type="dxa"/>
            <w:shd w:val="clear" w:color="auto" w:fill="auto"/>
            <w:vAlign w:val="center"/>
          </w:tcPr>
          <w:p w14:paraId="1625FFE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gzip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4AD788D4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85" w:type="dxa"/>
            <w:gridSpan w:val="3"/>
            <w:shd w:val="clear" w:color="auto" w:fill="auto"/>
            <w:vAlign w:val="center"/>
          </w:tcPr>
          <w:p w14:paraId="49A8F82B" w14:textId="77777777" w:rsidR="00B17C3E" w:rsidRPr="00B17C3E" w:rsidRDefault="00B17C3E" w:rsidP="00B17C3E">
            <w:pPr>
              <w:ind w:right="72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GNU alternative compression method</w:t>
            </w:r>
          </w:p>
        </w:tc>
      </w:tr>
      <w:tr w:rsidR="00B17C3E" w14:paraId="73B831D9" w14:textId="77777777" w:rsidTr="00B17C3E">
        <w:tc>
          <w:tcPr>
            <w:tcW w:w="1437" w:type="dxa"/>
            <w:shd w:val="clear" w:color="auto" w:fill="auto"/>
            <w:vAlign w:val="center"/>
          </w:tcPr>
          <w:p w14:paraId="6C168B40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gunzip</w:t>
            </w:r>
          </w:p>
        </w:tc>
        <w:tc>
          <w:tcPr>
            <w:tcW w:w="358" w:type="dxa"/>
            <w:shd w:val="clear" w:color="auto" w:fill="auto"/>
            <w:vAlign w:val="center"/>
          </w:tcPr>
          <w:p w14:paraId="37E90E3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885" w:type="dxa"/>
            <w:gridSpan w:val="3"/>
            <w:shd w:val="clear" w:color="auto" w:fill="auto"/>
            <w:vAlign w:val="center"/>
          </w:tcPr>
          <w:p w14:paraId="02D3001E" w14:textId="77777777" w:rsidR="00B17C3E" w:rsidRPr="00B17C3E" w:rsidRDefault="00B17C3E" w:rsidP="00B17C3E">
            <w:pPr>
              <w:ind w:right="72"/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uncompress gzipped files</w:t>
            </w:r>
          </w:p>
        </w:tc>
      </w:tr>
      <w:tr w:rsidR="00B17C3E" w14:paraId="7A81DC89" w14:textId="77777777" w:rsidTr="00B17C3E">
        <w:tc>
          <w:tcPr>
            <w:tcW w:w="2340" w:type="dxa"/>
            <w:gridSpan w:val="3"/>
            <w:shd w:val="clear" w:color="auto" w:fill="auto"/>
            <w:vAlign w:val="center"/>
          </w:tcPr>
          <w:p w14:paraId="7C5D3F73" w14:textId="77777777" w:rsidR="00B17C3E" w:rsidRPr="00B17C3E" w:rsidRDefault="00B17C3E" w:rsidP="00B17C3E">
            <w:pPr>
              <w:jc w:val="both"/>
              <w:rPr>
                <w:rFonts w:ascii="Verdana" w:hAnsi="Verdana" w:cs="Garamond-Bold"/>
                <w:b/>
                <w:bCs/>
                <w:sz w:val="16"/>
                <w:szCs w:val="16"/>
              </w:rPr>
            </w:pPr>
            <w:r w:rsidRPr="00B17C3E">
              <w:rPr>
                <w:rFonts w:ascii="Verdana" w:hAnsi="Verdana" w:cs="Garamond-Bold"/>
                <w:b/>
                <w:bCs/>
                <w:sz w:val="16"/>
                <w:szCs w:val="16"/>
              </w:rPr>
              <w:t>tar</w:t>
            </w:r>
            <w:r w:rsidRPr="00B17C3E">
              <w:rPr>
                <w:rFonts w:ascii="Verdana" w:hAnsi="Verdana" w:cs="Garamond-Italic"/>
                <w:i/>
                <w:iCs/>
                <w:sz w:val="16"/>
                <w:szCs w:val="16"/>
              </w:rPr>
              <w:t xml:space="preserve"> options </w:t>
            </w:r>
            <w:r w:rsidRPr="00B17C3E">
              <w:rPr>
                <w:rFonts w:ascii="Verdana" w:hAnsi="Verdana" w:cs="Garamond-Bold"/>
                <w:b/>
                <w:bCs/>
                <w:sz w:val="16"/>
                <w:szCs w:val="16"/>
              </w:rPr>
              <w:t xml:space="preserve">-f  </w:t>
            </w:r>
          </w:p>
          <w:p w14:paraId="20582C05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B17C3E">
              <w:rPr>
                <w:rFonts w:ascii="Verdana" w:hAnsi="Verdana" w:cs="Garamond-Italic"/>
                <w:i/>
                <w:iCs/>
                <w:sz w:val="16"/>
                <w:szCs w:val="16"/>
              </w:rPr>
              <w:t>archivename filename(s)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19D7E6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420807CB" w14:textId="77777777" w:rsidR="00B17C3E" w:rsidRPr="00B17C3E" w:rsidRDefault="00B17C3E" w:rsidP="00B17C3E">
            <w:pPr>
              <w:tabs>
                <w:tab w:val="left" w:pos="1888"/>
              </w:tabs>
              <w:autoSpaceDE w:val="0"/>
              <w:autoSpaceDN w:val="0"/>
              <w:adjustRightInd w:val="0"/>
              <w:jc w:val="both"/>
              <w:rPr>
                <w:rFonts w:ascii="Verdana" w:hAnsi="Verdana" w:cs="Garamond"/>
                <w:sz w:val="14"/>
                <w:szCs w:val="14"/>
              </w:rPr>
            </w:pPr>
            <w:r w:rsidRPr="00B17C3E">
              <w:rPr>
                <w:rFonts w:ascii="Verdana" w:hAnsi="Verdana" w:cs="Garamond"/>
                <w:sz w:val="14"/>
                <w:szCs w:val="14"/>
              </w:rPr>
              <w:t xml:space="preserve">work with “tar” archive of files: </w:t>
            </w:r>
          </w:p>
          <w:p w14:paraId="491FDBAD" w14:textId="77777777" w:rsidR="00B17C3E" w:rsidRPr="00B17C3E" w:rsidRDefault="00B17C3E" w:rsidP="00B17C3E">
            <w:pPr>
              <w:tabs>
                <w:tab w:val="left" w:pos="1888"/>
              </w:tabs>
              <w:autoSpaceDE w:val="0"/>
              <w:autoSpaceDN w:val="0"/>
              <w:adjustRightInd w:val="0"/>
              <w:jc w:val="both"/>
              <w:rPr>
                <w:rFonts w:ascii="Verdana" w:hAnsi="Verdana" w:cs="Garamond"/>
                <w:sz w:val="14"/>
                <w:szCs w:val="14"/>
              </w:rPr>
            </w:pPr>
            <w:r w:rsidRPr="00B17C3E">
              <w:rPr>
                <w:rFonts w:ascii="Verdana" w:hAnsi="Verdana" w:cs="Garamond-Bold"/>
                <w:bCs/>
                <w:sz w:val="14"/>
                <w:szCs w:val="14"/>
              </w:rPr>
              <w:t xml:space="preserve">tar -cvf archive </w:t>
            </w:r>
            <w:r w:rsidRPr="00B17C3E">
              <w:rPr>
                <w:rFonts w:ascii="Verdana" w:hAnsi="Verdana" w:cs="Garamond-Italic"/>
                <w:iCs/>
                <w:sz w:val="14"/>
                <w:szCs w:val="14"/>
              </w:rPr>
              <w:t xml:space="preserve">files(s) </w:t>
            </w:r>
            <w:r w:rsidRPr="00B17C3E">
              <w:rPr>
                <w:rFonts w:ascii="Verdana" w:hAnsi="Verdana" w:cs="Garamond"/>
                <w:sz w:val="14"/>
                <w:szCs w:val="14"/>
              </w:rPr>
              <w:t>create archive</w:t>
            </w:r>
          </w:p>
          <w:p w14:paraId="663B4906" w14:textId="77777777" w:rsidR="00B17C3E" w:rsidRPr="00B17C3E" w:rsidRDefault="00B17C3E" w:rsidP="00B17C3E">
            <w:pPr>
              <w:tabs>
                <w:tab w:val="left" w:pos="1888"/>
              </w:tabs>
              <w:autoSpaceDE w:val="0"/>
              <w:autoSpaceDN w:val="0"/>
              <w:adjustRightInd w:val="0"/>
              <w:jc w:val="both"/>
              <w:rPr>
                <w:rFonts w:ascii="Verdana" w:hAnsi="Verdana" w:cs="Garamond"/>
                <w:sz w:val="14"/>
                <w:szCs w:val="14"/>
              </w:rPr>
            </w:pPr>
            <w:r w:rsidRPr="00B17C3E">
              <w:rPr>
                <w:rFonts w:ascii="Verdana" w:hAnsi="Verdana" w:cs="Garamond-Bold"/>
                <w:bCs/>
                <w:sz w:val="14"/>
                <w:szCs w:val="14"/>
              </w:rPr>
              <w:t xml:space="preserve">tar -xvf archive </w:t>
            </w:r>
            <w:r w:rsidRPr="00B17C3E">
              <w:rPr>
                <w:rFonts w:ascii="Verdana" w:hAnsi="Verdana" w:cs="Garamond"/>
                <w:sz w:val="14"/>
                <w:szCs w:val="14"/>
              </w:rPr>
              <w:t>extract files</w:t>
            </w:r>
          </w:p>
          <w:p w14:paraId="0B6D4878" w14:textId="77777777" w:rsidR="00B17C3E" w:rsidRPr="00B17C3E" w:rsidRDefault="00B17C3E" w:rsidP="00B17C3E">
            <w:pPr>
              <w:tabs>
                <w:tab w:val="left" w:pos="1888"/>
              </w:tabs>
              <w:jc w:val="both"/>
              <w:rPr>
                <w:rFonts w:ascii="Verdana" w:hAnsi="Verdana"/>
                <w:sz w:val="14"/>
                <w:szCs w:val="14"/>
              </w:rPr>
            </w:pPr>
            <w:r w:rsidRPr="00B17C3E">
              <w:rPr>
                <w:rFonts w:ascii="Verdana" w:hAnsi="Verdana" w:cs="Garamond-Bold"/>
                <w:bCs/>
                <w:sz w:val="14"/>
                <w:szCs w:val="14"/>
              </w:rPr>
              <w:t xml:space="preserve">tar -tvf archive </w:t>
            </w:r>
            <w:r w:rsidRPr="00B17C3E">
              <w:rPr>
                <w:rFonts w:ascii="Verdana" w:hAnsi="Verdana" w:cs="Garamond"/>
                <w:sz w:val="14"/>
                <w:szCs w:val="14"/>
              </w:rPr>
              <w:t>list files</w:t>
            </w:r>
          </w:p>
        </w:tc>
      </w:tr>
    </w:tbl>
    <w:p w14:paraId="62F675C5" w14:textId="77777777" w:rsidR="00B17C3E" w:rsidRDefault="00B17C3E">
      <w:pPr>
        <w:pStyle w:val="Heading1"/>
        <w:ind w:right="-84"/>
      </w:pPr>
      <w:r>
        <w:t>Networking</w:t>
      </w:r>
    </w:p>
    <w:tbl>
      <w:tblPr>
        <w:tblW w:w="4680" w:type="dxa"/>
        <w:tblInd w:w="108" w:type="dxa"/>
        <w:tblLook w:val="01E0" w:firstRow="1" w:lastRow="1" w:firstColumn="1" w:lastColumn="1" w:noHBand="0" w:noVBand="0"/>
      </w:tblPr>
      <w:tblGrid>
        <w:gridCol w:w="1185"/>
        <w:gridCol w:w="289"/>
        <w:gridCol w:w="3206"/>
      </w:tblGrid>
      <w:tr w:rsidR="00B17C3E" w:rsidRPr="00B17C3E" w14:paraId="0A32AD0C" w14:textId="77777777" w:rsidTr="00B17C3E">
        <w:tc>
          <w:tcPr>
            <w:tcW w:w="1185" w:type="dxa"/>
            <w:shd w:val="clear" w:color="auto" w:fill="auto"/>
            <w:vAlign w:val="center"/>
          </w:tcPr>
          <w:p w14:paraId="2410E61A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ftp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37583DA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4F40F638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file transfer program</w:t>
            </w:r>
          </w:p>
        </w:tc>
      </w:tr>
      <w:tr w:rsidR="00B17C3E" w:rsidRPr="00B17C3E" w14:paraId="293A0418" w14:textId="77777777" w:rsidTr="00B17C3E">
        <w:tc>
          <w:tcPr>
            <w:tcW w:w="1185" w:type="dxa"/>
            <w:shd w:val="clear" w:color="auto" w:fill="auto"/>
            <w:vAlign w:val="center"/>
          </w:tcPr>
          <w:p w14:paraId="55254BA6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rcp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2D3F22E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67FE7E2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remote file copy</w:t>
            </w:r>
          </w:p>
        </w:tc>
      </w:tr>
      <w:tr w:rsidR="00B17C3E" w:rsidRPr="00B17C3E" w14:paraId="72A39E7E" w14:textId="77777777" w:rsidTr="00B17C3E">
        <w:tc>
          <w:tcPr>
            <w:tcW w:w="1185" w:type="dxa"/>
            <w:shd w:val="clear" w:color="auto" w:fill="auto"/>
            <w:vAlign w:val="center"/>
          </w:tcPr>
          <w:p w14:paraId="31BBDE7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rlogin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0F525B97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659079F5" w14:textId="77777777" w:rsidR="00B17C3E" w:rsidRPr="00B17C3E" w:rsidRDefault="00B17C3E">
            <w:pPr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remote login to a UNIX host</w:t>
            </w:r>
          </w:p>
        </w:tc>
      </w:tr>
      <w:tr w:rsidR="00B17C3E" w:rsidRPr="00B17C3E" w14:paraId="5CA9AE55" w14:textId="77777777" w:rsidTr="00B17C3E">
        <w:tc>
          <w:tcPr>
            <w:tcW w:w="1185" w:type="dxa"/>
            <w:shd w:val="clear" w:color="auto" w:fill="auto"/>
            <w:vAlign w:val="center"/>
          </w:tcPr>
          <w:p w14:paraId="0A043699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rsh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5EAF319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020D8B6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remote shell</w:t>
            </w:r>
          </w:p>
        </w:tc>
      </w:tr>
      <w:tr w:rsidR="00B17C3E" w:rsidRPr="00B17C3E" w14:paraId="38D70115" w14:textId="77777777" w:rsidTr="00B17C3E">
        <w:tc>
          <w:tcPr>
            <w:tcW w:w="1185" w:type="dxa"/>
            <w:shd w:val="clear" w:color="auto" w:fill="auto"/>
            <w:vAlign w:val="center"/>
          </w:tcPr>
          <w:p w14:paraId="7491CA65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tftp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80E7B8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7EA5C72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trivial file transfer program</w:t>
            </w:r>
          </w:p>
        </w:tc>
      </w:tr>
      <w:tr w:rsidR="00B17C3E" w:rsidRPr="00B17C3E" w14:paraId="56746598" w14:textId="77777777" w:rsidTr="00B17C3E">
        <w:tc>
          <w:tcPr>
            <w:tcW w:w="1185" w:type="dxa"/>
            <w:shd w:val="clear" w:color="auto" w:fill="auto"/>
            <w:vAlign w:val="center"/>
          </w:tcPr>
          <w:p w14:paraId="2B5166A9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telnet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CDC27A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54EB0039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make connection to a </w:t>
            </w:r>
            <w:r w:rsidRPr="00B17C3E">
              <w:rPr>
                <w:rFonts w:ascii="Verdana" w:hAnsi="Verdana"/>
                <w:sz w:val="16"/>
                <w:szCs w:val="16"/>
              </w:rPr>
              <w:tab/>
              <w:t>host</w:t>
            </w:r>
          </w:p>
        </w:tc>
      </w:tr>
      <w:tr w:rsidR="00B17C3E" w:rsidRPr="00B17C3E" w14:paraId="5E1A804F" w14:textId="77777777" w:rsidTr="00B17C3E">
        <w:tc>
          <w:tcPr>
            <w:tcW w:w="1185" w:type="dxa"/>
            <w:shd w:val="clear" w:color="auto" w:fill="auto"/>
            <w:vAlign w:val="center"/>
          </w:tcPr>
          <w:p w14:paraId="4A6A5EB8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ssh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DC0A543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1290F52D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secure shell terminal or command connection</w:t>
            </w:r>
          </w:p>
        </w:tc>
      </w:tr>
      <w:tr w:rsidR="00B17C3E" w:rsidRPr="00B17C3E" w14:paraId="4D166061" w14:textId="77777777" w:rsidTr="00B17C3E">
        <w:tc>
          <w:tcPr>
            <w:tcW w:w="1185" w:type="dxa"/>
            <w:shd w:val="clear" w:color="auto" w:fill="auto"/>
            <w:vAlign w:val="center"/>
          </w:tcPr>
          <w:p w14:paraId="39B9430C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scp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134DEFD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2FF7B638" w14:textId="77777777" w:rsidR="00B17C3E" w:rsidRPr="00B17C3E" w:rsidRDefault="00B17C3E">
            <w:pPr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secure shell remote file copy</w:t>
            </w:r>
          </w:p>
        </w:tc>
      </w:tr>
      <w:tr w:rsidR="00B17C3E" w:rsidRPr="00B17C3E" w14:paraId="073E769B" w14:textId="77777777" w:rsidTr="00B17C3E">
        <w:tc>
          <w:tcPr>
            <w:tcW w:w="1185" w:type="dxa"/>
            <w:shd w:val="clear" w:color="auto" w:fill="auto"/>
            <w:vAlign w:val="center"/>
          </w:tcPr>
          <w:p w14:paraId="6E7C4180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sftp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2FE9CAA8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6" w:type="dxa"/>
            <w:shd w:val="clear" w:color="auto" w:fill="auto"/>
            <w:vAlign w:val="center"/>
          </w:tcPr>
          <w:p w14:paraId="37104BF3" w14:textId="77777777" w:rsidR="00B17C3E" w:rsidRPr="00B17C3E" w:rsidRDefault="00B17C3E">
            <w:pPr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secure shell file transfer program</w:t>
            </w:r>
          </w:p>
        </w:tc>
      </w:tr>
    </w:tbl>
    <w:p w14:paraId="0258DD2C" w14:textId="77777777" w:rsidR="00B17C3E" w:rsidRDefault="00B17C3E">
      <w:pPr>
        <w:pStyle w:val="Heading1"/>
        <w:ind w:right="-84"/>
      </w:pPr>
      <w:r>
        <w:t>Print / PRIN</w:t>
      </w: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TER</w:t>
      </w:r>
    </w:p>
    <w:tbl>
      <w:tblPr>
        <w:tblW w:w="46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40"/>
        <w:gridCol w:w="247"/>
        <w:gridCol w:w="304"/>
        <w:gridCol w:w="3589"/>
      </w:tblGrid>
      <w:tr w:rsidR="00B17C3E" w:rsidRPr="00B17C3E" w14:paraId="7FA632B2" w14:textId="77777777" w:rsidTr="00B17C3E">
        <w:trPr>
          <w:trHeight w:val="182"/>
        </w:trPr>
        <w:tc>
          <w:tcPr>
            <w:tcW w:w="540" w:type="dxa"/>
            <w:shd w:val="clear" w:color="auto" w:fill="auto"/>
            <w:vAlign w:val="center"/>
          </w:tcPr>
          <w:p w14:paraId="262991B1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lp</w:t>
            </w:r>
          </w:p>
        </w:tc>
        <w:tc>
          <w:tcPr>
            <w:tcW w:w="247" w:type="dxa"/>
            <w:shd w:val="clear" w:color="auto" w:fill="auto"/>
            <w:vAlign w:val="center"/>
          </w:tcPr>
          <w:p w14:paraId="23C6E95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893" w:type="dxa"/>
            <w:gridSpan w:val="2"/>
            <w:shd w:val="clear" w:color="auto" w:fill="auto"/>
            <w:vAlign w:val="center"/>
          </w:tcPr>
          <w:p w14:paraId="20F20493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print a file (HP-UX, Solaris 2.x)</w:t>
            </w:r>
          </w:p>
        </w:tc>
      </w:tr>
      <w:tr w:rsidR="00B17C3E" w:rsidRPr="00B17C3E" w14:paraId="58CE6D19" w14:textId="77777777" w:rsidTr="00B17C3E">
        <w:trPr>
          <w:trHeight w:val="182"/>
        </w:trPr>
        <w:tc>
          <w:tcPr>
            <w:tcW w:w="540" w:type="dxa"/>
            <w:shd w:val="clear" w:color="auto" w:fill="auto"/>
            <w:vAlign w:val="center"/>
          </w:tcPr>
          <w:p w14:paraId="25F3D8D1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lpq</w:t>
            </w:r>
          </w:p>
        </w:tc>
        <w:tc>
          <w:tcPr>
            <w:tcW w:w="247" w:type="dxa"/>
            <w:shd w:val="clear" w:color="auto" w:fill="auto"/>
            <w:vAlign w:val="center"/>
          </w:tcPr>
          <w:p w14:paraId="16D1910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893" w:type="dxa"/>
            <w:gridSpan w:val="2"/>
            <w:shd w:val="clear" w:color="auto" w:fill="auto"/>
            <w:vAlign w:val="center"/>
          </w:tcPr>
          <w:p w14:paraId="00B5C83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query printer queue of the default printer. If If printername is given, will query printer printername. (BSD, SunOS, Linux)</w:t>
            </w:r>
          </w:p>
        </w:tc>
      </w:tr>
      <w:tr w:rsidR="00B17C3E" w:rsidRPr="00B17C3E" w14:paraId="3601000C" w14:textId="77777777" w:rsidTr="00B17C3E">
        <w:trPr>
          <w:trHeight w:val="182"/>
        </w:trPr>
        <w:tc>
          <w:tcPr>
            <w:tcW w:w="540" w:type="dxa"/>
            <w:shd w:val="clear" w:color="auto" w:fill="auto"/>
            <w:vAlign w:val="center"/>
          </w:tcPr>
          <w:p w14:paraId="023C3BB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 xml:space="preserve">lpr </w:t>
            </w:r>
          </w:p>
        </w:tc>
        <w:tc>
          <w:tcPr>
            <w:tcW w:w="247" w:type="dxa"/>
            <w:shd w:val="clear" w:color="auto" w:fill="auto"/>
            <w:vAlign w:val="center"/>
          </w:tcPr>
          <w:p w14:paraId="5BCC96E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893" w:type="dxa"/>
            <w:gridSpan w:val="2"/>
            <w:shd w:val="clear" w:color="auto" w:fill="auto"/>
            <w:vAlign w:val="center"/>
          </w:tcPr>
          <w:p w14:paraId="52C6F71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 xml:space="preserve">filename print filename (send filename to the default printer). If printername is given, will send to filename to printername. (BSD, SunOS, Linux) </w:t>
            </w:r>
          </w:p>
        </w:tc>
      </w:tr>
      <w:tr w:rsidR="00B17C3E" w:rsidRPr="00B17C3E" w14:paraId="4996B49B" w14:textId="77777777" w:rsidTr="00B17C3E">
        <w:trPr>
          <w:trHeight w:val="182"/>
        </w:trPr>
        <w:tc>
          <w:tcPr>
            <w:tcW w:w="787" w:type="dxa"/>
            <w:gridSpan w:val="2"/>
            <w:shd w:val="clear" w:color="auto" w:fill="auto"/>
            <w:vAlign w:val="center"/>
          </w:tcPr>
          <w:p w14:paraId="5F6BA107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lpstat</w:t>
            </w:r>
          </w:p>
        </w:tc>
        <w:tc>
          <w:tcPr>
            <w:tcW w:w="304" w:type="dxa"/>
            <w:shd w:val="clear" w:color="auto" w:fill="auto"/>
            <w:vAlign w:val="center"/>
          </w:tcPr>
          <w:p w14:paraId="3F0D6D2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89" w:type="dxa"/>
            <w:shd w:val="clear" w:color="auto" w:fill="auto"/>
            <w:vAlign w:val="center"/>
          </w:tcPr>
          <w:p w14:paraId="0120277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check printer status (AIX, Solaris, HPUX)</w:t>
            </w:r>
          </w:p>
        </w:tc>
      </w:tr>
      <w:tr w:rsidR="00B17C3E" w:rsidRPr="00B17C3E" w14:paraId="576A3A2A" w14:textId="77777777" w:rsidTr="00B17C3E">
        <w:trPr>
          <w:trHeight w:val="182"/>
        </w:trPr>
        <w:tc>
          <w:tcPr>
            <w:tcW w:w="787" w:type="dxa"/>
            <w:gridSpan w:val="2"/>
            <w:shd w:val="clear" w:color="auto" w:fill="auto"/>
            <w:vAlign w:val="center"/>
          </w:tcPr>
          <w:p w14:paraId="359B76E0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lpq</w:t>
            </w:r>
          </w:p>
        </w:tc>
        <w:tc>
          <w:tcPr>
            <w:tcW w:w="304" w:type="dxa"/>
            <w:shd w:val="clear" w:color="auto" w:fill="auto"/>
            <w:vAlign w:val="center"/>
          </w:tcPr>
          <w:p w14:paraId="282C492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89" w:type="dxa"/>
            <w:shd w:val="clear" w:color="auto" w:fill="auto"/>
            <w:vAlign w:val="center"/>
          </w:tcPr>
          <w:p w14:paraId="45FEB4C8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Check printer status (Linux)</w:t>
            </w:r>
          </w:p>
        </w:tc>
      </w:tr>
      <w:tr w:rsidR="00B17C3E" w:rsidRPr="00B17C3E" w14:paraId="76211E76" w14:textId="77777777" w:rsidTr="00B17C3E">
        <w:trPr>
          <w:trHeight w:val="182"/>
        </w:trPr>
        <w:tc>
          <w:tcPr>
            <w:tcW w:w="787" w:type="dxa"/>
            <w:gridSpan w:val="2"/>
            <w:shd w:val="clear" w:color="auto" w:fill="auto"/>
            <w:vAlign w:val="center"/>
          </w:tcPr>
          <w:p w14:paraId="21465179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cancel</w:t>
            </w:r>
          </w:p>
        </w:tc>
        <w:tc>
          <w:tcPr>
            <w:tcW w:w="304" w:type="dxa"/>
            <w:shd w:val="clear" w:color="auto" w:fill="auto"/>
            <w:vAlign w:val="center"/>
          </w:tcPr>
          <w:p w14:paraId="21B05E3C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589" w:type="dxa"/>
            <w:shd w:val="clear" w:color="auto" w:fill="auto"/>
            <w:vAlign w:val="center"/>
          </w:tcPr>
          <w:p w14:paraId="061BDE05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Cancel print jobs</w:t>
            </w:r>
          </w:p>
        </w:tc>
      </w:tr>
    </w:tbl>
    <w:p w14:paraId="6F9A7AFE" w14:textId="77777777" w:rsidR="00B17C3E" w:rsidRDefault="00B17C3E">
      <w:pPr>
        <w:pStyle w:val="Heading1"/>
        <w:ind w:right="-84"/>
        <w:rPr>
          <w:rFonts w:ascii="Arial Narrow" w:hAnsi="Arial Narrow"/>
        </w:rPr>
      </w:pPr>
      <w:r>
        <w:t>Miscellaneous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080"/>
        <w:gridCol w:w="391"/>
        <w:gridCol w:w="3209"/>
      </w:tblGrid>
      <w:tr w:rsidR="00B17C3E" w:rsidRPr="00B17C3E" w14:paraId="39B03614" w14:textId="77777777" w:rsidTr="00B17C3E">
        <w:tc>
          <w:tcPr>
            <w:tcW w:w="1080" w:type="dxa"/>
            <w:shd w:val="clear" w:color="auto" w:fill="auto"/>
            <w:vAlign w:val="center"/>
          </w:tcPr>
          <w:p w14:paraId="146D524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history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40FAD000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710A7826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show command history</w:t>
            </w:r>
          </w:p>
        </w:tc>
      </w:tr>
      <w:tr w:rsidR="00B17C3E" w:rsidRPr="00B17C3E" w14:paraId="38741075" w14:textId="77777777" w:rsidTr="00B17C3E">
        <w:tc>
          <w:tcPr>
            <w:tcW w:w="1080" w:type="dxa"/>
            <w:shd w:val="clear" w:color="auto" w:fill="auto"/>
            <w:vAlign w:val="center"/>
          </w:tcPr>
          <w:p w14:paraId="381762E0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quota –v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7438FB65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49115198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display disk usage and limits</w:t>
            </w:r>
          </w:p>
        </w:tc>
      </w:tr>
      <w:tr w:rsidR="00B17C3E" w:rsidRPr="00B17C3E" w14:paraId="6E36BDC0" w14:textId="77777777" w:rsidTr="00B17C3E">
        <w:tc>
          <w:tcPr>
            <w:tcW w:w="1080" w:type="dxa"/>
            <w:shd w:val="clear" w:color="auto" w:fill="auto"/>
            <w:vAlign w:val="center"/>
          </w:tcPr>
          <w:p w14:paraId="57A822FB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ftp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6852E626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3209" w:type="dxa"/>
            <w:shd w:val="clear" w:color="auto" w:fill="auto"/>
            <w:vAlign w:val="center"/>
          </w:tcPr>
          <w:p w14:paraId="4F544062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file transfer program</w:t>
            </w:r>
          </w:p>
        </w:tc>
      </w:tr>
      <w:tr w:rsidR="00B17C3E" w:rsidRPr="00B17C3E" w14:paraId="7744D12B" w14:textId="77777777" w:rsidTr="00B17C3E">
        <w:tc>
          <w:tcPr>
            <w:tcW w:w="1080" w:type="dxa"/>
            <w:shd w:val="clear" w:color="auto" w:fill="auto"/>
            <w:vAlign w:val="center"/>
          </w:tcPr>
          <w:p w14:paraId="451A59E6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reset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1EF79CCE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1C4752E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reset terminal mode</w:t>
            </w:r>
          </w:p>
        </w:tc>
      </w:tr>
      <w:tr w:rsidR="00B17C3E" w:rsidRPr="00B17C3E" w14:paraId="4D4D4456" w14:textId="77777777" w:rsidTr="00B17C3E">
        <w:tc>
          <w:tcPr>
            <w:tcW w:w="1080" w:type="dxa"/>
            <w:shd w:val="clear" w:color="auto" w:fill="auto"/>
            <w:vAlign w:val="center"/>
          </w:tcPr>
          <w:p w14:paraId="2619499F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script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332A1AED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7157B87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keep script of terminal session</w:t>
            </w:r>
          </w:p>
        </w:tc>
      </w:tr>
      <w:tr w:rsidR="00B17C3E" w:rsidRPr="00B17C3E" w14:paraId="0BC038AF" w14:textId="77777777" w:rsidTr="00B17C3E">
        <w:tc>
          <w:tcPr>
            <w:tcW w:w="1080" w:type="dxa"/>
            <w:shd w:val="clear" w:color="auto" w:fill="auto"/>
            <w:vAlign w:val="center"/>
          </w:tcPr>
          <w:p w14:paraId="2843889C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stty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41DC9BB1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474DB908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set terminal options</w:t>
            </w:r>
          </w:p>
        </w:tc>
      </w:tr>
      <w:tr w:rsidR="00B17C3E" w:rsidRPr="00B17C3E" w14:paraId="701808FB" w14:textId="77777777" w:rsidTr="00B17C3E">
        <w:tc>
          <w:tcPr>
            <w:tcW w:w="1080" w:type="dxa"/>
            <w:shd w:val="clear" w:color="auto" w:fill="auto"/>
            <w:vAlign w:val="center"/>
          </w:tcPr>
          <w:p w14:paraId="684B3DB4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time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298B2212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59A6D3CB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time a command</w:t>
            </w:r>
          </w:p>
        </w:tc>
      </w:tr>
      <w:tr w:rsidR="00B17C3E" w:rsidRPr="00B17C3E" w14:paraId="703211E5" w14:textId="77777777" w:rsidTr="00B17C3E">
        <w:tc>
          <w:tcPr>
            <w:tcW w:w="1080" w:type="dxa"/>
            <w:shd w:val="clear" w:color="auto" w:fill="auto"/>
            <w:vAlign w:val="center"/>
          </w:tcPr>
          <w:p w14:paraId="651D7726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tset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3670D14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2119A74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set terminal mode</w:t>
            </w:r>
          </w:p>
        </w:tc>
      </w:tr>
      <w:tr w:rsidR="00B17C3E" w:rsidRPr="00B17C3E" w14:paraId="7004E812" w14:textId="77777777" w:rsidTr="00B17C3E">
        <w:tc>
          <w:tcPr>
            <w:tcW w:w="1080" w:type="dxa"/>
            <w:shd w:val="clear" w:color="auto" w:fill="auto"/>
            <w:vAlign w:val="center"/>
          </w:tcPr>
          <w:p w14:paraId="4BE5819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tty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3EAA54F4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2789E437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print current terminal name</w:t>
            </w:r>
          </w:p>
        </w:tc>
      </w:tr>
      <w:tr w:rsidR="00B17C3E" w:rsidRPr="00B17C3E" w14:paraId="571042D8" w14:textId="77777777" w:rsidTr="00B17C3E">
        <w:tc>
          <w:tcPr>
            <w:tcW w:w="1080" w:type="dxa"/>
            <w:shd w:val="clear" w:color="auto" w:fill="auto"/>
            <w:vAlign w:val="center"/>
          </w:tcPr>
          <w:p w14:paraId="0747EF6E" w14:textId="77777777" w:rsidR="00B17C3E" w:rsidRPr="00B17C3E" w:rsidRDefault="00B17C3E" w:rsidP="00B17C3E">
            <w:pPr>
              <w:jc w:val="both"/>
              <w:rPr>
                <w:rFonts w:ascii="Verdana" w:hAnsi="Verdana"/>
                <w:b/>
                <w:sz w:val="16"/>
              </w:rPr>
            </w:pPr>
            <w:r w:rsidRPr="00B17C3E">
              <w:rPr>
                <w:rFonts w:ascii="Verdana" w:hAnsi="Verdana"/>
                <w:b/>
                <w:sz w:val="16"/>
              </w:rPr>
              <w:t>uptime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6DB91039" w14:textId="77777777" w:rsidR="00B17C3E" w:rsidRPr="00B17C3E" w:rsidRDefault="00B17C3E" w:rsidP="00B17C3E">
            <w:pPr>
              <w:jc w:val="center"/>
              <w:rPr>
                <w:rFonts w:ascii="Verdana" w:hAnsi="Verdana"/>
                <w:sz w:val="16"/>
              </w:rPr>
            </w:pPr>
            <w:r w:rsidRPr="00B17C3E">
              <w:rPr>
                <w:rFonts w:ascii="Verdana" w:hAnsi="Verdana"/>
                <w:sz w:val="16"/>
              </w:rPr>
              <w:t>-</w:t>
            </w:r>
          </w:p>
        </w:tc>
        <w:tc>
          <w:tcPr>
            <w:tcW w:w="3209" w:type="dxa"/>
            <w:shd w:val="clear" w:color="auto" w:fill="auto"/>
            <w:vAlign w:val="center"/>
          </w:tcPr>
          <w:p w14:paraId="6FB03C90" w14:textId="77777777" w:rsidR="00B17C3E" w:rsidRPr="00B17C3E" w:rsidRDefault="00B17C3E" w:rsidP="00B17C3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B17C3E">
              <w:rPr>
                <w:rFonts w:ascii="Verdana" w:hAnsi="Verdana"/>
                <w:sz w:val="16"/>
                <w:szCs w:val="16"/>
              </w:rPr>
              <w:t>display system status</w:t>
            </w:r>
          </w:p>
        </w:tc>
      </w:tr>
    </w:tbl>
    <w:p w14:paraId="25E12CEA" w14:textId="77777777" w:rsidR="00B17C3E" w:rsidRDefault="00B17C3E">
      <w:pPr>
        <w:pStyle w:val="Heading1"/>
      </w:pPr>
      <w:r>
        <w:t>Useful Weblinks</w:t>
      </w:r>
    </w:p>
    <w:p w14:paraId="4A84DBAF" w14:textId="77777777" w:rsidR="00B17C3E" w:rsidRDefault="00B17C3E">
      <w:pPr>
        <w:pStyle w:val="Heading2"/>
      </w:pPr>
      <w:r>
        <w:t>General UNIX Reference:</w:t>
      </w:r>
    </w:p>
    <w:p w14:paraId="65EC97C5" w14:textId="77777777" w:rsidR="00B17C3E" w:rsidRDefault="00B17C3E">
      <w:pPr>
        <w:rPr>
          <w:rFonts w:ascii="Verdana" w:hAnsi="Verdana"/>
          <w:sz w:val="16"/>
          <w:szCs w:val="16"/>
        </w:rPr>
      </w:pPr>
      <w:hyperlink r:id="rId7" w:history="1">
        <w:r>
          <w:rPr>
            <w:rStyle w:val="Hyperlink"/>
            <w:rFonts w:ascii="Verdana" w:hAnsi="Verdana"/>
            <w:sz w:val="16"/>
            <w:szCs w:val="16"/>
          </w:rPr>
          <w:t>http://www.unixguide.net/cgi-bin/unixguide.cgi</w:t>
        </w:r>
      </w:hyperlink>
    </w:p>
    <w:p w14:paraId="4087608B" w14:textId="77777777" w:rsidR="00B17C3E" w:rsidRDefault="00B17C3E">
      <w:pPr>
        <w:rPr>
          <w:rFonts w:ascii="Verdana" w:hAnsi="Verdana"/>
          <w:sz w:val="16"/>
          <w:szCs w:val="16"/>
        </w:rPr>
      </w:pPr>
      <w:hyperlink r:id="rId8" w:history="1">
        <w:r>
          <w:rPr>
            <w:rStyle w:val="Hyperlink"/>
            <w:rFonts w:ascii="Verdana" w:hAnsi="Verdana"/>
            <w:sz w:val="16"/>
            <w:szCs w:val="16"/>
          </w:rPr>
          <w:t>http://bhami.com/rosetta.html</w:t>
        </w:r>
      </w:hyperlink>
    </w:p>
    <w:p w14:paraId="248F97A1" w14:textId="77777777" w:rsidR="00B17C3E" w:rsidRDefault="00B17C3E">
      <w:pPr>
        <w:pStyle w:val="Heading2"/>
      </w:pPr>
      <w:r>
        <w:t>IBM AIX:</w:t>
      </w:r>
    </w:p>
    <w:p w14:paraId="33B8BAE1" w14:textId="77777777" w:rsidR="00B17C3E" w:rsidRDefault="00B17C3E">
      <w:pPr>
        <w:rPr>
          <w:rFonts w:ascii="Verdana" w:hAnsi="Verdana"/>
          <w:sz w:val="16"/>
          <w:szCs w:val="16"/>
          <w:lang w:val="en-US" w:eastAsia="en-US"/>
        </w:rPr>
      </w:pPr>
      <w:hyperlink r:id="rId9" w:history="1">
        <w:r>
          <w:rPr>
            <w:rStyle w:val="Hyperlink"/>
            <w:rFonts w:ascii="Verdana" w:hAnsi="Verdana"/>
            <w:sz w:val="16"/>
            <w:szCs w:val="16"/>
            <w:lang w:val="en-US" w:eastAsia="en-US"/>
          </w:rPr>
          <w:t>http://www.rootvg.net/</w:t>
        </w:r>
      </w:hyperlink>
    </w:p>
    <w:p w14:paraId="50E616D7" w14:textId="77777777" w:rsidR="00B17C3E" w:rsidRDefault="00B17C3E">
      <w:pPr>
        <w:rPr>
          <w:rFonts w:ascii="Verdana" w:hAnsi="Verdana"/>
          <w:sz w:val="16"/>
          <w:szCs w:val="16"/>
        </w:rPr>
      </w:pPr>
      <w:hyperlink r:id="rId10" w:history="1">
        <w:r>
          <w:rPr>
            <w:rStyle w:val="Hyperlink"/>
            <w:rFonts w:ascii="Verdana" w:hAnsi="Verdana"/>
            <w:sz w:val="16"/>
            <w:szCs w:val="16"/>
          </w:rPr>
          <w:t>http://publib16.boulder.ibm.com/pseries/en_US/infocenter/base/resources.htm</w:t>
        </w:r>
      </w:hyperlink>
    </w:p>
    <w:p w14:paraId="26070C6D" w14:textId="77777777" w:rsidR="00B17C3E" w:rsidRDefault="00B17C3E">
      <w:pPr>
        <w:pStyle w:val="Heading2"/>
      </w:pPr>
      <w:r>
        <w:t>SUN Solaris:</w:t>
      </w:r>
    </w:p>
    <w:p w14:paraId="77746EA9" w14:textId="77777777" w:rsidR="00B17C3E" w:rsidRDefault="00B17C3E">
      <w:pPr>
        <w:rPr>
          <w:rFonts w:ascii="Verdana" w:hAnsi="Verdana"/>
          <w:color w:val="808080"/>
          <w:sz w:val="16"/>
          <w:szCs w:val="16"/>
        </w:rPr>
      </w:pPr>
      <w:hyperlink r:id="rId11" w:history="1">
        <w:r>
          <w:rPr>
            <w:rStyle w:val="Hyperlink"/>
            <w:rFonts w:ascii="Verdana" w:hAnsi="Verdana"/>
            <w:sz w:val="16"/>
            <w:szCs w:val="16"/>
          </w:rPr>
          <w:t>http://www.sun.com/bigadmin/home/index.html</w:t>
        </w:r>
      </w:hyperlink>
    </w:p>
    <w:p w14:paraId="48C64B05" w14:textId="77777777" w:rsidR="00B17C3E" w:rsidRDefault="00B17C3E">
      <w:pPr>
        <w:rPr>
          <w:color w:val="808080"/>
        </w:rPr>
      </w:pPr>
    </w:p>
    <w:p w14:paraId="408C69EA" w14:textId="77777777" w:rsidR="00515AFA" w:rsidRDefault="00515AFA">
      <w:pPr>
        <w:rPr>
          <w:color w:val="808080"/>
        </w:rPr>
      </w:pPr>
    </w:p>
    <w:p w14:paraId="7340E6AA" w14:textId="77777777" w:rsidR="00B17C3E" w:rsidRDefault="00B17C3E">
      <w:pPr>
        <w:rPr>
          <w:color w:val="808080"/>
        </w:rPr>
      </w:pPr>
    </w:p>
    <w:p w14:paraId="1BDDFB60" w14:textId="77777777" w:rsidR="00B17C3E" w:rsidRDefault="00B17C3E">
      <w:pPr>
        <w:rPr>
          <w:color w:val="808080"/>
          <w:sz w:val="28"/>
          <w:szCs w:val="28"/>
        </w:rPr>
      </w:pPr>
    </w:p>
    <w:p w14:paraId="2E014FD8" w14:textId="77777777" w:rsidR="00B17C3E" w:rsidRDefault="00B17C3E">
      <w:pPr>
        <w:rPr>
          <w:color w:val="808080"/>
          <w:sz w:val="28"/>
          <w:szCs w:val="28"/>
        </w:rPr>
      </w:pPr>
      <w:r>
        <w:rPr>
          <w:noProof/>
          <w:color w:val="808080"/>
          <w:sz w:val="40"/>
          <w:szCs w:val="40"/>
        </w:rPr>
        <w:pict w14:anchorId="6BB762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4.3pt;margin-top:10.55pt;width:234.8pt;height:459pt;z-index:-2;mso-position-horizontal-relative:char;mso-position-vertical-relative:line">
            <v:imagedata r:id="rId12" o:title="j0435242" gain="26214f" blacklevel="22938f" grayscale="t"/>
          </v:shape>
        </w:pict>
      </w:r>
    </w:p>
    <w:p w14:paraId="0360CD44" w14:textId="77777777" w:rsidR="00B17C3E" w:rsidRDefault="00B17C3E">
      <w:pPr>
        <w:rPr>
          <w:color w:val="808080"/>
          <w:sz w:val="28"/>
          <w:szCs w:val="28"/>
        </w:rPr>
      </w:pPr>
      <w:r>
        <w:rPr>
          <w:noProof/>
          <w:color w:val="808080"/>
        </w:rPr>
        <w:pict w14:anchorId="754A1A31">
          <v:shape id="_x0000_s1032" type="#_x0000_t75" style="position:absolute;margin-left:-.3pt;margin-top:14.45pt;width:234.6pt;height:406.65pt;z-index:-1" o:preferrelative="f">
            <v:imagedata croptop="-65520f" cropbottom="65520f"/>
          </v:shape>
        </w:pict>
      </w:r>
    </w:p>
    <w:p w14:paraId="33AF5B3B" w14:textId="77777777" w:rsidR="00B17C3E" w:rsidRDefault="00B17C3E">
      <w:pPr>
        <w:rPr>
          <w:color w:val="808080"/>
          <w:sz w:val="28"/>
          <w:szCs w:val="28"/>
        </w:rPr>
      </w:pPr>
    </w:p>
    <w:p w14:paraId="694BC2BE" w14:textId="77777777" w:rsidR="00B17C3E" w:rsidRDefault="00B17C3E">
      <w:pPr>
        <w:rPr>
          <w:color w:val="808080"/>
          <w:sz w:val="28"/>
          <w:szCs w:val="28"/>
        </w:rPr>
      </w:pPr>
    </w:p>
    <w:p w14:paraId="1A7AEAD6" w14:textId="77777777" w:rsidR="00B17C3E" w:rsidRDefault="00B17C3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UNIX </w:t>
      </w:r>
      <w:r>
        <w:rPr>
          <w:rFonts w:ascii="Arial" w:hAnsi="Arial" w:cs="Arial"/>
          <w:b/>
          <w:color w:val="FF0000"/>
          <w:sz w:val="28"/>
          <w:szCs w:val="28"/>
        </w:rPr>
        <w:t>FUN</w:t>
      </w:r>
      <w:r>
        <w:rPr>
          <w:rFonts w:ascii="Arial" w:hAnsi="Arial" w:cs="Arial"/>
          <w:b/>
          <w:sz w:val="28"/>
          <w:szCs w:val="28"/>
        </w:rPr>
        <w:t>damentals</w:t>
      </w:r>
    </w:p>
    <w:p w14:paraId="788FD839" w14:textId="77777777" w:rsidR="00B17C3E" w:rsidRDefault="00B17C3E">
      <w:pPr>
        <w:rPr>
          <w:color w:val="808080"/>
        </w:rPr>
      </w:pPr>
    </w:p>
    <w:p w14:paraId="416703A9" w14:textId="77777777" w:rsidR="00B17C3E" w:rsidRDefault="00B17C3E">
      <w:pPr>
        <w:rPr>
          <w:color w:val="808080"/>
        </w:rPr>
      </w:pPr>
    </w:p>
    <w:p w14:paraId="2804351A" w14:textId="77777777" w:rsidR="00B17C3E" w:rsidRDefault="00B17C3E">
      <w:pPr>
        <w:rPr>
          <w:color w:val="808080"/>
        </w:rPr>
      </w:pPr>
    </w:p>
    <w:p w14:paraId="4475DD98" w14:textId="77777777" w:rsidR="00B17C3E" w:rsidRDefault="00B17C3E">
      <w:pPr>
        <w:rPr>
          <w:color w:val="808080"/>
        </w:rPr>
      </w:pPr>
    </w:p>
    <w:p w14:paraId="78C2DE11" w14:textId="77777777" w:rsidR="00B17C3E" w:rsidRDefault="00B17C3E">
      <w:pPr>
        <w:rPr>
          <w:color w:val="808080"/>
        </w:rPr>
      </w:pPr>
    </w:p>
    <w:p w14:paraId="66CE27D0" w14:textId="77777777" w:rsidR="00B17C3E" w:rsidRDefault="00B17C3E">
      <w:pPr>
        <w:rPr>
          <w:color w:val="808080"/>
        </w:rPr>
      </w:pPr>
    </w:p>
    <w:p w14:paraId="0DDA374C" w14:textId="77777777" w:rsidR="00B17C3E" w:rsidRDefault="00B17C3E">
      <w:pPr>
        <w:rPr>
          <w:color w:val="808080"/>
        </w:rPr>
      </w:pPr>
    </w:p>
    <w:p w14:paraId="07882532" w14:textId="77777777" w:rsidR="00B17C3E" w:rsidRDefault="00B17C3E">
      <w:pPr>
        <w:rPr>
          <w:color w:val="808080"/>
        </w:rPr>
      </w:pPr>
    </w:p>
    <w:p w14:paraId="0D07A6B0" w14:textId="77777777" w:rsidR="00B17C3E" w:rsidRDefault="00B17C3E">
      <w:pPr>
        <w:rPr>
          <w:sz w:val="40"/>
          <w:szCs w:val="40"/>
        </w:rPr>
      </w:pPr>
      <w:r>
        <w:rPr>
          <w:sz w:val="40"/>
          <w:szCs w:val="40"/>
        </w:rPr>
        <w:t>UNIX Command Crib Sheet</w:t>
      </w:r>
    </w:p>
    <w:p w14:paraId="79927843" w14:textId="77777777" w:rsidR="00B17C3E" w:rsidRDefault="00B17C3E">
      <w:pPr>
        <w:rPr>
          <w:color w:val="808080"/>
          <w:sz w:val="40"/>
          <w:szCs w:val="40"/>
        </w:rPr>
      </w:pPr>
    </w:p>
    <w:p w14:paraId="031CA9BD" w14:textId="77777777" w:rsidR="00B17C3E" w:rsidRDefault="00B17C3E">
      <w:pPr>
        <w:rPr>
          <w:color w:val="808080"/>
          <w:sz w:val="40"/>
          <w:szCs w:val="40"/>
        </w:rPr>
      </w:pPr>
    </w:p>
    <w:p w14:paraId="7DA873D3" w14:textId="77777777" w:rsidR="00B17C3E" w:rsidRDefault="00B17C3E">
      <w:pPr>
        <w:rPr>
          <w:color w:val="808080"/>
          <w:sz w:val="40"/>
          <w:szCs w:val="40"/>
        </w:rPr>
      </w:pPr>
    </w:p>
    <w:p w14:paraId="42706063" w14:textId="77777777" w:rsidR="00B17C3E" w:rsidRDefault="00B17C3E">
      <w:pPr>
        <w:rPr>
          <w:color w:val="808080"/>
          <w:sz w:val="40"/>
          <w:szCs w:val="40"/>
        </w:rPr>
      </w:pPr>
    </w:p>
    <w:p w14:paraId="6C2E94BF" w14:textId="77777777" w:rsidR="00B17C3E" w:rsidRDefault="00B17C3E">
      <w:pPr>
        <w:rPr>
          <w:color w:val="808080"/>
          <w:sz w:val="40"/>
          <w:szCs w:val="40"/>
        </w:rPr>
      </w:pPr>
    </w:p>
    <w:p w14:paraId="520D5AF9" w14:textId="77777777" w:rsidR="00B17C3E" w:rsidRDefault="00B17C3E">
      <w:pPr>
        <w:rPr>
          <w:color w:val="808080"/>
          <w:sz w:val="24"/>
          <w:szCs w:val="24"/>
        </w:rPr>
      </w:pPr>
    </w:p>
    <w:p w14:paraId="6567D866" w14:textId="77777777" w:rsidR="00B17C3E" w:rsidRDefault="00B17C3E">
      <w:pPr>
        <w:rPr>
          <w:color w:val="808080"/>
          <w:sz w:val="24"/>
          <w:szCs w:val="24"/>
        </w:rPr>
      </w:pPr>
    </w:p>
    <w:p w14:paraId="5BE5A801" w14:textId="77777777" w:rsidR="00B17C3E" w:rsidRDefault="00B17C3E">
      <w:pPr>
        <w:rPr>
          <w:color w:val="808080"/>
          <w:sz w:val="24"/>
          <w:szCs w:val="24"/>
        </w:rPr>
      </w:pPr>
    </w:p>
    <w:p w14:paraId="146B1E3C" w14:textId="77777777" w:rsidR="00B17C3E" w:rsidRDefault="00B17C3E">
      <w:pPr>
        <w:rPr>
          <w:color w:val="808080"/>
          <w:sz w:val="24"/>
          <w:szCs w:val="24"/>
        </w:rPr>
      </w:pPr>
    </w:p>
    <w:p w14:paraId="6C739E8A" w14:textId="77777777" w:rsidR="00B17C3E" w:rsidRDefault="00B17C3E">
      <w:pPr>
        <w:rPr>
          <w:color w:val="808080"/>
          <w:sz w:val="24"/>
          <w:szCs w:val="24"/>
        </w:rPr>
      </w:pPr>
    </w:p>
    <w:p w14:paraId="2A95FD8F" w14:textId="77777777" w:rsidR="00B17C3E" w:rsidRDefault="00B17C3E">
      <w:pPr>
        <w:rPr>
          <w:color w:val="808080"/>
          <w:sz w:val="24"/>
          <w:szCs w:val="24"/>
        </w:rPr>
      </w:pPr>
    </w:p>
    <w:p w14:paraId="572D204E" w14:textId="77777777" w:rsidR="00B17C3E" w:rsidRDefault="00B17C3E">
      <w:pPr>
        <w:rPr>
          <w:color w:val="808080"/>
          <w:sz w:val="24"/>
          <w:szCs w:val="24"/>
        </w:rPr>
      </w:pPr>
    </w:p>
    <w:p w14:paraId="793D2381" w14:textId="77777777" w:rsidR="00B17C3E" w:rsidRDefault="00B17C3E">
      <w:pPr>
        <w:rPr>
          <w:color w:val="808080"/>
          <w:sz w:val="24"/>
          <w:szCs w:val="24"/>
        </w:rPr>
      </w:pPr>
    </w:p>
    <w:p w14:paraId="3987FD88" w14:textId="77777777" w:rsidR="00B17C3E" w:rsidRDefault="00B17C3E">
      <w:pPr>
        <w:rPr>
          <w:rFonts w:ascii="Verdana" w:hAnsi="Verdana"/>
          <w:color w:val="808080"/>
          <w:sz w:val="24"/>
          <w:szCs w:val="24"/>
        </w:rPr>
      </w:pPr>
      <w:r>
        <w:rPr>
          <w:rFonts w:ascii="Verdana" w:hAnsi="Verdana"/>
          <w:color w:val="808080"/>
          <w:sz w:val="24"/>
          <w:szCs w:val="24"/>
        </w:rPr>
        <w:t>Revision 1.2</w:t>
      </w:r>
    </w:p>
    <w:sectPr w:rsidR="00B17C3E">
      <w:footerReference w:type="default" r:id="rId13"/>
      <w:pgSz w:w="16838" w:h="11906" w:orient="landscape"/>
      <w:pgMar w:top="851" w:right="1134" w:bottom="851" w:left="1134" w:header="709" w:footer="709" w:gutter="0"/>
      <w:cols w:num="3" w:sep="1" w:space="3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F0DDE" w14:textId="77777777" w:rsidR="00844F1E" w:rsidRDefault="00844F1E">
      <w:r>
        <w:separator/>
      </w:r>
    </w:p>
  </w:endnote>
  <w:endnote w:type="continuationSeparator" w:id="0">
    <w:p w14:paraId="442AD9DB" w14:textId="77777777" w:rsidR="00844F1E" w:rsidRDefault="0084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Italic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12D98" w14:textId="05211F36" w:rsidR="00B17C3E" w:rsidRDefault="00B17C3E">
    <w:pPr>
      <w:pStyle w:val="Footer"/>
      <w:rPr>
        <w:rFonts w:ascii="Arial Narrow" w:hAnsi="Arial Narrow"/>
        <w:color w:val="808080"/>
      </w:rPr>
    </w:pPr>
    <w:r>
      <w:rPr>
        <w:rFonts w:ascii="Arial Narrow" w:hAnsi="Arial Narrow"/>
        <w:color w:val="808080"/>
      </w:rPr>
      <w:t xml:space="preserve">Date Printed: </w:t>
    </w:r>
    <w:r>
      <w:rPr>
        <w:rFonts w:ascii="Arial Narrow" w:hAnsi="Arial Narrow"/>
        <w:color w:val="808080"/>
      </w:rPr>
      <w:fldChar w:fldCharType="begin"/>
    </w:r>
    <w:r>
      <w:rPr>
        <w:rFonts w:ascii="Arial Narrow" w:hAnsi="Arial Narrow"/>
        <w:color w:val="808080"/>
      </w:rPr>
      <w:instrText xml:space="preserve"> PRINTDATE  \@ "d MMMM yyyy"  \* MERGEFORMAT </w:instrText>
    </w:r>
    <w:r>
      <w:rPr>
        <w:rFonts w:ascii="Arial Narrow" w:hAnsi="Arial Narrow"/>
        <w:color w:val="808080"/>
      </w:rPr>
      <w:fldChar w:fldCharType="separate"/>
    </w:r>
    <w:r w:rsidR="007E7355">
      <w:rPr>
        <w:rFonts w:ascii="Arial Narrow" w:hAnsi="Arial Narrow"/>
        <w:noProof/>
        <w:color w:val="808080"/>
      </w:rPr>
      <w:t>7 April 2008</w:t>
    </w:r>
    <w:r>
      <w:rPr>
        <w:rFonts w:ascii="Arial Narrow" w:hAnsi="Arial Narrow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119D9" w14:textId="77777777" w:rsidR="00844F1E" w:rsidRDefault="00844F1E">
      <w:r>
        <w:separator/>
      </w:r>
    </w:p>
  </w:footnote>
  <w:footnote w:type="continuationSeparator" w:id="0">
    <w:p w14:paraId="243701FD" w14:textId="77777777" w:rsidR="00844F1E" w:rsidRDefault="0084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0ACF"/>
    <w:multiLevelType w:val="multilevel"/>
    <w:tmpl w:val="34D64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sz w:val="16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4F58F0"/>
    <w:multiLevelType w:val="multilevel"/>
    <w:tmpl w:val="DB26F4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EBE13C2"/>
    <w:multiLevelType w:val="multilevel"/>
    <w:tmpl w:val="A4A00D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C0D2284"/>
    <w:multiLevelType w:val="multilevel"/>
    <w:tmpl w:val="BDFC18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D9650F"/>
    <w:multiLevelType w:val="hybridMultilevel"/>
    <w:tmpl w:val="501CBF58"/>
    <w:lvl w:ilvl="0" w:tplc="43F47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B059B"/>
    <w:multiLevelType w:val="multilevel"/>
    <w:tmpl w:val="89EE115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6" w15:restartNumberingAfterBreak="0">
    <w:nsid w:val="485515D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0337302"/>
    <w:multiLevelType w:val="multilevel"/>
    <w:tmpl w:val="F33492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9997ED5"/>
    <w:multiLevelType w:val="multilevel"/>
    <w:tmpl w:val="87BCAF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A774563"/>
    <w:multiLevelType w:val="multilevel"/>
    <w:tmpl w:val="63BCA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B98794C"/>
    <w:multiLevelType w:val="multilevel"/>
    <w:tmpl w:val="2E96BD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17E3650"/>
    <w:multiLevelType w:val="multilevel"/>
    <w:tmpl w:val="34D64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sz w:val="16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AF02956"/>
    <w:multiLevelType w:val="multilevel"/>
    <w:tmpl w:val="501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2"/>
  </w:num>
  <w:num w:numId="14">
    <w:abstractNumId w:val="9"/>
  </w:num>
  <w:num w:numId="15">
    <w:abstractNumId w:val="4"/>
  </w:num>
  <w:num w:numId="16">
    <w:abstractNumId w:val="12"/>
  </w:num>
  <w:num w:numId="17">
    <w:abstractNumId w:val="10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 w:cryptProviderType="rsaAES" w:cryptAlgorithmClass="hash" w:cryptAlgorithmType="typeAny" w:cryptAlgorithmSid="14" w:cryptSpinCount="100000" w:hash="dWfehF9Cigp+A8Aj7JZiswVa6ozPUEgoV40+60M1yL5cU48d54Ywhgi8SjtgyVwFoQ6MpW8SYrJw+SVqfomZiQ==" w:salt="sKQUijuZx2t3pSiHTZhBcw=="/>
  <w:zoom w:percent="100"/>
  <w:removePersonalInformation/>
  <w:removeDateAndTime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6679"/>
    <w:rsid w:val="00090165"/>
    <w:rsid w:val="00251218"/>
    <w:rsid w:val="002A4D19"/>
    <w:rsid w:val="002A6679"/>
    <w:rsid w:val="003D1988"/>
    <w:rsid w:val="00416BA1"/>
    <w:rsid w:val="00515AFA"/>
    <w:rsid w:val="007E7355"/>
    <w:rsid w:val="00844F1E"/>
    <w:rsid w:val="00B17C3E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67C366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hd w:val="clear" w:color="auto" w:fill="000000"/>
      <w:spacing w:before="120" w:after="120"/>
      <w:contextualSpacing/>
      <w:outlineLvl w:val="0"/>
    </w:pPr>
    <w:rPr>
      <w:rFonts w:ascii="Verdana" w:hAnsi="Verdana"/>
      <w:bCs/>
      <w:caps/>
      <w:color w:val="FFFFFF"/>
      <w:kern w:val="3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Verdana" w:hAnsi="Verdana" w:cs="Univers"/>
      <w:b/>
      <w:color w:val="FF0000"/>
      <w:sz w:val="16"/>
      <w:szCs w:val="5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hami.com/rosetta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nixguide.net/cgi-bin/unixguide.cgi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n.com/bigadmin/home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ublib16.boulder.ibm.com/pseries/en_US/infocenter/base/resourc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otvg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1071</Words>
  <Characters>6110</Characters>
  <Application>Microsoft Office Word</Application>
  <DocSecurity>6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1</vt:lpstr>
      <vt:lpstr>File &amp; Directory</vt:lpstr>
      <vt:lpstr>Shell</vt:lpstr>
      <vt:lpstr>Search / FIND</vt:lpstr>
      <vt:lpstr>Processes</vt:lpstr>
      <vt:lpstr>Manipulating data</vt:lpstr>
      <vt:lpstr>Compressed files</vt:lpstr>
      <vt:lpstr>Networking</vt:lpstr>
      <vt:lpstr>Print / PRIN TER</vt:lpstr>
      <vt:lpstr>Miscellaneous</vt:lpstr>
      <vt:lpstr>Useful Weblinks</vt:lpstr>
      <vt:lpstr>    General UNIX Reference:</vt:lpstr>
      <vt:lpstr>    IBM AIX:</vt:lpstr>
      <vt:lpstr>    SUN Solaris:</vt:lpstr>
    </vt:vector>
  </TitlesOfParts>
  <LinksUpToDate>false</LinksUpToDate>
  <CharactersWithSpaces>7167</CharactersWithSpaces>
  <SharedDoc>false</SharedDoc>
  <HLinks>
    <vt:vector size="30" baseType="variant">
      <vt:variant>
        <vt:i4>6619195</vt:i4>
      </vt:variant>
      <vt:variant>
        <vt:i4>12</vt:i4>
      </vt:variant>
      <vt:variant>
        <vt:i4>0</vt:i4>
      </vt:variant>
      <vt:variant>
        <vt:i4>5</vt:i4>
      </vt:variant>
      <vt:variant>
        <vt:lpwstr>http://www.sun.com/bigadmin/home/index.html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http://publib16.boulder.ibm.com/pseries/en_US/infocenter/base/resources.htm</vt:lpwstr>
      </vt:variant>
      <vt:variant>
        <vt:lpwstr/>
      </vt:variant>
      <vt:variant>
        <vt:i4>2359350</vt:i4>
      </vt:variant>
      <vt:variant>
        <vt:i4>6</vt:i4>
      </vt:variant>
      <vt:variant>
        <vt:i4>0</vt:i4>
      </vt:variant>
      <vt:variant>
        <vt:i4>5</vt:i4>
      </vt:variant>
      <vt:variant>
        <vt:lpwstr>http://www.rootvg.net/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http://bhami.com/rosetta.html</vt:lpwstr>
      </vt:variant>
      <vt:variant>
        <vt:lpwstr/>
      </vt:variant>
      <vt:variant>
        <vt:i4>3997809</vt:i4>
      </vt:variant>
      <vt:variant>
        <vt:i4>0</vt:i4>
      </vt:variant>
      <vt:variant>
        <vt:i4>0</vt:i4>
      </vt:variant>
      <vt:variant>
        <vt:i4>5</vt:i4>
      </vt:variant>
      <vt:variant>
        <vt:lpwstr>http://www.unixguide.net/cgi-bin/unixguide.cgi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cp:lastModifiedBy/>
  <cp:revision>1</cp:revision>
  <cp:lastPrinted>2008-04-07T13:35:00Z</cp:lastPrinted>
  <dcterms:created xsi:type="dcterms:W3CDTF">2021-07-07T20:27:00Z</dcterms:created>
  <dcterms:modified xsi:type="dcterms:W3CDTF">2021-07-07T20:30:00Z</dcterms:modified>
</cp:coreProperties>
</file>