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F18ED" w14:textId="5C83E1D4" w:rsidR="000144EE" w:rsidRDefault="00025879" w:rsidP="008518C6">
      <w:pPr>
        <w:numPr>
          <w:ilvl w:val="0"/>
          <w:numId w:val="14"/>
        </w:numPr>
      </w:pPr>
      <w:bookmarkStart w:id="0" w:name="_Hlk195104347"/>
      <w:bookmarkEnd w:id="0"/>
      <w:r w:rsidRPr="00025879">
        <w:rPr>
          <w:b/>
          <w:bCs/>
        </w:rPr>
        <w:t>Introduction</w:t>
      </w:r>
    </w:p>
    <w:p w14:paraId="2924E3EF" w14:textId="667F459C" w:rsidR="005B650D" w:rsidRDefault="00762892" w:rsidP="009B5196">
      <w:pPr>
        <w:pStyle w:val="NormalWeb"/>
        <w:numPr>
          <w:ilvl w:val="0"/>
          <w:numId w:val="40"/>
        </w:numPr>
      </w:pPr>
      <w:r>
        <w:t xml:space="preserve">This document provides a comprehensive overview of </w:t>
      </w:r>
      <w:r w:rsidR="003904A6">
        <w:t xml:space="preserve">currency conversion in the </w:t>
      </w:r>
      <w:r w:rsidR="00265B42">
        <w:t xml:space="preserve">Azure </w:t>
      </w:r>
      <w:r w:rsidR="001D3919">
        <w:t xml:space="preserve">Marketplace </w:t>
      </w:r>
    </w:p>
    <w:p w14:paraId="7DDC3590" w14:textId="1F123BDA" w:rsidR="00147455" w:rsidRDefault="00147455" w:rsidP="009B5196">
      <w:pPr>
        <w:pStyle w:val="NormalWeb"/>
        <w:numPr>
          <w:ilvl w:val="0"/>
          <w:numId w:val="40"/>
        </w:numPr>
      </w:pPr>
      <w:r>
        <w:t>In the Azure Marketplace there are three scenarios that</w:t>
      </w:r>
      <w:r w:rsidR="00060763">
        <w:t xml:space="preserve"> have a</w:t>
      </w:r>
      <w:r>
        <w:t xml:space="preserve"> currency conversion</w:t>
      </w:r>
    </w:p>
    <w:p w14:paraId="54B0A020" w14:textId="26F0B7C5" w:rsidR="00DE19B5" w:rsidRDefault="00DE19B5" w:rsidP="00DE19B5">
      <w:pPr>
        <w:pStyle w:val="NormalWeb"/>
        <w:numPr>
          <w:ilvl w:val="1"/>
          <w:numId w:val="16"/>
        </w:numPr>
      </w:pPr>
      <w:r>
        <w:t xml:space="preserve">When a partner saves a price in USD and the </w:t>
      </w:r>
      <w:r w:rsidR="005C69B9">
        <w:t xml:space="preserve">public or private offer </w:t>
      </w:r>
      <w:r w:rsidR="00D77348">
        <w:t xml:space="preserve">has a market enabled that </w:t>
      </w:r>
      <w:proofErr w:type="gramStart"/>
      <w:r w:rsidR="00D77348">
        <w:t>support</w:t>
      </w:r>
      <w:proofErr w:type="gramEnd"/>
      <w:r w:rsidR="00D77348">
        <w:t xml:space="preserve"> a </w:t>
      </w:r>
      <w:r w:rsidR="00697339">
        <w:t>non-USD</w:t>
      </w:r>
      <w:r w:rsidR="00D77348">
        <w:t xml:space="preserve"> currency. List of countries supported and their currencies are listed here </w:t>
      </w:r>
      <w:r w:rsidR="00F2296A">
        <w:t xml:space="preserve">- </w:t>
      </w:r>
      <w:hyperlink r:id="rId8" w:anchor="how-we-convertcurrency" w:history="1">
        <w:r w:rsidR="00F2296A" w:rsidRPr="00F2296A">
          <w:rPr>
            <w:rStyle w:val="Hyperlink"/>
          </w:rPr>
          <w:t>Geographic availability and currency support for the Microsoft commercial marketplace - Marketplace publisher | Microsoft Learn</w:t>
        </w:r>
      </w:hyperlink>
    </w:p>
    <w:p w14:paraId="4D65788E" w14:textId="6A4758BC" w:rsidR="00F90CC5" w:rsidRDefault="00C85C16" w:rsidP="00C85C16">
      <w:pPr>
        <w:pStyle w:val="NormalWeb"/>
        <w:numPr>
          <w:ilvl w:val="2"/>
          <w:numId w:val="16"/>
        </w:numPr>
      </w:pPr>
      <w:r>
        <w:t xml:space="preserve">When the offer is saved, </w:t>
      </w:r>
      <w:r w:rsidR="00D92A96">
        <w:t>Microsoft</w:t>
      </w:r>
      <w:r>
        <w:t xml:space="preserve"> uses a monthly exchange </w:t>
      </w:r>
      <w:proofErr w:type="gramStart"/>
      <w:r>
        <w:t>rate</w:t>
      </w:r>
      <w:proofErr w:type="gramEnd"/>
      <w:r>
        <w:t xml:space="preserve"> and the offer price is fixed </w:t>
      </w:r>
      <w:r w:rsidR="00051B4F">
        <w:t xml:space="preserve">when the offer is </w:t>
      </w:r>
      <w:r w:rsidR="00E8101D">
        <w:t>published</w:t>
      </w:r>
      <w:r w:rsidR="00051B4F">
        <w:t xml:space="preserve"> accepted/purchased by the customer.  After </w:t>
      </w:r>
      <w:r w:rsidR="00E8101D">
        <w:t>publishing</w:t>
      </w:r>
      <w:r w:rsidR="00663B6A">
        <w:t xml:space="preserve"> and acceptance/purchase by the customer the price can only be updated with a price change that can be reference here </w:t>
      </w:r>
      <w:hyperlink r:id="rId9" w:history="1">
        <w:r w:rsidR="00663B6A" w:rsidRPr="00663B6A">
          <w:rPr>
            <w:rStyle w:val="Hyperlink"/>
          </w:rPr>
          <w:t>Learn about changing the prices of offers in the commercial marketplace (Partner Center) - Marketplace publisher | Microsoft Learn</w:t>
        </w:r>
      </w:hyperlink>
    </w:p>
    <w:p w14:paraId="2B0EBF96" w14:textId="06E3EFBB" w:rsidR="00295F5F" w:rsidRDefault="009B5196" w:rsidP="00295F5F">
      <w:pPr>
        <w:pStyle w:val="NormalWeb"/>
        <w:numPr>
          <w:ilvl w:val="1"/>
          <w:numId w:val="16"/>
        </w:numPr>
      </w:pPr>
      <w:r>
        <w:t xml:space="preserve">When a customer is billed in their EA billing currency that is </w:t>
      </w:r>
      <w:r w:rsidR="0009224B">
        <w:t xml:space="preserve">different from the supported local currency. This tends to </w:t>
      </w:r>
      <w:r w:rsidR="00785E3F">
        <w:t>occur with Sweeden EA customers as the Marketplace supports SEK currency as the local currency, but EA customer has an EUR billing currency</w:t>
      </w:r>
    </w:p>
    <w:p w14:paraId="0396E30A" w14:textId="1E70C0C5" w:rsidR="00785E3F" w:rsidRDefault="00C01E69" w:rsidP="00295F5F">
      <w:pPr>
        <w:pStyle w:val="NormalWeb"/>
        <w:numPr>
          <w:ilvl w:val="1"/>
          <w:numId w:val="16"/>
        </w:numPr>
      </w:pPr>
      <w:r>
        <w:t xml:space="preserve">When a payout currency is different from the customer marketplace transaction. </w:t>
      </w:r>
      <w:r w:rsidR="00E8101D">
        <w:t>Microsoft</w:t>
      </w:r>
      <w:r>
        <w:t xml:space="preserve"> </w:t>
      </w:r>
      <w:r w:rsidR="00331CE3">
        <w:t xml:space="preserve">will use </w:t>
      </w:r>
      <w:r w:rsidR="003E62CF">
        <w:t xml:space="preserve">a monthly exchange rate using the month of the </w:t>
      </w:r>
      <w:r w:rsidR="00435CBF">
        <w:t>when the transaction occurred</w:t>
      </w:r>
    </w:p>
    <w:p w14:paraId="2C3B3DC4" w14:textId="5493A6CD" w:rsidR="0028300A" w:rsidRDefault="0028300A" w:rsidP="002F5A33">
      <w:pPr>
        <w:pStyle w:val="NormalWeb"/>
        <w:numPr>
          <w:ilvl w:val="0"/>
          <w:numId w:val="16"/>
        </w:numPr>
      </w:pPr>
      <w:r>
        <w:t xml:space="preserve">The following documents are external resources for </w:t>
      </w:r>
      <w:r w:rsidR="00E5173C">
        <w:t>Azure marketplace reporting in Partner Center:</w:t>
      </w:r>
    </w:p>
    <w:p w14:paraId="390D8426" w14:textId="5ADFFBF0" w:rsidR="000A2CB6" w:rsidRDefault="000A2CB6" w:rsidP="00E5173C">
      <w:pPr>
        <w:pStyle w:val="NormalWeb"/>
        <w:numPr>
          <w:ilvl w:val="1"/>
          <w:numId w:val="16"/>
        </w:numPr>
      </w:pPr>
      <w:hyperlink r:id="rId10" w:anchor="how-we-convertcurrency" w:history="1">
        <w:r w:rsidRPr="000A2CB6">
          <w:rPr>
            <w:rStyle w:val="Hyperlink"/>
          </w:rPr>
          <w:t>Geographic availability and currency support for the Microsoft commercial marketplace - Marketplace publisher | Microsoft Learn</w:t>
        </w:r>
      </w:hyperlink>
      <w:r>
        <w:t xml:space="preserve"> – external document that outlines the three currency conversion events in the Marketplace </w:t>
      </w:r>
      <w:proofErr w:type="gramStart"/>
      <w:r>
        <w:t>and also</w:t>
      </w:r>
      <w:proofErr w:type="gramEnd"/>
      <w:r>
        <w:t xml:space="preserve"> lists all the support markets and their supported currencies</w:t>
      </w:r>
    </w:p>
    <w:p w14:paraId="3CCD1451" w14:textId="7A2A04F7" w:rsidR="00AC6002" w:rsidRDefault="00AC6002" w:rsidP="00E5173C">
      <w:pPr>
        <w:pStyle w:val="NormalWeb"/>
        <w:numPr>
          <w:ilvl w:val="1"/>
          <w:numId w:val="16"/>
        </w:numPr>
      </w:pPr>
      <w:hyperlink r:id="rId11" w:history="1">
        <w:r w:rsidRPr="00AC6002">
          <w:rPr>
            <w:rStyle w:val="Hyperlink"/>
          </w:rPr>
          <w:t>Commercial Marketplace - foreign exchange (FX) frequently asked questions (FAQs) for publishers - Marketplace publisher | Microsoft Learn</w:t>
        </w:r>
      </w:hyperlink>
      <w:r w:rsidR="00CC6149">
        <w:t xml:space="preserve"> – external document with question about currency conversion in the Marketplace</w:t>
      </w:r>
    </w:p>
    <w:p w14:paraId="5B7D4948" w14:textId="36D5A2A3" w:rsidR="00E5173C" w:rsidRDefault="000302E6" w:rsidP="00E5173C">
      <w:pPr>
        <w:pStyle w:val="NormalWeb"/>
        <w:numPr>
          <w:ilvl w:val="1"/>
          <w:numId w:val="16"/>
        </w:numPr>
      </w:pPr>
      <w:hyperlink r:id="rId12" w:anchor="marketplace-supported-currencies" w:history="1">
        <w:r w:rsidRPr="000302E6">
          <w:rPr>
            <w:rStyle w:val="Hyperlink"/>
          </w:rPr>
          <w:t>Currencies and taxes - Marketplace customer documentation | Microsoft Learn</w:t>
        </w:r>
      </w:hyperlink>
      <w:r w:rsidR="009A5B55">
        <w:t xml:space="preserve"> – external document that details </w:t>
      </w:r>
      <w:r w:rsidR="00930C67">
        <w:t>the monthly exchange rate that marketplace users</w:t>
      </w:r>
    </w:p>
    <w:p w14:paraId="44C0C20C" w14:textId="47CAE04B" w:rsidR="00F26B79" w:rsidRDefault="00F26B79" w:rsidP="00F26B79">
      <w:pPr>
        <w:numPr>
          <w:ilvl w:val="0"/>
          <w:numId w:val="14"/>
        </w:numPr>
      </w:pPr>
      <w:r>
        <w:rPr>
          <w:b/>
          <w:bCs/>
        </w:rPr>
        <w:lastRenderedPageBreak/>
        <w:t>Table of contents</w:t>
      </w:r>
    </w:p>
    <w:p w14:paraId="2345433D" w14:textId="3C2E4183" w:rsidR="00356280" w:rsidRDefault="00356280" w:rsidP="00F26B79">
      <w:pPr>
        <w:pStyle w:val="NormalWeb"/>
        <w:numPr>
          <w:ilvl w:val="0"/>
          <w:numId w:val="14"/>
        </w:numPr>
        <w:rPr>
          <w:b/>
          <w:bCs/>
        </w:rPr>
      </w:pPr>
      <w:r w:rsidRPr="00345456">
        <w:rPr>
          <w:b/>
          <w:bCs/>
        </w:rPr>
        <w:t xml:space="preserve">Section </w:t>
      </w:r>
      <w:r w:rsidR="002F5A33" w:rsidRPr="00345456">
        <w:rPr>
          <w:b/>
          <w:bCs/>
        </w:rPr>
        <w:t xml:space="preserve">1: </w:t>
      </w:r>
      <w:r w:rsidR="00A90FA9">
        <w:rPr>
          <w:b/>
          <w:bCs/>
        </w:rPr>
        <w:t>Exchange rate</w:t>
      </w:r>
    </w:p>
    <w:p w14:paraId="0716F699" w14:textId="7628F2A1" w:rsidR="00A90FA9" w:rsidRDefault="00930C67" w:rsidP="00930C67">
      <w:pPr>
        <w:pStyle w:val="NormalWeb"/>
        <w:numPr>
          <w:ilvl w:val="1"/>
          <w:numId w:val="14"/>
        </w:numPr>
        <w:rPr>
          <w:b/>
          <w:bCs/>
        </w:rPr>
      </w:pPr>
      <w:r>
        <w:rPr>
          <w:b/>
          <w:bCs/>
        </w:rPr>
        <w:t xml:space="preserve">Question: </w:t>
      </w:r>
      <w:r w:rsidRPr="00462F7E">
        <w:t xml:space="preserve">what is the exchange rate that </w:t>
      </w:r>
      <w:r w:rsidR="00D430C9" w:rsidRPr="00462F7E">
        <w:t>Marketplace uses?</w:t>
      </w:r>
    </w:p>
    <w:p w14:paraId="052088EC" w14:textId="4BD25DAF" w:rsidR="00D430C9" w:rsidRPr="00A20061" w:rsidRDefault="00D430C9" w:rsidP="00D430C9">
      <w:pPr>
        <w:pStyle w:val="NormalWeb"/>
        <w:numPr>
          <w:ilvl w:val="2"/>
          <w:numId w:val="14"/>
        </w:numPr>
        <w:rPr>
          <w:b/>
          <w:bCs/>
        </w:rPr>
      </w:pPr>
      <w:r>
        <w:rPr>
          <w:b/>
          <w:bCs/>
        </w:rPr>
        <w:t xml:space="preserve">Answer: </w:t>
      </w:r>
      <w:r w:rsidRPr="00D430C9">
        <w:t>Microsoft calculates its monthly foreign exchange rate using the WM/Refinitiv London spot closing rate at 4:00 pm, three business days before the end of the previous month. For example, the rate from August 29, 2024, is applied to determine September 2024's marketplace FX rate. For more information about WM/Refinitiv, </w:t>
      </w:r>
      <w:hyperlink r:id="rId13" w:history="1">
        <w:r w:rsidRPr="00D430C9">
          <w:rPr>
            <w:rStyle w:val="Hyperlink"/>
          </w:rPr>
          <w:t>please visit their site</w:t>
        </w:r>
      </w:hyperlink>
      <w:r w:rsidRPr="00D430C9">
        <w:t>.</w:t>
      </w:r>
      <w:r>
        <w:t xml:space="preserve"> </w:t>
      </w:r>
      <w:hyperlink r:id="rId14" w:anchor="monthly-foreign-exchange-rates" w:history="1">
        <w:r w:rsidR="00A20061" w:rsidRPr="00BE01FC">
          <w:rPr>
            <w:rStyle w:val="Hyperlink"/>
          </w:rPr>
          <w:t>https://learn.microsoft.com/en-us/marketplace/currencies#monthly-foreign-exchange-rates</w:t>
        </w:r>
      </w:hyperlink>
    </w:p>
    <w:p w14:paraId="3E4F2EDD" w14:textId="1C8FC606" w:rsidR="00A20061" w:rsidRDefault="00A20061" w:rsidP="00A20061">
      <w:pPr>
        <w:pStyle w:val="NormalWeb"/>
        <w:numPr>
          <w:ilvl w:val="1"/>
          <w:numId w:val="14"/>
        </w:numPr>
        <w:rPr>
          <w:b/>
          <w:bCs/>
        </w:rPr>
      </w:pPr>
      <w:r>
        <w:rPr>
          <w:b/>
          <w:bCs/>
        </w:rPr>
        <w:t xml:space="preserve">Question: </w:t>
      </w:r>
      <w:r w:rsidRPr="00462F7E">
        <w:t>How can I find the rate that the Marketplace uses?</w:t>
      </w:r>
    </w:p>
    <w:p w14:paraId="787390A8" w14:textId="75A825B4" w:rsidR="00A20061" w:rsidRPr="00EE5CB7" w:rsidRDefault="00A20061" w:rsidP="00462F7E">
      <w:pPr>
        <w:pStyle w:val="NormalWeb"/>
        <w:numPr>
          <w:ilvl w:val="2"/>
          <w:numId w:val="14"/>
        </w:numPr>
        <w:rPr>
          <w:b/>
          <w:bCs/>
        </w:rPr>
      </w:pPr>
      <w:r>
        <w:rPr>
          <w:b/>
          <w:bCs/>
        </w:rPr>
        <w:t xml:space="preserve">Answer: </w:t>
      </w:r>
      <w:r w:rsidRPr="00462F7E">
        <w:t xml:space="preserve">Microsoft is prohibited from publishing WM/Refinitiv rates. Financial Times makes them available as part of a subscription. To </w:t>
      </w:r>
      <w:r w:rsidR="008B39F2" w:rsidRPr="00462F7E">
        <w:t>subscribe:</w:t>
      </w:r>
      <w:r w:rsidR="008B39F2" w:rsidRPr="00A20061">
        <w:t xml:space="preserve"> Register</w:t>
      </w:r>
      <w:r w:rsidRPr="00A20061">
        <w:t xml:space="preserve"> for a paid subscription at </w:t>
      </w:r>
      <w:r w:rsidR="00E6106D">
        <w:t>data. Scroll</w:t>
      </w:r>
      <w:r w:rsidRPr="00A20061">
        <w:t xml:space="preserve"> to Daily reports from the Financial Times print edition, select a date, and download the PDF for World Markets at a Glance.</w:t>
      </w:r>
    </w:p>
    <w:p w14:paraId="5C1867EE" w14:textId="4E4C5747" w:rsidR="00EE5CB7" w:rsidRDefault="00EE5CB7" w:rsidP="00EE5CB7">
      <w:pPr>
        <w:pStyle w:val="NormalWeb"/>
        <w:numPr>
          <w:ilvl w:val="0"/>
          <w:numId w:val="14"/>
        </w:numPr>
        <w:rPr>
          <w:b/>
          <w:bCs/>
        </w:rPr>
      </w:pPr>
      <w:r w:rsidRPr="00345456">
        <w:rPr>
          <w:b/>
          <w:bCs/>
        </w:rPr>
        <w:t xml:space="preserve">Section </w:t>
      </w:r>
      <w:r>
        <w:rPr>
          <w:b/>
          <w:bCs/>
        </w:rPr>
        <w:t>2</w:t>
      </w:r>
      <w:r w:rsidRPr="00345456">
        <w:rPr>
          <w:b/>
          <w:bCs/>
        </w:rPr>
        <w:t xml:space="preserve">: </w:t>
      </w:r>
      <w:r>
        <w:rPr>
          <w:b/>
          <w:bCs/>
        </w:rPr>
        <w:t>General questions</w:t>
      </w:r>
    </w:p>
    <w:p w14:paraId="10C120EA" w14:textId="77777777" w:rsidR="00EE5CB7" w:rsidRPr="005D1EF7" w:rsidRDefault="00EE5CB7" w:rsidP="00EE5CB7">
      <w:pPr>
        <w:pStyle w:val="NormalWeb"/>
        <w:rPr>
          <w:b/>
          <w:bCs/>
        </w:rPr>
      </w:pPr>
    </w:p>
    <w:p w14:paraId="21CAA3E1" w14:textId="72314AB4" w:rsidR="00E717F1" w:rsidRDefault="00E717F1" w:rsidP="00E717F1">
      <w:pPr>
        <w:pStyle w:val="NormalWeb"/>
        <w:numPr>
          <w:ilvl w:val="1"/>
          <w:numId w:val="44"/>
        </w:numPr>
        <w:rPr>
          <w:b/>
          <w:bCs/>
        </w:rPr>
      </w:pPr>
      <w:r>
        <w:rPr>
          <w:b/>
          <w:bCs/>
        </w:rPr>
        <w:t xml:space="preserve">Question: </w:t>
      </w:r>
      <w:r>
        <w:t>Where can I see the local prices saved on the public or private offer</w:t>
      </w:r>
    </w:p>
    <w:p w14:paraId="75FDB099" w14:textId="7B002A67" w:rsidR="00E717F1" w:rsidRPr="00E717F1" w:rsidRDefault="00E717F1" w:rsidP="00E717F1">
      <w:pPr>
        <w:pStyle w:val="NormalWeb"/>
        <w:numPr>
          <w:ilvl w:val="2"/>
          <w:numId w:val="44"/>
        </w:numPr>
        <w:rPr>
          <w:b/>
          <w:bCs/>
        </w:rPr>
      </w:pPr>
      <w:r w:rsidRPr="00E717F1">
        <w:rPr>
          <w:b/>
          <w:bCs/>
        </w:rPr>
        <w:t>Answer</w:t>
      </w:r>
      <w:proofErr w:type="gramStart"/>
      <w:r w:rsidRPr="00E717F1">
        <w:rPr>
          <w:b/>
          <w:bCs/>
        </w:rPr>
        <w:t>:  </w:t>
      </w:r>
      <w:r w:rsidR="00412057" w:rsidRPr="00412057">
        <w:t>Users</w:t>
      </w:r>
      <w:proofErr w:type="gramEnd"/>
      <w:r w:rsidR="00412057" w:rsidRPr="00412057">
        <w:t xml:space="preserve"> can see the local market currency that is updated when the offer is saved by going to the pricing export/import spreadsheet at the bottom left of the pricing page</w:t>
      </w:r>
      <w:r w:rsidR="00412057">
        <w:t xml:space="preserve">. Here is a screenshot of the note that points users to the </w:t>
      </w:r>
      <w:r w:rsidR="006A6471">
        <w:t xml:space="preserve">spreadsheet- </w:t>
      </w:r>
      <w:hyperlink r:id="rId15" w:anchor="define-markets-pricing-and-availability" w:history="1">
        <w:r w:rsidR="006A6471" w:rsidRPr="006A6471">
          <w:rPr>
            <w:rStyle w:val="Hyperlink"/>
          </w:rPr>
          <w:t>Create plans for a SaaS offer in Azure Marketplace - Marketplace publisher | Microsoft Learn</w:t>
        </w:r>
      </w:hyperlink>
    </w:p>
    <w:p w14:paraId="2045689A" w14:textId="5A04C18A" w:rsidR="00E717F1" w:rsidRDefault="007E597B" w:rsidP="00E717F1">
      <w:pPr>
        <w:pStyle w:val="NormalWeb"/>
        <w:ind w:left="1440"/>
        <w:rPr>
          <w:b/>
          <w:bCs/>
        </w:rPr>
      </w:pPr>
      <w:r>
        <w:rPr>
          <w:noProof/>
        </w:rPr>
        <w:drawing>
          <wp:inline distT="0" distB="0" distL="0" distR="0" wp14:anchorId="0381B7EF" wp14:editId="654C6C5B">
            <wp:extent cx="5943600" cy="534670"/>
            <wp:effectExtent l="0" t="0" r="0" b="0"/>
            <wp:docPr id="335914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14761" name=""/>
                    <pic:cNvPicPr/>
                  </pic:nvPicPr>
                  <pic:blipFill>
                    <a:blip r:embed="rId16"/>
                    <a:stretch>
                      <a:fillRect/>
                    </a:stretch>
                  </pic:blipFill>
                  <pic:spPr>
                    <a:xfrm>
                      <a:off x="0" y="0"/>
                      <a:ext cx="5943600" cy="534670"/>
                    </a:xfrm>
                    <a:prstGeom prst="rect">
                      <a:avLst/>
                    </a:prstGeom>
                  </pic:spPr>
                </pic:pic>
              </a:graphicData>
            </a:graphic>
          </wp:inline>
        </w:drawing>
      </w:r>
    </w:p>
    <w:p w14:paraId="3AE0845B" w14:textId="594D673C" w:rsidR="222065AE" w:rsidRDefault="222065AE" w:rsidP="29190DE0">
      <w:pPr>
        <w:pStyle w:val="NormalWeb"/>
        <w:numPr>
          <w:ilvl w:val="1"/>
          <w:numId w:val="44"/>
        </w:numPr>
        <w:rPr>
          <w:b/>
          <w:bCs/>
        </w:rPr>
      </w:pPr>
      <w:r w:rsidRPr="29190DE0">
        <w:rPr>
          <w:b/>
          <w:bCs/>
        </w:rPr>
        <w:t xml:space="preserve">Question: </w:t>
      </w:r>
      <w:r w:rsidRPr="29190DE0">
        <w:t xml:space="preserve">If a customer accepts a private offer but doesn’t purchase it right away, does the exchange rate get locked at the time of acceptance, or </w:t>
      </w:r>
      <w:proofErr w:type="gramStart"/>
      <w:r w:rsidRPr="29190DE0">
        <w:t>does</w:t>
      </w:r>
      <w:proofErr w:type="gramEnd"/>
      <w:r w:rsidRPr="29190DE0">
        <w:t xml:space="preserve"> it update based on the rate at the time of purchase?</w:t>
      </w:r>
    </w:p>
    <w:p w14:paraId="2E2B923D" w14:textId="3D4B7888" w:rsidR="222065AE" w:rsidRDefault="222065AE" w:rsidP="29190DE0">
      <w:pPr>
        <w:pStyle w:val="NormalWeb"/>
        <w:numPr>
          <w:ilvl w:val="2"/>
          <w:numId w:val="44"/>
        </w:numPr>
      </w:pPr>
      <w:r w:rsidRPr="29190DE0">
        <w:rPr>
          <w:b/>
          <w:bCs/>
        </w:rPr>
        <w:lastRenderedPageBreak/>
        <w:t xml:space="preserve">Answer: </w:t>
      </w:r>
      <w:r w:rsidRPr="29190DE0">
        <w:t>The customer local market price is locked when the partner inpu</w:t>
      </w:r>
      <w:r w:rsidR="10E7B86E" w:rsidRPr="29190DE0">
        <w:t xml:space="preserve">ts the price and </w:t>
      </w:r>
      <w:r w:rsidRPr="29190DE0">
        <w:t>saves the offe</w:t>
      </w:r>
      <w:r w:rsidR="1EC30435" w:rsidRPr="29190DE0">
        <w:t xml:space="preserve">r.  When the customer accepts or </w:t>
      </w:r>
      <w:r w:rsidR="00B33B3C" w:rsidRPr="29190DE0">
        <w:t>purchases</w:t>
      </w:r>
      <w:r w:rsidR="1EC30435" w:rsidRPr="29190DE0">
        <w:t xml:space="preserve"> the offer does not change the customer market price that was saved by the partner. Please see the following docu</w:t>
      </w:r>
      <w:r w:rsidR="2DC76875" w:rsidRPr="29190DE0">
        <w:t xml:space="preserve">ment for </w:t>
      </w:r>
      <w:r w:rsidR="24C2890D" w:rsidRPr="29190DE0">
        <w:t>reference</w:t>
      </w:r>
      <w:r w:rsidR="2DC76875" w:rsidRPr="29190DE0">
        <w:t xml:space="preserve"> </w:t>
      </w:r>
      <w:hyperlink r:id="rId17">
        <w:r w:rsidR="1D3FC1A3" w:rsidRPr="29190DE0">
          <w:rPr>
            <w:rStyle w:val="Hyperlink"/>
          </w:rPr>
          <w:t>Geographic availability and currency support for the Microsoft commercial marketplace - Marketplace publisher | Microsoft Learn</w:t>
        </w:r>
      </w:hyperlink>
    </w:p>
    <w:p w14:paraId="121292C3" w14:textId="29759E44" w:rsidR="005D1EF7" w:rsidRDefault="005D1EF7" w:rsidP="00EE5CB7">
      <w:pPr>
        <w:pStyle w:val="NormalWeb"/>
        <w:numPr>
          <w:ilvl w:val="1"/>
          <w:numId w:val="44"/>
        </w:numPr>
        <w:rPr>
          <w:b/>
          <w:bCs/>
        </w:rPr>
      </w:pPr>
      <w:r>
        <w:rPr>
          <w:b/>
          <w:bCs/>
        </w:rPr>
        <w:t xml:space="preserve">Question: </w:t>
      </w:r>
      <w:r w:rsidRPr="00EE5CB7">
        <w:t>what are the options to manage currency exchange rates in the Marketplace?</w:t>
      </w:r>
    </w:p>
    <w:p w14:paraId="7A7317E2" w14:textId="77777777" w:rsidR="00D33DE9" w:rsidRDefault="00D33DE9" w:rsidP="00EE5CB7">
      <w:pPr>
        <w:pStyle w:val="NormalWeb"/>
        <w:numPr>
          <w:ilvl w:val="2"/>
          <w:numId w:val="44"/>
        </w:numPr>
        <w:rPr>
          <w:b/>
          <w:bCs/>
        </w:rPr>
      </w:pPr>
      <w:r>
        <w:rPr>
          <w:b/>
          <w:bCs/>
        </w:rPr>
        <w:t>Answer</w:t>
      </w:r>
      <w:proofErr w:type="gramStart"/>
      <w:r>
        <w:rPr>
          <w:b/>
          <w:bCs/>
        </w:rPr>
        <w:t xml:space="preserve">: </w:t>
      </w:r>
      <w:r w:rsidRPr="00D33DE9">
        <w:rPr>
          <w:b/>
          <w:bCs/>
        </w:rPr>
        <w:t> </w:t>
      </w:r>
      <w:r w:rsidRPr="00EE5CB7">
        <w:t>you</w:t>
      </w:r>
      <w:proofErr w:type="gramEnd"/>
      <w:r w:rsidRPr="00EE5CB7">
        <w:t xml:space="preserve"> have options available to minimize the effect of foreign exchange fluctuations:</w:t>
      </w:r>
    </w:p>
    <w:p w14:paraId="64088D62" w14:textId="3E013240" w:rsidR="00D33DE9" w:rsidRPr="00D33DE9" w:rsidRDefault="00D33DE9" w:rsidP="00EE5CB7">
      <w:pPr>
        <w:pStyle w:val="NormalWeb"/>
        <w:numPr>
          <w:ilvl w:val="3"/>
          <w:numId w:val="41"/>
        </w:numPr>
        <w:rPr>
          <w:b/>
          <w:bCs/>
        </w:rPr>
      </w:pPr>
      <w:hyperlink r:id="rId18" w:history="1">
        <w:r w:rsidRPr="00D33DE9">
          <w:rPr>
            <w:rStyle w:val="Hyperlink"/>
            <w:b/>
            <w:bCs/>
          </w:rPr>
          <w:t>Stop selling in a specific market or markets</w:t>
        </w:r>
      </w:hyperlink>
      <w:r w:rsidR="005A0B39">
        <w:rPr>
          <w:b/>
          <w:bCs/>
        </w:rPr>
        <w:t xml:space="preserve"> or only allow markets </w:t>
      </w:r>
      <w:r w:rsidR="000F6CDF">
        <w:rPr>
          <w:b/>
          <w:bCs/>
        </w:rPr>
        <w:t>to be sold that match your partner center account payout currency</w:t>
      </w:r>
    </w:p>
    <w:p w14:paraId="3724DF37" w14:textId="77777777" w:rsidR="00D33DE9" w:rsidRPr="00D33DE9" w:rsidRDefault="00D33DE9" w:rsidP="00EE5CB7">
      <w:pPr>
        <w:pStyle w:val="NormalWeb"/>
        <w:numPr>
          <w:ilvl w:val="3"/>
          <w:numId w:val="41"/>
        </w:numPr>
        <w:rPr>
          <w:b/>
          <w:bCs/>
        </w:rPr>
      </w:pPr>
      <w:hyperlink r:id="rId19" w:history="1">
        <w:r w:rsidRPr="00D33DE9">
          <w:rPr>
            <w:rStyle w:val="Hyperlink"/>
            <w:b/>
            <w:bCs/>
          </w:rPr>
          <w:t>Update the prices of a published offer, to set specific local currency prices, using one of two options</w:t>
        </w:r>
      </w:hyperlink>
      <w:r w:rsidRPr="00D33DE9">
        <w:rPr>
          <w:b/>
          <w:bCs/>
        </w:rPr>
        <w:t>:</w:t>
      </w:r>
    </w:p>
    <w:p w14:paraId="1C940910" w14:textId="77777777" w:rsidR="00D33DE9" w:rsidRPr="00D33DE9" w:rsidRDefault="00D33DE9" w:rsidP="00EE5CB7">
      <w:pPr>
        <w:pStyle w:val="NormalWeb"/>
        <w:numPr>
          <w:ilvl w:val="3"/>
          <w:numId w:val="41"/>
        </w:numPr>
        <w:rPr>
          <w:b/>
          <w:bCs/>
        </w:rPr>
      </w:pPr>
      <w:r w:rsidRPr="00D33DE9">
        <w:rPr>
          <w:b/>
          <w:bCs/>
        </w:rPr>
        <w:t>You can review the local market prices, using the Export capability in Pricing &amp; Availability, and then update any local market prices (using Import), and then republish the plan – don't forget to update all the plans in an offer.</w:t>
      </w:r>
    </w:p>
    <w:p w14:paraId="762C7A9C" w14:textId="77777777" w:rsidR="00D33DE9" w:rsidRPr="00D33DE9" w:rsidRDefault="00D33DE9" w:rsidP="00EE5CB7">
      <w:pPr>
        <w:pStyle w:val="NormalWeb"/>
        <w:numPr>
          <w:ilvl w:val="3"/>
          <w:numId w:val="41"/>
        </w:numPr>
        <w:rPr>
          <w:b/>
          <w:bCs/>
        </w:rPr>
      </w:pPr>
      <w:r w:rsidRPr="00D33DE9">
        <w:rPr>
          <w:b/>
          <w:bCs/>
        </w:rPr>
        <w:t>Modify the USD base price of a plan, save, and republish the plan. It updates the local market prices using the most recent available foreign exchange rate. It takes at least 90 days for price increases to be visible to customers.</w:t>
      </w:r>
    </w:p>
    <w:p w14:paraId="23689DAC" w14:textId="77777777" w:rsidR="00D33DE9" w:rsidRPr="00D33DE9" w:rsidRDefault="00D33DE9" w:rsidP="00EE5CB7">
      <w:pPr>
        <w:pStyle w:val="NormalWeb"/>
        <w:numPr>
          <w:ilvl w:val="3"/>
          <w:numId w:val="41"/>
        </w:numPr>
        <w:rPr>
          <w:b/>
          <w:bCs/>
        </w:rPr>
      </w:pPr>
      <w:r w:rsidRPr="00D33DE9">
        <w:rPr>
          <w:b/>
          <w:bCs/>
        </w:rPr>
        <w:t>Use Private Offers to customize the local price that the customer pays.</w:t>
      </w:r>
    </w:p>
    <w:p w14:paraId="7F7591A4" w14:textId="77777777" w:rsidR="00D33DE9" w:rsidRPr="00D33DE9" w:rsidRDefault="00D33DE9" w:rsidP="00EE5CB7">
      <w:pPr>
        <w:pStyle w:val="NormalWeb"/>
        <w:numPr>
          <w:ilvl w:val="3"/>
          <w:numId w:val="41"/>
        </w:numPr>
        <w:rPr>
          <w:b/>
          <w:bCs/>
        </w:rPr>
      </w:pPr>
      <w:r w:rsidRPr="00D33DE9">
        <w:rPr>
          <w:b/>
          <w:bCs/>
        </w:rPr>
        <w:t>If possible, set up the Private Offer as an upfront one-time payment, so that the exchange rate variations are as small as possible.</w:t>
      </w:r>
    </w:p>
    <w:p w14:paraId="5C614FB1" w14:textId="77777777" w:rsidR="00D33DE9" w:rsidRPr="00D33DE9" w:rsidRDefault="00D33DE9" w:rsidP="00EE5CB7">
      <w:pPr>
        <w:pStyle w:val="NormalWeb"/>
        <w:numPr>
          <w:ilvl w:val="3"/>
          <w:numId w:val="41"/>
        </w:numPr>
        <w:rPr>
          <w:b/>
          <w:bCs/>
        </w:rPr>
      </w:pPr>
      <w:r w:rsidRPr="00D33DE9">
        <w:rPr>
          <w:b/>
          <w:bCs/>
        </w:rPr>
        <w:t>If possible, have the customer billing profile set in USD.</w:t>
      </w:r>
    </w:p>
    <w:p w14:paraId="1C3B10BF" w14:textId="77777777" w:rsidR="00D33DE9" w:rsidRPr="00D33DE9" w:rsidRDefault="00D33DE9" w:rsidP="00EE5CB7">
      <w:pPr>
        <w:pStyle w:val="NormalWeb"/>
        <w:numPr>
          <w:ilvl w:val="3"/>
          <w:numId w:val="41"/>
        </w:numPr>
        <w:rPr>
          <w:b/>
          <w:bCs/>
        </w:rPr>
      </w:pPr>
      <w:r w:rsidRPr="00D33DE9">
        <w:rPr>
          <w:b/>
          <w:bCs/>
        </w:rPr>
        <w:t>For multi-year deals, plan them as several one-year private offers, each with an upfront one-time payment.</w:t>
      </w:r>
    </w:p>
    <w:p w14:paraId="7EA9AA0C" w14:textId="20FE21E4" w:rsidR="00D33DE9" w:rsidRPr="00A20061" w:rsidRDefault="00D33DE9" w:rsidP="00EE5CB7">
      <w:pPr>
        <w:pStyle w:val="NormalWeb"/>
        <w:ind w:left="2520"/>
        <w:rPr>
          <w:b/>
          <w:bCs/>
        </w:rPr>
      </w:pPr>
    </w:p>
    <w:p w14:paraId="3F786E3B" w14:textId="04817F56" w:rsidR="00A20061" w:rsidRDefault="00A20061" w:rsidP="00462F7E">
      <w:pPr>
        <w:pStyle w:val="NormalWeb"/>
        <w:ind w:left="2520"/>
        <w:rPr>
          <w:b/>
          <w:bCs/>
        </w:rPr>
      </w:pPr>
    </w:p>
    <w:p w14:paraId="5B1FD09F" w14:textId="5137A8A0" w:rsidR="00A768C0" w:rsidRDefault="13E6EFA4" w:rsidP="02D89B7F">
      <w:pPr>
        <w:pStyle w:val="NormalWeb"/>
        <w:numPr>
          <w:ilvl w:val="1"/>
          <w:numId w:val="44"/>
        </w:numPr>
      </w:pPr>
      <w:r w:rsidRPr="1CDCC53B">
        <w:rPr>
          <w:b/>
          <w:bCs/>
        </w:rPr>
        <w:lastRenderedPageBreak/>
        <w:t xml:space="preserve">Question: </w:t>
      </w:r>
      <w:r>
        <w:t xml:space="preserve">what are the countries that </w:t>
      </w:r>
      <w:r w:rsidR="667FB281">
        <w:t>experience</w:t>
      </w:r>
      <w:r>
        <w:t xml:space="preserve"> the Marketplace currency conversion scenario of the EA billing currency of the customer not matching the market local currency and must be supported by pri</w:t>
      </w:r>
      <w:r w:rsidR="2870304B">
        <w:t>vate plan not private offer?</w:t>
      </w:r>
    </w:p>
    <w:p w14:paraId="3B0522F2" w14:textId="54EFBF05" w:rsidR="00A768C0" w:rsidRDefault="13E6EFA4" w:rsidP="02D89B7F">
      <w:pPr>
        <w:pStyle w:val="NormalWeb"/>
        <w:numPr>
          <w:ilvl w:val="2"/>
          <w:numId w:val="44"/>
        </w:numPr>
      </w:pPr>
      <w:r w:rsidRPr="02D89B7F">
        <w:rPr>
          <w:b/>
          <w:bCs/>
        </w:rPr>
        <w:t>Answer:  </w:t>
      </w:r>
    </w:p>
    <w:tbl>
      <w:tblPr>
        <w:tblW w:w="0" w:type="auto"/>
        <w:tblLayout w:type="fixed"/>
        <w:tblLook w:val="04A0" w:firstRow="1" w:lastRow="0" w:firstColumn="1" w:lastColumn="0" w:noHBand="0" w:noVBand="1"/>
      </w:tblPr>
      <w:tblGrid>
        <w:gridCol w:w="2427"/>
        <w:gridCol w:w="2145"/>
        <w:gridCol w:w="2462"/>
        <w:gridCol w:w="2306"/>
      </w:tblGrid>
      <w:tr w:rsidR="02D89B7F" w14:paraId="5757C562" w14:textId="77777777" w:rsidTr="02D89B7F">
        <w:trPr>
          <w:trHeight w:val="300"/>
        </w:trPr>
        <w:tc>
          <w:tcPr>
            <w:tcW w:w="2427" w:type="dxa"/>
            <w:tcBorders>
              <w:top w:val="single" w:sz="8" w:space="0" w:color="auto"/>
              <w:left w:val="single" w:sz="8" w:space="0" w:color="auto"/>
              <w:bottom w:val="single" w:sz="8" w:space="0" w:color="auto"/>
              <w:right w:val="single" w:sz="8" w:space="0" w:color="auto"/>
            </w:tcBorders>
            <w:tcMar>
              <w:left w:w="108" w:type="dxa"/>
              <w:right w:w="108" w:type="dxa"/>
            </w:tcMar>
          </w:tcPr>
          <w:p w14:paraId="0EB80A17" w14:textId="4681CB53" w:rsidR="02D89B7F" w:rsidRDefault="02D89B7F" w:rsidP="02D89B7F">
            <w:pPr>
              <w:spacing w:after="0"/>
            </w:pPr>
            <w:r w:rsidRPr="02D89B7F">
              <w:rPr>
                <w:rFonts w:ascii="Aptos" w:eastAsia="Aptos" w:hAnsi="Aptos" w:cs="Aptos"/>
              </w:rPr>
              <w:t>Country</w:t>
            </w:r>
          </w:p>
        </w:tc>
        <w:tc>
          <w:tcPr>
            <w:tcW w:w="2145" w:type="dxa"/>
            <w:tcBorders>
              <w:top w:val="single" w:sz="8" w:space="0" w:color="auto"/>
              <w:left w:val="single" w:sz="8" w:space="0" w:color="auto"/>
              <w:bottom w:val="single" w:sz="8" w:space="0" w:color="auto"/>
              <w:right w:val="single" w:sz="8" w:space="0" w:color="auto"/>
            </w:tcBorders>
            <w:tcMar>
              <w:left w:w="108" w:type="dxa"/>
              <w:right w:w="108" w:type="dxa"/>
            </w:tcMar>
          </w:tcPr>
          <w:p w14:paraId="48F91D00" w14:textId="1D563303" w:rsidR="02D89B7F" w:rsidRDefault="02D89B7F" w:rsidP="02D89B7F">
            <w:pPr>
              <w:spacing w:after="0"/>
            </w:pPr>
            <w:r w:rsidRPr="02D89B7F">
              <w:rPr>
                <w:rFonts w:ascii="Aptos" w:eastAsia="Aptos" w:hAnsi="Aptos" w:cs="Aptos"/>
              </w:rPr>
              <w:t>County two letter ISO code</w:t>
            </w:r>
          </w:p>
        </w:tc>
        <w:tc>
          <w:tcPr>
            <w:tcW w:w="2462" w:type="dxa"/>
            <w:tcBorders>
              <w:top w:val="single" w:sz="8" w:space="0" w:color="auto"/>
              <w:left w:val="single" w:sz="8" w:space="0" w:color="auto"/>
              <w:bottom w:val="single" w:sz="8" w:space="0" w:color="auto"/>
              <w:right w:val="single" w:sz="8" w:space="0" w:color="auto"/>
            </w:tcBorders>
            <w:tcMar>
              <w:left w:w="108" w:type="dxa"/>
              <w:right w:w="108" w:type="dxa"/>
            </w:tcMar>
          </w:tcPr>
          <w:p w14:paraId="0A3D8CFD" w14:textId="539AC99A" w:rsidR="02D89B7F" w:rsidRDefault="02D89B7F" w:rsidP="02D89B7F">
            <w:pPr>
              <w:spacing w:after="0"/>
            </w:pPr>
            <w:r w:rsidRPr="02D89B7F">
              <w:rPr>
                <w:rFonts w:ascii="Aptos" w:eastAsia="Aptos" w:hAnsi="Aptos" w:cs="Aptos"/>
              </w:rPr>
              <w:t>Supported Marketplace currency</w:t>
            </w:r>
          </w:p>
        </w:tc>
        <w:tc>
          <w:tcPr>
            <w:tcW w:w="2306" w:type="dxa"/>
            <w:tcBorders>
              <w:top w:val="single" w:sz="8" w:space="0" w:color="auto"/>
              <w:left w:val="single" w:sz="8" w:space="0" w:color="auto"/>
              <w:bottom w:val="single" w:sz="8" w:space="0" w:color="auto"/>
              <w:right w:val="single" w:sz="8" w:space="0" w:color="auto"/>
            </w:tcBorders>
            <w:tcMar>
              <w:left w:w="108" w:type="dxa"/>
              <w:right w:w="108" w:type="dxa"/>
            </w:tcMar>
          </w:tcPr>
          <w:p w14:paraId="13A7CD31" w14:textId="223AFE71" w:rsidR="02D89B7F" w:rsidRDefault="02D89B7F" w:rsidP="02D89B7F">
            <w:pPr>
              <w:spacing w:after="0"/>
            </w:pPr>
            <w:r w:rsidRPr="02D89B7F">
              <w:rPr>
                <w:rFonts w:ascii="Aptos" w:eastAsia="Aptos" w:hAnsi="Aptos" w:cs="Aptos"/>
              </w:rPr>
              <w:t>EA Billing currency</w:t>
            </w:r>
          </w:p>
        </w:tc>
      </w:tr>
      <w:tr w:rsidR="02D89B7F" w14:paraId="6C3335CF" w14:textId="77777777" w:rsidTr="02D89B7F">
        <w:trPr>
          <w:trHeight w:val="300"/>
        </w:trPr>
        <w:tc>
          <w:tcPr>
            <w:tcW w:w="2427" w:type="dxa"/>
            <w:tcBorders>
              <w:top w:val="single" w:sz="8" w:space="0" w:color="auto"/>
              <w:left w:val="single" w:sz="8" w:space="0" w:color="auto"/>
              <w:bottom w:val="single" w:sz="8" w:space="0" w:color="auto"/>
              <w:right w:val="single" w:sz="8" w:space="0" w:color="auto"/>
            </w:tcBorders>
            <w:tcMar>
              <w:left w:w="108" w:type="dxa"/>
              <w:right w:w="108" w:type="dxa"/>
            </w:tcMar>
          </w:tcPr>
          <w:p w14:paraId="59E5BB45" w14:textId="366E4319" w:rsidR="02D89B7F" w:rsidRDefault="02D89B7F" w:rsidP="02D89B7F">
            <w:pPr>
              <w:spacing w:after="0"/>
            </w:pPr>
            <w:r w:rsidRPr="02D89B7F">
              <w:rPr>
                <w:rFonts w:ascii="Aptos" w:eastAsia="Aptos" w:hAnsi="Aptos" w:cs="Aptos"/>
              </w:rPr>
              <w:t>Brazil</w:t>
            </w:r>
          </w:p>
        </w:tc>
        <w:tc>
          <w:tcPr>
            <w:tcW w:w="2145" w:type="dxa"/>
            <w:tcBorders>
              <w:top w:val="single" w:sz="8" w:space="0" w:color="auto"/>
              <w:left w:val="single" w:sz="8" w:space="0" w:color="auto"/>
              <w:bottom w:val="single" w:sz="8" w:space="0" w:color="auto"/>
              <w:right w:val="single" w:sz="8" w:space="0" w:color="auto"/>
            </w:tcBorders>
            <w:tcMar>
              <w:left w:w="108" w:type="dxa"/>
              <w:right w:w="108" w:type="dxa"/>
            </w:tcMar>
          </w:tcPr>
          <w:p w14:paraId="04379E81" w14:textId="4DDBD208" w:rsidR="02D89B7F" w:rsidRDefault="02D89B7F" w:rsidP="02D89B7F">
            <w:pPr>
              <w:spacing w:after="0"/>
            </w:pPr>
            <w:r w:rsidRPr="02D89B7F">
              <w:rPr>
                <w:rFonts w:ascii="Aptos" w:eastAsia="Aptos" w:hAnsi="Aptos" w:cs="Aptos"/>
              </w:rPr>
              <w:t>BR</w:t>
            </w:r>
          </w:p>
        </w:tc>
        <w:tc>
          <w:tcPr>
            <w:tcW w:w="2462" w:type="dxa"/>
            <w:tcBorders>
              <w:top w:val="single" w:sz="8" w:space="0" w:color="auto"/>
              <w:left w:val="single" w:sz="8" w:space="0" w:color="auto"/>
              <w:bottom w:val="single" w:sz="8" w:space="0" w:color="auto"/>
              <w:right w:val="single" w:sz="8" w:space="0" w:color="auto"/>
            </w:tcBorders>
            <w:tcMar>
              <w:left w:w="108" w:type="dxa"/>
              <w:right w:w="108" w:type="dxa"/>
            </w:tcMar>
          </w:tcPr>
          <w:p w14:paraId="3BB1B0DF" w14:textId="77EF0077" w:rsidR="02D89B7F" w:rsidRDefault="02D89B7F" w:rsidP="02D89B7F">
            <w:pPr>
              <w:spacing w:after="0"/>
            </w:pPr>
            <w:r w:rsidRPr="02D89B7F">
              <w:rPr>
                <w:rFonts w:ascii="Aptos" w:eastAsia="Aptos" w:hAnsi="Aptos" w:cs="Aptos"/>
              </w:rPr>
              <w:t>USD</w:t>
            </w:r>
          </w:p>
        </w:tc>
        <w:tc>
          <w:tcPr>
            <w:tcW w:w="2306" w:type="dxa"/>
            <w:tcBorders>
              <w:top w:val="single" w:sz="8" w:space="0" w:color="auto"/>
              <w:left w:val="single" w:sz="8" w:space="0" w:color="auto"/>
              <w:bottom w:val="single" w:sz="8" w:space="0" w:color="auto"/>
              <w:right w:val="single" w:sz="8" w:space="0" w:color="auto"/>
            </w:tcBorders>
            <w:tcMar>
              <w:left w:w="108" w:type="dxa"/>
              <w:right w:w="108" w:type="dxa"/>
            </w:tcMar>
          </w:tcPr>
          <w:p w14:paraId="1AF74B93" w14:textId="4AF0DDE7" w:rsidR="02D89B7F" w:rsidRDefault="02D89B7F" w:rsidP="02D89B7F">
            <w:pPr>
              <w:spacing w:after="0"/>
            </w:pPr>
            <w:r w:rsidRPr="02D89B7F">
              <w:rPr>
                <w:rFonts w:ascii="Aptos" w:eastAsia="Aptos" w:hAnsi="Aptos" w:cs="Aptos"/>
              </w:rPr>
              <w:t>BRL</w:t>
            </w:r>
          </w:p>
        </w:tc>
      </w:tr>
      <w:tr w:rsidR="02D89B7F" w14:paraId="0C282B6F" w14:textId="77777777" w:rsidTr="02D89B7F">
        <w:trPr>
          <w:trHeight w:val="300"/>
        </w:trPr>
        <w:tc>
          <w:tcPr>
            <w:tcW w:w="2427" w:type="dxa"/>
            <w:tcBorders>
              <w:top w:val="single" w:sz="8" w:space="0" w:color="auto"/>
              <w:left w:val="single" w:sz="8" w:space="0" w:color="auto"/>
              <w:bottom w:val="single" w:sz="8" w:space="0" w:color="auto"/>
              <w:right w:val="single" w:sz="8" w:space="0" w:color="auto"/>
            </w:tcBorders>
            <w:tcMar>
              <w:left w:w="108" w:type="dxa"/>
              <w:right w:w="108" w:type="dxa"/>
            </w:tcMar>
          </w:tcPr>
          <w:p w14:paraId="666D447B" w14:textId="51387376" w:rsidR="02D89B7F" w:rsidRDefault="02D89B7F" w:rsidP="02D89B7F">
            <w:pPr>
              <w:spacing w:after="0"/>
            </w:pPr>
            <w:r w:rsidRPr="02D89B7F">
              <w:rPr>
                <w:rFonts w:ascii="Aptos" w:eastAsia="Aptos" w:hAnsi="Aptos" w:cs="Aptos"/>
              </w:rPr>
              <w:t>Canada</w:t>
            </w:r>
          </w:p>
        </w:tc>
        <w:tc>
          <w:tcPr>
            <w:tcW w:w="2145" w:type="dxa"/>
            <w:tcBorders>
              <w:top w:val="single" w:sz="8" w:space="0" w:color="auto"/>
              <w:left w:val="single" w:sz="8" w:space="0" w:color="auto"/>
              <w:bottom w:val="single" w:sz="8" w:space="0" w:color="auto"/>
              <w:right w:val="single" w:sz="8" w:space="0" w:color="auto"/>
            </w:tcBorders>
            <w:tcMar>
              <w:left w:w="108" w:type="dxa"/>
              <w:right w:w="108" w:type="dxa"/>
            </w:tcMar>
          </w:tcPr>
          <w:p w14:paraId="279AAB5C" w14:textId="295CB0FB" w:rsidR="02D89B7F" w:rsidRDefault="02D89B7F" w:rsidP="02D89B7F">
            <w:pPr>
              <w:spacing w:after="0"/>
            </w:pPr>
            <w:r w:rsidRPr="02D89B7F">
              <w:rPr>
                <w:rFonts w:ascii="Aptos" w:eastAsia="Aptos" w:hAnsi="Aptos" w:cs="Aptos"/>
              </w:rPr>
              <w:t>CA</w:t>
            </w:r>
          </w:p>
        </w:tc>
        <w:tc>
          <w:tcPr>
            <w:tcW w:w="2462" w:type="dxa"/>
            <w:tcBorders>
              <w:top w:val="single" w:sz="8" w:space="0" w:color="auto"/>
              <w:left w:val="single" w:sz="8" w:space="0" w:color="auto"/>
              <w:bottom w:val="single" w:sz="8" w:space="0" w:color="auto"/>
              <w:right w:val="single" w:sz="8" w:space="0" w:color="auto"/>
            </w:tcBorders>
            <w:tcMar>
              <w:left w:w="108" w:type="dxa"/>
              <w:right w:w="108" w:type="dxa"/>
            </w:tcMar>
          </w:tcPr>
          <w:p w14:paraId="19B45C2D" w14:textId="64EE3218" w:rsidR="02D89B7F" w:rsidRDefault="02D89B7F" w:rsidP="02D89B7F">
            <w:pPr>
              <w:spacing w:after="0"/>
            </w:pPr>
            <w:r w:rsidRPr="02D89B7F">
              <w:rPr>
                <w:rFonts w:ascii="Aptos" w:eastAsia="Aptos" w:hAnsi="Aptos" w:cs="Aptos"/>
              </w:rPr>
              <w:t>CAD</w:t>
            </w:r>
          </w:p>
        </w:tc>
        <w:tc>
          <w:tcPr>
            <w:tcW w:w="2306" w:type="dxa"/>
            <w:tcBorders>
              <w:top w:val="single" w:sz="8" w:space="0" w:color="auto"/>
              <w:left w:val="single" w:sz="8" w:space="0" w:color="auto"/>
              <w:bottom w:val="single" w:sz="8" w:space="0" w:color="auto"/>
              <w:right w:val="single" w:sz="8" w:space="0" w:color="auto"/>
            </w:tcBorders>
            <w:tcMar>
              <w:left w:w="108" w:type="dxa"/>
              <w:right w:w="108" w:type="dxa"/>
            </w:tcMar>
          </w:tcPr>
          <w:p w14:paraId="2827343D" w14:textId="2E0D65D5" w:rsidR="02D89B7F" w:rsidRDefault="02D89B7F" w:rsidP="02D89B7F">
            <w:pPr>
              <w:spacing w:after="0"/>
            </w:pPr>
            <w:r w:rsidRPr="02D89B7F">
              <w:rPr>
                <w:rFonts w:ascii="Aptos" w:eastAsia="Aptos" w:hAnsi="Aptos" w:cs="Aptos"/>
              </w:rPr>
              <w:t>USD</w:t>
            </w:r>
          </w:p>
        </w:tc>
      </w:tr>
      <w:tr w:rsidR="02D89B7F" w14:paraId="470AE54E" w14:textId="77777777" w:rsidTr="02D89B7F">
        <w:trPr>
          <w:trHeight w:val="300"/>
        </w:trPr>
        <w:tc>
          <w:tcPr>
            <w:tcW w:w="2427" w:type="dxa"/>
            <w:tcBorders>
              <w:top w:val="single" w:sz="8" w:space="0" w:color="auto"/>
              <w:left w:val="single" w:sz="8" w:space="0" w:color="auto"/>
              <w:bottom w:val="single" w:sz="8" w:space="0" w:color="auto"/>
              <w:right w:val="single" w:sz="8" w:space="0" w:color="auto"/>
            </w:tcBorders>
            <w:tcMar>
              <w:left w:w="108" w:type="dxa"/>
              <w:right w:w="108" w:type="dxa"/>
            </w:tcMar>
          </w:tcPr>
          <w:p w14:paraId="67991310" w14:textId="6E25328C" w:rsidR="02D89B7F" w:rsidRDefault="02D89B7F" w:rsidP="02D89B7F">
            <w:pPr>
              <w:spacing w:after="0"/>
            </w:pPr>
            <w:r w:rsidRPr="02D89B7F">
              <w:rPr>
                <w:rFonts w:ascii="Aptos" w:eastAsia="Aptos" w:hAnsi="Aptos" w:cs="Aptos"/>
              </w:rPr>
              <w:t>Denmark</w:t>
            </w:r>
          </w:p>
        </w:tc>
        <w:tc>
          <w:tcPr>
            <w:tcW w:w="2145" w:type="dxa"/>
            <w:tcBorders>
              <w:top w:val="single" w:sz="8" w:space="0" w:color="auto"/>
              <w:left w:val="single" w:sz="8" w:space="0" w:color="auto"/>
              <w:bottom w:val="single" w:sz="8" w:space="0" w:color="auto"/>
              <w:right w:val="single" w:sz="8" w:space="0" w:color="auto"/>
            </w:tcBorders>
            <w:tcMar>
              <w:left w:w="108" w:type="dxa"/>
              <w:right w:w="108" w:type="dxa"/>
            </w:tcMar>
          </w:tcPr>
          <w:p w14:paraId="6C642A12" w14:textId="3E047EF4" w:rsidR="02D89B7F" w:rsidRDefault="02D89B7F" w:rsidP="02D89B7F">
            <w:pPr>
              <w:spacing w:after="0"/>
            </w:pPr>
            <w:r w:rsidRPr="02D89B7F">
              <w:rPr>
                <w:rFonts w:ascii="Aptos" w:eastAsia="Aptos" w:hAnsi="Aptos" w:cs="Aptos"/>
              </w:rPr>
              <w:t>DK</w:t>
            </w:r>
          </w:p>
        </w:tc>
        <w:tc>
          <w:tcPr>
            <w:tcW w:w="2462" w:type="dxa"/>
            <w:tcBorders>
              <w:top w:val="single" w:sz="8" w:space="0" w:color="auto"/>
              <w:left w:val="single" w:sz="8" w:space="0" w:color="auto"/>
              <w:bottom w:val="single" w:sz="8" w:space="0" w:color="auto"/>
              <w:right w:val="single" w:sz="8" w:space="0" w:color="auto"/>
            </w:tcBorders>
            <w:tcMar>
              <w:left w:w="108" w:type="dxa"/>
              <w:right w:w="108" w:type="dxa"/>
            </w:tcMar>
          </w:tcPr>
          <w:p w14:paraId="627F99D0" w14:textId="5B2EB09A" w:rsidR="02D89B7F" w:rsidRDefault="02D89B7F" w:rsidP="02D89B7F">
            <w:pPr>
              <w:spacing w:after="0"/>
            </w:pPr>
            <w:r w:rsidRPr="02D89B7F">
              <w:rPr>
                <w:rFonts w:ascii="Aptos" w:eastAsia="Aptos" w:hAnsi="Aptos" w:cs="Aptos"/>
              </w:rPr>
              <w:t>DKK</w:t>
            </w:r>
          </w:p>
        </w:tc>
        <w:tc>
          <w:tcPr>
            <w:tcW w:w="2306" w:type="dxa"/>
            <w:tcBorders>
              <w:top w:val="single" w:sz="8" w:space="0" w:color="auto"/>
              <w:left w:val="single" w:sz="8" w:space="0" w:color="auto"/>
              <w:bottom w:val="single" w:sz="8" w:space="0" w:color="auto"/>
              <w:right w:val="single" w:sz="8" w:space="0" w:color="auto"/>
            </w:tcBorders>
            <w:tcMar>
              <w:left w:w="108" w:type="dxa"/>
              <w:right w:w="108" w:type="dxa"/>
            </w:tcMar>
          </w:tcPr>
          <w:p w14:paraId="25EA1919" w14:textId="5CC62608" w:rsidR="02D89B7F" w:rsidRDefault="02D89B7F" w:rsidP="02D89B7F">
            <w:pPr>
              <w:spacing w:after="0"/>
            </w:pPr>
            <w:r w:rsidRPr="02D89B7F">
              <w:rPr>
                <w:rFonts w:ascii="Aptos" w:eastAsia="Aptos" w:hAnsi="Aptos" w:cs="Aptos"/>
              </w:rPr>
              <w:t>EUR</w:t>
            </w:r>
          </w:p>
        </w:tc>
      </w:tr>
      <w:tr w:rsidR="02D89B7F" w14:paraId="4B6CB8F7" w14:textId="77777777" w:rsidTr="02D89B7F">
        <w:trPr>
          <w:trHeight w:val="300"/>
        </w:trPr>
        <w:tc>
          <w:tcPr>
            <w:tcW w:w="2427" w:type="dxa"/>
            <w:tcBorders>
              <w:top w:val="single" w:sz="8" w:space="0" w:color="auto"/>
              <w:left w:val="single" w:sz="8" w:space="0" w:color="auto"/>
              <w:bottom w:val="single" w:sz="8" w:space="0" w:color="auto"/>
              <w:right w:val="single" w:sz="8" w:space="0" w:color="auto"/>
            </w:tcBorders>
            <w:tcMar>
              <w:left w:w="108" w:type="dxa"/>
              <w:right w:w="108" w:type="dxa"/>
            </w:tcMar>
          </w:tcPr>
          <w:p w14:paraId="788D7A0C" w14:textId="2E67960F" w:rsidR="02D89B7F" w:rsidRDefault="02D89B7F" w:rsidP="02D89B7F">
            <w:pPr>
              <w:spacing w:after="0"/>
            </w:pPr>
            <w:r w:rsidRPr="02D89B7F">
              <w:rPr>
                <w:rFonts w:ascii="Aptos" w:eastAsia="Aptos" w:hAnsi="Aptos" w:cs="Aptos"/>
              </w:rPr>
              <w:t>Norway</w:t>
            </w:r>
          </w:p>
          <w:p w14:paraId="2AB201B3" w14:textId="3518973E" w:rsidR="02D89B7F" w:rsidRDefault="02D89B7F" w:rsidP="02D89B7F">
            <w:pPr>
              <w:spacing w:after="0"/>
            </w:pPr>
            <w:r w:rsidRPr="02D89B7F">
              <w:rPr>
                <w:rFonts w:ascii="Aptos" w:eastAsia="Aptos" w:hAnsi="Aptos" w:cs="Aptos"/>
              </w:rPr>
              <w:t xml:space="preserve"> </w:t>
            </w:r>
          </w:p>
        </w:tc>
        <w:tc>
          <w:tcPr>
            <w:tcW w:w="2145" w:type="dxa"/>
            <w:tcBorders>
              <w:top w:val="single" w:sz="8" w:space="0" w:color="auto"/>
              <w:left w:val="single" w:sz="8" w:space="0" w:color="auto"/>
              <w:bottom w:val="single" w:sz="8" w:space="0" w:color="auto"/>
              <w:right w:val="single" w:sz="8" w:space="0" w:color="auto"/>
            </w:tcBorders>
            <w:tcMar>
              <w:left w:w="108" w:type="dxa"/>
              <w:right w:w="108" w:type="dxa"/>
            </w:tcMar>
          </w:tcPr>
          <w:p w14:paraId="43B2BC26" w14:textId="6583EC17" w:rsidR="02D89B7F" w:rsidRDefault="02D89B7F" w:rsidP="02D89B7F">
            <w:pPr>
              <w:spacing w:after="0"/>
            </w:pPr>
            <w:r w:rsidRPr="02D89B7F">
              <w:rPr>
                <w:rFonts w:ascii="Aptos" w:eastAsia="Aptos" w:hAnsi="Aptos" w:cs="Aptos"/>
              </w:rPr>
              <w:t>NO</w:t>
            </w:r>
          </w:p>
        </w:tc>
        <w:tc>
          <w:tcPr>
            <w:tcW w:w="2462" w:type="dxa"/>
            <w:tcBorders>
              <w:top w:val="single" w:sz="8" w:space="0" w:color="auto"/>
              <w:left w:val="single" w:sz="8" w:space="0" w:color="auto"/>
              <w:bottom w:val="single" w:sz="8" w:space="0" w:color="auto"/>
              <w:right w:val="single" w:sz="8" w:space="0" w:color="auto"/>
            </w:tcBorders>
            <w:tcMar>
              <w:left w:w="108" w:type="dxa"/>
              <w:right w:w="108" w:type="dxa"/>
            </w:tcMar>
          </w:tcPr>
          <w:p w14:paraId="322E04CF" w14:textId="73808F01" w:rsidR="02D89B7F" w:rsidRDefault="02D89B7F" w:rsidP="02D89B7F">
            <w:pPr>
              <w:spacing w:after="0"/>
            </w:pPr>
            <w:r w:rsidRPr="02D89B7F">
              <w:rPr>
                <w:rFonts w:ascii="Aptos" w:eastAsia="Aptos" w:hAnsi="Aptos" w:cs="Aptos"/>
              </w:rPr>
              <w:t>NOK</w:t>
            </w:r>
          </w:p>
        </w:tc>
        <w:tc>
          <w:tcPr>
            <w:tcW w:w="2306" w:type="dxa"/>
            <w:tcBorders>
              <w:top w:val="single" w:sz="8" w:space="0" w:color="auto"/>
              <w:left w:val="single" w:sz="8" w:space="0" w:color="auto"/>
              <w:bottom w:val="single" w:sz="8" w:space="0" w:color="auto"/>
              <w:right w:val="single" w:sz="8" w:space="0" w:color="auto"/>
            </w:tcBorders>
            <w:tcMar>
              <w:left w:w="108" w:type="dxa"/>
              <w:right w:w="108" w:type="dxa"/>
            </w:tcMar>
          </w:tcPr>
          <w:p w14:paraId="18C287C3" w14:textId="2E53C579" w:rsidR="02D89B7F" w:rsidRDefault="02D89B7F" w:rsidP="02D89B7F">
            <w:pPr>
              <w:spacing w:after="0"/>
            </w:pPr>
            <w:r w:rsidRPr="02D89B7F">
              <w:rPr>
                <w:rFonts w:ascii="Aptos" w:eastAsia="Aptos" w:hAnsi="Aptos" w:cs="Aptos"/>
              </w:rPr>
              <w:t>EUR</w:t>
            </w:r>
          </w:p>
        </w:tc>
      </w:tr>
      <w:tr w:rsidR="02D89B7F" w14:paraId="60E6AE64" w14:textId="77777777" w:rsidTr="02D89B7F">
        <w:trPr>
          <w:trHeight w:val="300"/>
        </w:trPr>
        <w:tc>
          <w:tcPr>
            <w:tcW w:w="2427" w:type="dxa"/>
            <w:tcBorders>
              <w:top w:val="single" w:sz="8" w:space="0" w:color="auto"/>
              <w:left w:val="single" w:sz="8" w:space="0" w:color="auto"/>
              <w:bottom w:val="single" w:sz="8" w:space="0" w:color="auto"/>
              <w:right w:val="single" w:sz="8" w:space="0" w:color="auto"/>
            </w:tcBorders>
            <w:tcMar>
              <w:left w:w="108" w:type="dxa"/>
              <w:right w:w="108" w:type="dxa"/>
            </w:tcMar>
          </w:tcPr>
          <w:p w14:paraId="0EF3EBC5" w14:textId="6628432C" w:rsidR="02D89B7F" w:rsidRDefault="02D89B7F" w:rsidP="02D89B7F">
            <w:pPr>
              <w:spacing w:after="0"/>
            </w:pPr>
            <w:r w:rsidRPr="02D89B7F">
              <w:rPr>
                <w:rFonts w:ascii="Aptos" w:eastAsia="Aptos" w:hAnsi="Aptos" w:cs="Aptos"/>
              </w:rPr>
              <w:t>Sweden</w:t>
            </w:r>
          </w:p>
        </w:tc>
        <w:tc>
          <w:tcPr>
            <w:tcW w:w="2145" w:type="dxa"/>
            <w:tcBorders>
              <w:top w:val="single" w:sz="8" w:space="0" w:color="auto"/>
              <w:left w:val="single" w:sz="8" w:space="0" w:color="auto"/>
              <w:bottom w:val="single" w:sz="8" w:space="0" w:color="auto"/>
              <w:right w:val="single" w:sz="8" w:space="0" w:color="auto"/>
            </w:tcBorders>
            <w:tcMar>
              <w:left w:w="108" w:type="dxa"/>
              <w:right w:w="108" w:type="dxa"/>
            </w:tcMar>
          </w:tcPr>
          <w:p w14:paraId="7E57F616" w14:textId="65091178" w:rsidR="02D89B7F" w:rsidRDefault="02D89B7F" w:rsidP="02D89B7F">
            <w:pPr>
              <w:spacing w:after="0"/>
            </w:pPr>
            <w:r w:rsidRPr="02D89B7F">
              <w:rPr>
                <w:rFonts w:ascii="Aptos" w:eastAsia="Aptos" w:hAnsi="Aptos" w:cs="Aptos"/>
              </w:rPr>
              <w:t>SE</w:t>
            </w:r>
          </w:p>
        </w:tc>
        <w:tc>
          <w:tcPr>
            <w:tcW w:w="2462" w:type="dxa"/>
            <w:tcBorders>
              <w:top w:val="single" w:sz="8" w:space="0" w:color="auto"/>
              <w:left w:val="single" w:sz="8" w:space="0" w:color="auto"/>
              <w:bottom w:val="single" w:sz="8" w:space="0" w:color="auto"/>
              <w:right w:val="single" w:sz="8" w:space="0" w:color="auto"/>
            </w:tcBorders>
            <w:tcMar>
              <w:left w:w="108" w:type="dxa"/>
              <w:right w:w="108" w:type="dxa"/>
            </w:tcMar>
          </w:tcPr>
          <w:p w14:paraId="318A3F5D" w14:textId="0F6D3C51" w:rsidR="02D89B7F" w:rsidRDefault="02D89B7F" w:rsidP="02D89B7F">
            <w:pPr>
              <w:spacing w:after="0"/>
            </w:pPr>
            <w:r w:rsidRPr="02D89B7F">
              <w:rPr>
                <w:rFonts w:ascii="Aptos" w:eastAsia="Aptos" w:hAnsi="Aptos" w:cs="Aptos"/>
              </w:rPr>
              <w:t>SEK</w:t>
            </w:r>
          </w:p>
        </w:tc>
        <w:tc>
          <w:tcPr>
            <w:tcW w:w="2306" w:type="dxa"/>
            <w:tcBorders>
              <w:top w:val="single" w:sz="8" w:space="0" w:color="auto"/>
              <w:left w:val="single" w:sz="8" w:space="0" w:color="auto"/>
              <w:bottom w:val="single" w:sz="8" w:space="0" w:color="auto"/>
              <w:right w:val="single" w:sz="8" w:space="0" w:color="auto"/>
            </w:tcBorders>
            <w:tcMar>
              <w:left w:w="108" w:type="dxa"/>
              <w:right w:w="108" w:type="dxa"/>
            </w:tcMar>
          </w:tcPr>
          <w:p w14:paraId="1FDA9750" w14:textId="27A6D563" w:rsidR="02D89B7F" w:rsidRDefault="02D89B7F" w:rsidP="02D89B7F">
            <w:pPr>
              <w:spacing w:after="0"/>
            </w:pPr>
            <w:r w:rsidRPr="02D89B7F">
              <w:rPr>
                <w:rFonts w:ascii="Aptos" w:eastAsia="Aptos" w:hAnsi="Aptos" w:cs="Aptos"/>
              </w:rPr>
              <w:t>EUR</w:t>
            </w:r>
          </w:p>
        </w:tc>
      </w:tr>
      <w:tr w:rsidR="02D89B7F" w14:paraId="6A3B6A83" w14:textId="77777777" w:rsidTr="02D89B7F">
        <w:trPr>
          <w:trHeight w:val="300"/>
        </w:trPr>
        <w:tc>
          <w:tcPr>
            <w:tcW w:w="2427" w:type="dxa"/>
            <w:tcBorders>
              <w:top w:val="single" w:sz="8" w:space="0" w:color="auto"/>
              <w:left w:val="single" w:sz="8" w:space="0" w:color="auto"/>
              <w:bottom w:val="single" w:sz="8" w:space="0" w:color="auto"/>
              <w:right w:val="single" w:sz="8" w:space="0" w:color="auto"/>
            </w:tcBorders>
            <w:tcMar>
              <w:left w:w="108" w:type="dxa"/>
              <w:right w:w="108" w:type="dxa"/>
            </w:tcMar>
          </w:tcPr>
          <w:p w14:paraId="07E2CB63" w14:textId="28F2CE0C" w:rsidR="02D89B7F" w:rsidRDefault="02D89B7F" w:rsidP="02D89B7F">
            <w:pPr>
              <w:spacing w:after="0"/>
            </w:pPr>
            <w:r w:rsidRPr="02D89B7F">
              <w:rPr>
                <w:rFonts w:ascii="Aptos" w:eastAsia="Aptos" w:hAnsi="Aptos" w:cs="Aptos"/>
              </w:rPr>
              <w:t>Switzerland</w:t>
            </w:r>
          </w:p>
        </w:tc>
        <w:tc>
          <w:tcPr>
            <w:tcW w:w="2145" w:type="dxa"/>
            <w:tcBorders>
              <w:top w:val="single" w:sz="8" w:space="0" w:color="auto"/>
              <w:left w:val="single" w:sz="8" w:space="0" w:color="auto"/>
              <w:bottom w:val="single" w:sz="8" w:space="0" w:color="auto"/>
              <w:right w:val="single" w:sz="8" w:space="0" w:color="auto"/>
            </w:tcBorders>
            <w:tcMar>
              <w:left w:w="108" w:type="dxa"/>
              <w:right w:w="108" w:type="dxa"/>
            </w:tcMar>
          </w:tcPr>
          <w:p w14:paraId="07890C98" w14:textId="0A835220" w:rsidR="02D89B7F" w:rsidRDefault="02D89B7F" w:rsidP="02D89B7F">
            <w:pPr>
              <w:spacing w:after="0"/>
            </w:pPr>
            <w:r w:rsidRPr="02D89B7F">
              <w:rPr>
                <w:rFonts w:ascii="Aptos" w:eastAsia="Aptos" w:hAnsi="Aptos" w:cs="Aptos"/>
              </w:rPr>
              <w:t>CH</w:t>
            </w:r>
          </w:p>
        </w:tc>
        <w:tc>
          <w:tcPr>
            <w:tcW w:w="2462" w:type="dxa"/>
            <w:tcBorders>
              <w:top w:val="single" w:sz="8" w:space="0" w:color="auto"/>
              <w:left w:val="single" w:sz="8" w:space="0" w:color="auto"/>
              <w:bottom w:val="single" w:sz="8" w:space="0" w:color="auto"/>
              <w:right w:val="single" w:sz="8" w:space="0" w:color="auto"/>
            </w:tcBorders>
            <w:tcMar>
              <w:left w:w="108" w:type="dxa"/>
              <w:right w:w="108" w:type="dxa"/>
            </w:tcMar>
          </w:tcPr>
          <w:p w14:paraId="78F6697E" w14:textId="118DEA0E" w:rsidR="02D89B7F" w:rsidRDefault="02D89B7F" w:rsidP="02D89B7F">
            <w:pPr>
              <w:spacing w:after="0"/>
            </w:pPr>
            <w:r w:rsidRPr="02D89B7F">
              <w:rPr>
                <w:rFonts w:ascii="Aptos" w:eastAsia="Aptos" w:hAnsi="Aptos" w:cs="Aptos"/>
              </w:rPr>
              <w:t>CHF</w:t>
            </w:r>
          </w:p>
        </w:tc>
        <w:tc>
          <w:tcPr>
            <w:tcW w:w="2306" w:type="dxa"/>
            <w:tcBorders>
              <w:top w:val="single" w:sz="8" w:space="0" w:color="auto"/>
              <w:left w:val="single" w:sz="8" w:space="0" w:color="auto"/>
              <w:bottom w:val="single" w:sz="8" w:space="0" w:color="auto"/>
              <w:right w:val="single" w:sz="8" w:space="0" w:color="auto"/>
            </w:tcBorders>
            <w:tcMar>
              <w:left w:w="108" w:type="dxa"/>
              <w:right w:w="108" w:type="dxa"/>
            </w:tcMar>
          </w:tcPr>
          <w:p w14:paraId="227A1261" w14:textId="6C21DA07" w:rsidR="02D89B7F" w:rsidRDefault="02D89B7F" w:rsidP="02D89B7F">
            <w:pPr>
              <w:spacing w:after="0"/>
            </w:pPr>
            <w:r w:rsidRPr="02D89B7F">
              <w:rPr>
                <w:rFonts w:ascii="Aptos" w:eastAsia="Aptos" w:hAnsi="Aptos" w:cs="Aptos"/>
              </w:rPr>
              <w:t>EUR</w:t>
            </w:r>
          </w:p>
        </w:tc>
      </w:tr>
    </w:tbl>
    <w:p w14:paraId="72FA1884" w14:textId="44D7817B" w:rsidR="00A768C0" w:rsidRDefault="00A768C0" w:rsidP="02D89B7F">
      <w:pPr>
        <w:pStyle w:val="NormalWeb"/>
        <w:ind w:left="2880"/>
        <w:rPr>
          <w:b/>
          <w:bCs/>
        </w:rPr>
      </w:pPr>
    </w:p>
    <w:p w14:paraId="1E739B50" w14:textId="676D4559" w:rsidR="00A768C0" w:rsidRDefault="00A768C0"/>
    <w:sectPr w:rsidR="00A76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41C96"/>
    <w:multiLevelType w:val="multilevel"/>
    <w:tmpl w:val="F34430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71B1B"/>
    <w:multiLevelType w:val="multilevel"/>
    <w:tmpl w:val="D77E985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start w:val="1"/>
      <w:numFmt w:val="lowerRoman"/>
      <w:lvlText w:val="(%3)"/>
      <w:lvlJc w:val="left"/>
      <w:pPr>
        <w:ind w:left="2520" w:hanging="720"/>
      </w:pPr>
      <w:rPr>
        <w:rFonts w:hint="default"/>
        <w:b/>
        <w:bCs/>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 w15:restartNumberingAfterBreak="0">
    <w:nsid w:val="07550A8C"/>
    <w:multiLevelType w:val="hybridMultilevel"/>
    <w:tmpl w:val="CA5CCCA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620B9E"/>
    <w:multiLevelType w:val="hybridMultilevel"/>
    <w:tmpl w:val="AF3E76FE"/>
    <w:lvl w:ilvl="0" w:tplc="84CCECDE">
      <w:start w:val="1"/>
      <w:numFmt w:val="decimal"/>
      <w:lvlText w:val="%1."/>
      <w:lvlJc w:val="left"/>
      <w:pPr>
        <w:tabs>
          <w:tab w:val="num" w:pos="720"/>
        </w:tabs>
        <w:ind w:left="720" w:hanging="360"/>
      </w:pPr>
    </w:lvl>
    <w:lvl w:ilvl="1" w:tplc="AC6E94FE">
      <w:start w:val="1"/>
      <w:numFmt w:val="decimal"/>
      <w:lvlText w:val="%2."/>
      <w:lvlJc w:val="left"/>
      <w:pPr>
        <w:tabs>
          <w:tab w:val="num" w:pos="1440"/>
        </w:tabs>
        <w:ind w:left="1440" w:hanging="360"/>
      </w:pPr>
    </w:lvl>
    <w:lvl w:ilvl="2" w:tplc="3AB82A80" w:tentative="1">
      <w:start w:val="1"/>
      <w:numFmt w:val="decimal"/>
      <w:lvlText w:val="%3."/>
      <w:lvlJc w:val="left"/>
      <w:pPr>
        <w:tabs>
          <w:tab w:val="num" w:pos="2160"/>
        </w:tabs>
        <w:ind w:left="2160" w:hanging="360"/>
      </w:pPr>
    </w:lvl>
    <w:lvl w:ilvl="3" w:tplc="CC207A6C" w:tentative="1">
      <w:start w:val="1"/>
      <w:numFmt w:val="decimal"/>
      <w:lvlText w:val="%4."/>
      <w:lvlJc w:val="left"/>
      <w:pPr>
        <w:tabs>
          <w:tab w:val="num" w:pos="2880"/>
        </w:tabs>
        <w:ind w:left="2880" w:hanging="360"/>
      </w:pPr>
    </w:lvl>
    <w:lvl w:ilvl="4" w:tplc="265A8EAE" w:tentative="1">
      <w:start w:val="1"/>
      <w:numFmt w:val="decimal"/>
      <w:lvlText w:val="%5."/>
      <w:lvlJc w:val="left"/>
      <w:pPr>
        <w:tabs>
          <w:tab w:val="num" w:pos="3600"/>
        </w:tabs>
        <w:ind w:left="3600" w:hanging="360"/>
      </w:pPr>
    </w:lvl>
    <w:lvl w:ilvl="5" w:tplc="54D84888" w:tentative="1">
      <w:start w:val="1"/>
      <w:numFmt w:val="decimal"/>
      <w:lvlText w:val="%6."/>
      <w:lvlJc w:val="left"/>
      <w:pPr>
        <w:tabs>
          <w:tab w:val="num" w:pos="4320"/>
        </w:tabs>
        <w:ind w:left="4320" w:hanging="360"/>
      </w:pPr>
    </w:lvl>
    <w:lvl w:ilvl="6" w:tplc="0EF0651A" w:tentative="1">
      <w:start w:val="1"/>
      <w:numFmt w:val="decimal"/>
      <w:lvlText w:val="%7."/>
      <w:lvlJc w:val="left"/>
      <w:pPr>
        <w:tabs>
          <w:tab w:val="num" w:pos="5040"/>
        </w:tabs>
        <w:ind w:left="5040" w:hanging="360"/>
      </w:pPr>
    </w:lvl>
    <w:lvl w:ilvl="7" w:tplc="089A510C" w:tentative="1">
      <w:start w:val="1"/>
      <w:numFmt w:val="decimal"/>
      <w:lvlText w:val="%8."/>
      <w:lvlJc w:val="left"/>
      <w:pPr>
        <w:tabs>
          <w:tab w:val="num" w:pos="5760"/>
        </w:tabs>
        <w:ind w:left="5760" w:hanging="360"/>
      </w:pPr>
    </w:lvl>
    <w:lvl w:ilvl="8" w:tplc="C11E20C0" w:tentative="1">
      <w:start w:val="1"/>
      <w:numFmt w:val="decimal"/>
      <w:lvlText w:val="%9."/>
      <w:lvlJc w:val="left"/>
      <w:pPr>
        <w:tabs>
          <w:tab w:val="num" w:pos="6480"/>
        </w:tabs>
        <w:ind w:left="6480" w:hanging="360"/>
      </w:pPr>
    </w:lvl>
  </w:abstractNum>
  <w:abstractNum w:abstractNumId="4" w15:restartNumberingAfterBreak="0">
    <w:nsid w:val="0BBB2D35"/>
    <w:multiLevelType w:val="hybridMultilevel"/>
    <w:tmpl w:val="92C056FA"/>
    <w:lvl w:ilvl="0" w:tplc="4FC463D6">
      <w:start w:val="1"/>
      <w:numFmt w:val="decimal"/>
      <w:lvlText w:val="%1."/>
      <w:lvlJc w:val="left"/>
      <w:pPr>
        <w:ind w:left="720" w:hanging="360"/>
      </w:pPr>
    </w:lvl>
    <w:lvl w:ilvl="1" w:tplc="9C808B3A">
      <w:start w:val="1"/>
      <w:numFmt w:val="lowerLetter"/>
      <w:lvlText w:val="%2."/>
      <w:lvlJc w:val="left"/>
      <w:pPr>
        <w:ind w:left="1440" w:hanging="360"/>
      </w:pPr>
    </w:lvl>
    <w:lvl w:ilvl="2" w:tplc="9F82DBEE">
      <w:start w:val="1"/>
      <w:numFmt w:val="lowerRoman"/>
      <w:lvlText w:val="%3."/>
      <w:lvlJc w:val="right"/>
      <w:pPr>
        <w:ind w:left="2160" w:hanging="180"/>
      </w:pPr>
    </w:lvl>
    <w:lvl w:ilvl="3" w:tplc="C23AC726">
      <w:start w:val="1"/>
      <w:numFmt w:val="decimal"/>
      <w:lvlText w:val="%4."/>
      <w:lvlJc w:val="left"/>
      <w:pPr>
        <w:ind w:left="2880" w:hanging="360"/>
      </w:pPr>
    </w:lvl>
    <w:lvl w:ilvl="4" w:tplc="8E0A7D48">
      <w:start w:val="1"/>
      <w:numFmt w:val="lowerLetter"/>
      <w:lvlText w:val="%5."/>
      <w:lvlJc w:val="left"/>
      <w:pPr>
        <w:ind w:left="3600" w:hanging="360"/>
      </w:pPr>
    </w:lvl>
    <w:lvl w:ilvl="5" w:tplc="AD5E7734">
      <w:start w:val="1"/>
      <w:numFmt w:val="lowerRoman"/>
      <w:lvlText w:val="%6."/>
      <w:lvlJc w:val="right"/>
      <w:pPr>
        <w:ind w:left="4320" w:hanging="180"/>
      </w:pPr>
    </w:lvl>
    <w:lvl w:ilvl="6" w:tplc="A8B25C0A">
      <w:start w:val="1"/>
      <w:numFmt w:val="decimal"/>
      <w:lvlText w:val="%7."/>
      <w:lvlJc w:val="left"/>
      <w:pPr>
        <w:ind w:left="5040" w:hanging="360"/>
      </w:pPr>
    </w:lvl>
    <w:lvl w:ilvl="7" w:tplc="7D163F9C">
      <w:start w:val="1"/>
      <w:numFmt w:val="lowerLetter"/>
      <w:lvlText w:val="%8."/>
      <w:lvlJc w:val="left"/>
      <w:pPr>
        <w:ind w:left="5760" w:hanging="360"/>
      </w:pPr>
    </w:lvl>
    <w:lvl w:ilvl="8" w:tplc="C846D0DE">
      <w:start w:val="1"/>
      <w:numFmt w:val="lowerRoman"/>
      <w:lvlText w:val="%9."/>
      <w:lvlJc w:val="right"/>
      <w:pPr>
        <w:ind w:left="6480" w:hanging="180"/>
      </w:pPr>
    </w:lvl>
  </w:abstractNum>
  <w:abstractNum w:abstractNumId="5" w15:restartNumberingAfterBreak="0">
    <w:nsid w:val="0D9293A3"/>
    <w:multiLevelType w:val="hybridMultilevel"/>
    <w:tmpl w:val="94843358"/>
    <w:lvl w:ilvl="0" w:tplc="075226D6">
      <w:start w:val="1"/>
      <w:numFmt w:val="decimal"/>
      <w:lvlText w:val="%1."/>
      <w:lvlJc w:val="left"/>
      <w:pPr>
        <w:ind w:left="720" w:hanging="360"/>
      </w:pPr>
    </w:lvl>
    <w:lvl w:ilvl="1" w:tplc="2A2A11A4">
      <w:start w:val="1"/>
      <w:numFmt w:val="lowerLetter"/>
      <w:lvlText w:val="%2."/>
      <w:lvlJc w:val="left"/>
      <w:pPr>
        <w:ind w:left="1440" w:hanging="360"/>
      </w:pPr>
    </w:lvl>
    <w:lvl w:ilvl="2" w:tplc="3CB8E694">
      <w:start w:val="1"/>
      <w:numFmt w:val="lowerRoman"/>
      <w:lvlText w:val="%3."/>
      <w:lvlJc w:val="right"/>
      <w:pPr>
        <w:ind w:left="2160" w:hanging="180"/>
      </w:pPr>
    </w:lvl>
    <w:lvl w:ilvl="3" w:tplc="59B265F4">
      <w:start w:val="1"/>
      <w:numFmt w:val="decimal"/>
      <w:lvlText w:val="%4."/>
      <w:lvlJc w:val="left"/>
      <w:pPr>
        <w:ind w:left="2880" w:hanging="360"/>
      </w:pPr>
    </w:lvl>
    <w:lvl w:ilvl="4" w:tplc="C23CEF50">
      <w:start w:val="1"/>
      <w:numFmt w:val="lowerLetter"/>
      <w:lvlText w:val="%5."/>
      <w:lvlJc w:val="left"/>
      <w:pPr>
        <w:ind w:left="3600" w:hanging="360"/>
      </w:pPr>
    </w:lvl>
    <w:lvl w:ilvl="5" w:tplc="71A2E4F8">
      <w:start w:val="1"/>
      <w:numFmt w:val="lowerRoman"/>
      <w:lvlText w:val="%6."/>
      <w:lvlJc w:val="right"/>
      <w:pPr>
        <w:ind w:left="4320" w:hanging="180"/>
      </w:pPr>
    </w:lvl>
    <w:lvl w:ilvl="6" w:tplc="8C52BE76">
      <w:start w:val="1"/>
      <w:numFmt w:val="decimal"/>
      <w:lvlText w:val="%7."/>
      <w:lvlJc w:val="left"/>
      <w:pPr>
        <w:ind w:left="5040" w:hanging="360"/>
      </w:pPr>
    </w:lvl>
    <w:lvl w:ilvl="7" w:tplc="4E3A634E">
      <w:start w:val="1"/>
      <w:numFmt w:val="lowerLetter"/>
      <w:lvlText w:val="%8."/>
      <w:lvlJc w:val="left"/>
      <w:pPr>
        <w:ind w:left="5760" w:hanging="360"/>
      </w:pPr>
    </w:lvl>
    <w:lvl w:ilvl="8" w:tplc="0C32481A">
      <w:start w:val="1"/>
      <w:numFmt w:val="lowerRoman"/>
      <w:lvlText w:val="%9."/>
      <w:lvlJc w:val="right"/>
      <w:pPr>
        <w:ind w:left="6480" w:hanging="180"/>
      </w:pPr>
    </w:lvl>
  </w:abstractNum>
  <w:abstractNum w:abstractNumId="6" w15:restartNumberingAfterBreak="0">
    <w:nsid w:val="11896FFE"/>
    <w:multiLevelType w:val="hybridMultilevel"/>
    <w:tmpl w:val="00729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4F0C2F"/>
    <w:multiLevelType w:val="hybridMultilevel"/>
    <w:tmpl w:val="F29830A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047E9B"/>
    <w:multiLevelType w:val="hybridMultilevel"/>
    <w:tmpl w:val="0952F7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B7348B"/>
    <w:multiLevelType w:val="hybridMultilevel"/>
    <w:tmpl w:val="E4D8C942"/>
    <w:lvl w:ilvl="0" w:tplc="9BC44EF4">
      <w:start w:val="1"/>
      <w:numFmt w:val="decimal"/>
      <w:lvlText w:val="%1."/>
      <w:lvlJc w:val="left"/>
      <w:pPr>
        <w:ind w:left="720" w:hanging="360"/>
      </w:pPr>
    </w:lvl>
    <w:lvl w:ilvl="1" w:tplc="35F0C35C">
      <w:start w:val="1"/>
      <w:numFmt w:val="lowerLetter"/>
      <w:lvlText w:val="%2."/>
      <w:lvlJc w:val="left"/>
      <w:pPr>
        <w:ind w:left="1440" w:hanging="360"/>
      </w:pPr>
    </w:lvl>
    <w:lvl w:ilvl="2" w:tplc="2C0067F4">
      <w:start w:val="1"/>
      <w:numFmt w:val="lowerRoman"/>
      <w:lvlText w:val="%3."/>
      <w:lvlJc w:val="right"/>
      <w:pPr>
        <w:ind w:left="2160" w:hanging="180"/>
      </w:pPr>
    </w:lvl>
    <w:lvl w:ilvl="3" w:tplc="6E16CC10">
      <w:start w:val="1"/>
      <w:numFmt w:val="decimal"/>
      <w:lvlText w:val="%4."/>
      <w:lvlJc w:val="left"/>
      <w:pPr>
        <w:ind w:left="2880" w:hanging="360"/>
      </w:pPr>
    </w:lvl>
    <w:lvl w:ilvl="4" w:tplc="223E2EE0">
      <w:start w:val="1"/>
      <w:numFmt w:val="lowerLetter"/>
      <w:lvlText w:val="%5."/>
      <w:lvlJc w:val="left"/>
      <w:pPr>
        <w:ind w:left="3600" w:hanging="360"/>
      </w:pPr>
    </w:lvl>
    <w:lvl w:ilvl="5" w:tplc="C4269016">
      <w:start w:val="1"/>
      <w:numFmt w:val="lowerRoman"/>
      <w:lvlText w:val="%6."/>
      <w:lvlJc w:val="right"/>
      <w:pPr>
        <w:ind w:left="4320" w:hanging="180"/>
      </w:pPr>
    </w:lvl>
    <w:lvl w:ilvl="6" w:tplc="3D2AC198">
      <w:start w:val="1"/>
      <w:numFmt w:val="decimal"/>
      <w:lvlText w:val="%7."/>
      <w:lvlJc w:val="left"/>
      <w:pPr>
        <w:ind w:left="5040" w:hanging="360"/>
      </w:pPr>
    </w:lvl>
    <w:lvl w:ilvl="7" w:tplc="598E2F26">
      <w:start w:val="1"/>
      <w:numFmt w:val="lowerLetter"/>
      <w:lvlText w:val="%8."/>
      <w:lvlJc w:val="left"/>
      <w:pPr>
        <w:ind w:left="5760" w:hanging="360"/>
      </w:pPr>
    </w:lvl>
    <w:lvl w:ilvl="8" w:tplc="2728798C">
      <w:start w:val="1"/>
      <w:numFmt w:val="lowerRoman"/>
      <w:lvlText w:val="%9."/>
      <w:lvlJc w:val="right"/>
      <w:pPr>
        <w:ind w:left="6480" w:hanging="180"/>
      </w:pPr>
    </w:lvl>
  </w:abstractNum>
  <w:abstractNum w:abstractNumId="10" w15:restartNumberingAfterBreak="0">
    <w:nsid w:val="1FB46D8B"/>
    <w:multiLevelType w:val="hybridMultilevel"/>
    <w:tmpl w:val="67909D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FC18F8"/>
    <w:multiLevelType w:val="multilevel"/>
    <w:tmpl w:val="4ECC6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6B6AF6"/>
    <w:multiLevelType w:val="multilevel"/>
    <w:tmpl w:val="D77E985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start w:val="1"/>
      <w:numFmt w:val="lowerRoman"/>
      <w:lvlText w:val="(%3)"/>
      <w:lvlJc w:val="left"/>
      <w:pPr>
        <w:ind w:left="2520" w:hanging="720"/>
      </w:pPr>
      <w:rPr>
        <w:rFonts w:hint="default"/>
        <w:b/>
        <w:bCs/>
      </w:rPr>
    </w:lvl>
    <w:lvl w:ilvl="3">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3" w15:restartNumberingAfterBreak="0">
    <w:nsid w:val="2770344E"/>
    <w:multiLevelType w:val="multilevel"/>
    <w:tmpl w:val="C97C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5E4553"/>
    <w:multiLevelType w:val="multilevel"/>
    <w:tmpl w:val="F344309C"/>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5" w15:restartNumberingAfterBreak="0">
    <w:nsid w:val="2B2F6BAB"/>
    <w:multiLevelType w:val="hybridMultilevel"/>
    <w:tmpl w:val="AABA4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465F1C"/>
    <w:multiLevelType w:val="hybridMultilevel"/>
    <w:tmpl w:val="4658EE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723634"/>
    <w:multiLevelType w:val="hybridMultilevel"/>
    <w:tmpl w:val="FE489F36"/>
    <w:lvl w:ilvl="0" w:tplc="7B004808">
      <w:start w:val="1"/>
      <w:numFmt w:val="decimal"/>
      <w:lvlText w:val="%1."/>
      <w:lvlJc w:val="left"/>
      <w:pPr>
        <w:ind w:left="720" w:hanging="360"/>
      </w:pPr>
    </w:lvl>
    <w:lvl w:ilvl="1" w:tplc="C67ADFF8">
      <w:start w:val="1"/>
      <w:numFmt w:val="lowerLetter"/>
      <w:lvlText w:val="%2."/>
      <w:lvlJc w:val="left"/>
      <w:pPr>
        <w:ind w:left="1440" w:hanging="360"/>
      </w:pPr>
    </w:lvl>
    <w:lvl w:ilvl="2" w:tplc="ED66F100">
      <w:start w:val="1"/>
      <w:numFmt w:val="lowerRoman"/>
      <w:lvlText w:val="%3."/>
      <w:lvlJc w:val="right"/>
      <w:pPr>
        <w:ind w:left="2160" w:hanging="180"/>
      </w:pPr>
    </w:lvl>
    <w:lvl w:ilvl="3" w:tplc="1062E42E">
      <w:start w:val="1"/>
      <w:numFmt w:val="decimal"/>
      <w:lvlText w:val="%4."/>
      <w:lvlJc w:val="left"/>
      <w:pPr>
        <w:ind w:left="2880" w:hanging="360"/>
      </w:pPr>
    </w:lvl>
    <w:lvl w:ilvl="4" w:tplc="5062536E">
      <w:start w:val="1"/>
      <w:numFmt w:val="lowerLetter"/>
      <w:lvlText w:val="%5."/>
      <w:lvlJc w:val="left"/>
      <w:pPr>
        <w:ind w:left="3600" w:hanging="360"/>
      </w:pPr>
    </w:lvl>
    <w:lvl w:ilvl="5" w:tplc="1FF0AA06">
      <w:start w:val="1"/>
      <w:numFmt w:val="lowerRoman"/>
      <w:lvlText w:val="%6."/>
      <w:lvlJc w:val="right"/>
      <w:pPr>
        <w:ind w:left="4320" w:hanging="180"/>
      </w:pPr>
    </w:lvl>
    <w:lvl w:ilvl="6" w:tplc="3B128B0C">
      <w:start w:val="1"/>
      <w:numFmt w:val="decimal"/>
      <w:lvlText w:val="%7."/>
      <w:lvlJc w:val="left"/>
      <w:pPr>
        <w:ind w:left="5040" w:hanging="360"/>
      </w:pPr>
    </w:lvl>
    <w:lvl w:ilvl="7" w:tplc="B6020AD0">
      <w:start w:val="1"/>
      <w:numFmt w:val="lowerLetter"/>
      <w:lvlText w:val="%8."/>
      <w:lvlJc w:val="left"/>
      <w:pPr>
        <w:ind w:left="5760" w:hanging="360"/>
      </w:pPr>
    </w:lvl>
    <w:lvl w:ilvl="8" w:tplc="41BC54DC">
      <w:start w:val="1"/>
      <w:numFmt w:val="lowerRoman"/>
      <w:lvlText w:val="%9."/>
      <w:lvlJc w:val="right"/>
      <w:pPr>
        <w:ind w:left="6480" w:hanging="180"/>
      </w:pPr>
    </w:lvl>
  </w:abstractNum>
  <w:abstractNum w:abstractNumId="18" w15:restartNumberingAfterBreak="0">
    <w:nsid w:val="33A9D7E6"/>
    <w:multiLevelType w:val="hybridMultilevel"/>
    <w:tmpl w:val="9FBA41A2"/>
    <w:lvl w:ilvl="0" w:tplc="3CAAC57E">
      <w:start w:val="1"/>
      <w:numFmt w:val="bullet"/>
      <w:lvlText w:val=""/>
      <w:lvlJc w:val="left"/>
      <w:pPr>
        <w:ind w:left="1080" w:hanging="360"/>
      </w:pPr>
      <w:rPr>
        <w:rFonts w:ascii="Symbol" w:hAnsi="Symbol" w:hint="default"/>
      </w:rPr>
    </w:lvl>
    <w:lvl w:ilvl="1" w:tplc="1126328A">
      <w:start w:val="1"/>
      <w:numFmt w:val="bullet"/>
      <w:lvlText w:val="o"/>
      <w:lvlJc w:val="left"/>
      <w:pPr>
        <w:ind w:left="1800" w:hanging="360"/>
      </w:pPr>
      <w:rPr>
        <w:rFonts w:ascii="Courier New" w:hAnsi="Courier New" w:hint="default"/>
      </w:rPr>
    </w:lvl>
    <w:lvl w:ilvl="2" w:tplc="4E6CFC0C">
      <w:start w:val="1"/>
      <w:numFmt w:val="bullet"/>
      <w:lvlText w:val=""/>
      <w:lvlJc w:val="left"/>
      <w:pPr>
        <w:ind w:left="2520" w:hanging="360"/>
      </w:pPr>
      <w:rPr>
        <w:rFonts w:ascii="Wingdings" w:hAnsi="Wingdings" w:hint="default"/>
      </w:rPr>
    </w:lvl>
    <w:lvl w:ilvl="3" w:tplc="1EA64EE0">
      <w:start w:val="1"/>
      <w:numFmt w:val="bullet"/>
      <w:lvlText w:val=""/>
      <w:lvlJc w:val="left"/>
      <w:pPr>
        <w:ind w:left="3240" w:hanging="360"/>
      </w:pPr>
      <w:rPr>
        <w:rFonts w:ascii="Symbol" w:hAnsi="Symbol" w:hint="default"/>
      </w:rPr>
    </w:lvl>
    <w:lvl w:ilvl="4" w:tplc="6D22316E">
      <w:start w:val="1"/>
      <w:numFmt w:val="bullet"/>
      <w:lvlText w:val="o"/>
      <w:lvlJc w:val="left"/>
      <w:pPr>
        <w:ind w:left="3960" w:hanging="360"/>
      </w:pPr>
      <w:rPr>
        <w:rFonts w:ascii="Courier New" w:hAnsi="Courier New" w:hint="default"/>
      </w:rPr>
    </w:lvl>
    <w:lvl w:ilvl="5" w:tplc="D18EF556">
      <w:start w:val="1"/>
      <w:numFmt w:val="bullet"/>
      <w:lvlText w:val=""/>
      <w:lvlJc w:val="left"/>
      <w:pPr>
        <w:ind w:left="4680" w:hanging="360"/>
      </w:pPr>
      <w:rPr>
        <w:rFonts w:ascii="Wingdings" w:hAnsi="Wingdings" w:hint="default"/>
      </w:rPr>
    </w:lvl>
    <w:lvl w:ilvl="6" w:tplc="A70E6A14">
      <w:start w:val="1"/>
      <w:numFmt w:val="bullet"/>
      <w:lvlText w:val=""/>
      <w:lvlJc w:val="left"/>
      <w:pPr>
        <w:ind w:left="5400" w:hanging="360"/>
      </w:pPr>
      <w:rPr>
        <w:rFonts w:ascii="Symbol" w:hAnsi="Symbol" w:hint="default"/>
      </w:rPr>
    </w:lvl>
    <w:lvl w:ilvl="7" w:tplc="09647C3E">
      <w:start w:val="1"/>
      <w:numFmt w:val="bullet"/>
      <w:lvlText w:val="o"/>
      <w:lvlJc w:val="left"/>
      <w:pPr>
        <w:ind w:left="6120" w:hanging="360"/>
      </w:pPr>
      <w:rPr>
        <w:rFonts w:ascii="Courier New" w:hAnsi="Courier New" w:hint="default"/>
      </w:rPr>
    </w:lvl>
    <w:lvl w:ilvl="8" w:tplc="D206E024">
      <w:start w:val="1"/>
      <w:numFmt w:val="bullet"/>
      <w:lvlText w:val=""/>
      <w:lvlJc w:val="left"/>
      <w:pPr>
        <w:ind w:left="6840" w:hanging="360"/>
      </w:pPr>
      <w:rPr>
        <w:rFonts w:ascii="Wingdings" w:hAnsi="Wingdings" w:hint="default"/>
      </w:rPr>
    </w:lvl>
  </w:abstractNum>
  <w:abstractNum w:abstractNumId="19" w15:restartNumberingAfterBreak="0">
    <w:nsid w:val="33E34621"/>
    <w:multiLevelType w:val="hybridMultilevel"/>
    <w:tmpl w:val="22A692A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383863"/>
    <w:multiLevelType w:val="multilevel"/>
    <w:tmpl w:val="6434A4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7358E0"/>
    <w:multiLevelType w:val="hybridMultilevel"/>
    <w:tmpl w:val="A84C0338"/>
    <w:lvl w:ilvl="0" w:tplc="A52C27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CF3C36"/>
    <w:multiLevelType w:val="hybridMultilevel"/>
    <w:tmpl w:val="B02AD7E2"/>
    <w:lvl w:ilvl="0" w:tplc="872AEDFA">
      <w:start w:val="1"/>
      <w:numFmt w:val="decimal"/>
      <w:lvlText w:val="%1."/>
      <w:lvlJc w:val="left"/>
      <w:pPr>
        <w:ind w:left="720" w:hanging="360"/>
      </w:pPr>
    </w:lvl>
    <w:lvl w:ilvl="1" w:tplc="3414322C">
      <w:start w:val="1"/>
      <w:numFmt w:val="lowerLetter"/>
      <w:lvlText w:val="%2."/>
      <w:lvlJc w:val="left"/>
      <w:pPr>
        <w:ind w:left="1440" w:hanging="360"/>
      </w:pPr>
    </w:lvl>
    <w:lvl w:ilvl="2" w:tplc="29AE51C2">
      <w:start w:val="1"/>
      <w:numFmt w:val="lowerRoman"/>
      <w:lvlText w:val="%3."/>
      <w:lvlJc w:val="right"/>
      <w:pPr>
        <w:ind w:left="2160" w:hanging="180"/>
      </w:pPr>
    </w:lvl>
    <w:lvl w:ilvl="3" w:tplc="F4A60F0C">
      <w:start w:val="1"/>
      <w:numFmt w:val="decimal"/>
      <w:lvlText w:val="%4."/>
      <w:lvlJc w:val="left"/>
      <w:pPr>
        <w:ind w:left="2880" w:hanging="360"/>
      </w:pPr>
    </w:lvl>
    <w:lvl w:ilvl="4" w:tplc="7EF063CE">
      <w:start w:val="1"/>
      <w:numFmt w:val="lowerLetter"/>
      <w:lvlText w:val="%5."/>
      <w:lvlJc w:val="left"/>
      <w:pPr>
        <w:ind w:left="3600" w:hanging="360"/>
      </w:pPr>
    </w:lvl>
    <w:lvl w:ilvl="5" w:tplc="2E6A029A">
      <w:start w:val="1"/>
      <w:numFmt w:val="lowerRoman"/>
      <w:lvlText w:val="%6."/>
      <w:lvlJc w:val="right"/>
      <w:pPr>
        <w:ind w:left="4320" w:hanging="180"/>
      </w:pPr>
    </w:lvl>
    <w:lvl w:ilvl="6" w:tplc="20E2F4AA">
      <w:start w:val="1"/>
      <w:numFmt w:val="decimal"/>
      <w:lvlText w:val="%7."/>
      <w:lvlJc w:val="left"/>
      <w:pPr>
        <w:ind w:left="5040" w:hanging="360"/>
      </w:pPr>
    </w:lvl>
    <w:lvl w:ilvl="7" w:tplc="A1A6D444">
      <w:start w:val="1"/>
      <w:numFmt w:val="lowerLetter"/>
      <w:lvlText w:val="%8."/>
      <w:lvlJc w:val="left"/>
      <w:pPr>
        <w:ind w:left="5760" w:hanging="360"/>
      </w:pPr>
    </w:lvl>
    <w:lvl w:ilvl="8" w:tplc="B616E972">
      <w:start w:val="1"/>
      <w:numFmt w:val="lowerRoman"/>
      <w:lvlText w:val="%9."/>
      <w:lvlJc w:val="right"/>
      <w:pPr>
        <w:ind w:left="6480" w:hanging="180"/>
      </w:pPr>
    </w:lvl>
  </w:abstractNum>
  <w:abstractNum w:abstractNumId="23" w15:restartNumberingAfterBreak="0">
    <w:nsid w:val="3E710CC0"/>
    <w:multiLevelType w:val="hybridMultilevel"/>
    <w:tmpl w:val="5FAA7722"/>
    <w:lvl w:ilvl="0" w:tplc="BE5671D2">
      <w:start w:val="1"/>
      <w:numFmt w:val="decimal"/>
      <w:lvlText w:val="%1."/>
      <w:lvlJc w:val="left"/>
      <w:pPr>
        <w:ind w:left="1080" w:hanging="360"/>
      </w:pPr>
    </w:lvl>
    <w:lvl w:ilvl="1" w:tplc="F48C6460">
      <w:start w:val="1"/>
      <w:numFmt w:val="lowerLetter"/>
      <w:lvlText w:val="%2."/>
      <w:lvlJc w:val="left"/>
      <w:pPr>
        <w:ind w:left="1800" w:hanging="360"/>
      </w:pPr>
    </w:lvl>
    <w:lvl w:ilvl="2" w:tplc="3A1219F4">
      <w:start w:val="1"/>
      <w:numFmt w:val="lowerRoman"/>
      <w:lvlText w:val="%3."/>
      <w:lvlJc w:val="right"/>
      <w:pPr>
        <w:ind w:left="2520" w:hanging="180"/>
      </w:pPr>
    </w:lvl>
    <w:lvl w:ilvl="3" w:tplc="F1BA1238">
      <w:start w:val="1"/>
      <w:numFmt w:val="decimal"/>
      <w:lvlText w:val="%4."/>
      <w:lvlJc w:val="left"/>
      <w:pPr>
        <w:ind w:left="3240" w:hanging="360"/>
      </w:pPr>
    </w:lvl>
    <w:lvl w:ilvl="4" w:tplc="4356BF7E">
      <w:start w:val="1"/>
      <w:numFmt w:val="lowerLetter"/>
      <w:lvlText w:val="%5."/>
      <w:lvlJc w:val="left"/>
      <w:pPr>
        <w:ind w:left="3960" w:hanging="360"/>
      </w:pPr>
    </w:lvl>
    <w:lvl w:ilvl="5" w:tplc="DA86CB9C">
      <w:start w:val="1"/>
      <w:numFmt w:val="lowerRoman"/>
      <w:lvlText w:val="%6."/>
      <w:lvlJc w:val="right"/>
      <w:pPr>
        <w:ind w:left="4680" w:hanging="180"/>
      </w:pPr>
    </w:lvl>
    <w:lvl w:ilvl="6" w:tplc="B40A9284">
      <w:start w:val="1"/>
      <w:numFmt w:val="decimal"/>
      <w:lvlText w:val="%7."/>
      <w:lvlJc w:val="left"/>
      <w:pPr>
        <w:ind w:left="5400" w:hanging="360"/>
      </w:pPr>
    </w:lvl>
    <w:lvl w:ilvl="7" w:tplc="7DE8BF5E">
      <w:start w:val="1"/>
      <w:numFmt w:val="lowerLetter"/>
      <w:lvlText w:val="%8."/>
      <w:lvlJc w:val="left"/>
      <w:pPr>
        <w:ind w:left="6120" w:hanging="360"/>
      </w:pPr>
    </w:lvl>
    <w:lvl w:ilvl="8" w:tplc="07CC8350">
      <w:start w:val="1"/>
      <w:numFmt w:val="lowerRoman"/>
      <w:lvlText w:val="%9."/>
      <w:lvlJc w:val="right"/>
      <w:pPr>
        <w:ind w:left="6840" w:hanging="180"/>
      </w:pPr>
    </w:lvl>
  </w:abstractNum>
  <w:abstractNum w:abstractNumId="24" w15:restartNumberingAfterBreak="0">
    <w:nsid w:val="3F682A60"/>
    <w:multiLevelType w:val="hybridMultilevel"/>
    <w:tmpl w:val="AB02E8A2"/>
    <w:lvl w:ilvl="0" w:tplc="249CD250">
      <w:start w:val="1"/>
      <w:numFmt w:val="bullet"/>
      <w:lvlText w:val="o"/>
      <w:lvlJc w:val="left"/>
      <w:pPr>
        <w:tabs>
          <w:tab w:val="num" w:pos="720"/>
        </w:tabs>
        <w:ind w:left="720" w:hanging="360"/>
      </w:pPr>
      <w:rPr>
        <w:rFonts w:ascii="Courier New" w:hAnsi="Courier New" w:hint="default"/>
      </w:rPr>
    </w:lvl>
    <w:lvl w:ilvl="1" w:tplc="CAC698C6">
      <w:start w:val="1"/>
      <w:numFmt w:val="bullet"/>
      <w:lvlText w:val="o"/>
      <w:lvlJc w:val="left"/>
      <w:pPr>
        <w:tabs>
          <w:tab w:val="num" w:pos="1440"/>
        </w:tabs>
        <w:ind w:left="1440" w:hanging="360"/>
      </w:pPr>
      <w:rPr>
        <w:rFonts w:ascii="Courier New" w:hAnsi="Courier New" w:hint="default"/>
      </w:rPr>
    </w:lvl>
    <w:lvl w:ilvl="2" w:tplc="56F2E7AC">
      <w:numFmt w:val="bullet"/>
      <w:lvlText w:val="o"/>
      <w:lvlJc w:val="left"/>
      <w:pPr>
        <w:tabs>
          <w:tab w:val="num" w:pos="2160"/>
        </w:tabs>
        <w:ind w:left="2160" w:hanging="360"/>
      </w:pPr>
      <w:rPr>
        <w:rFonts w:ascii="Courier New" w:hAnsi="Courier New" w:hint="default"/>
      </w:rPr>
    </w:lvl>
    <w:lvl w:ilvl="3" w:tplc="73FE511A" w:tentative="1">
      <w:start w:val="1"/>
      <w:numFmt w:val="bullet"/>
      <w:lvlText w:val="o"/>
      <w:lvlJc w:val="left"/>
      <w:pPr>
        <w:tabs>
          <w:tab w:val="num" w:pos="2880"/>
        </w:tabs>
        <w:ind w:left="2880" w:hanging="360"/>
      </w:pPr>
      <w:rPr>
        <w:rFonts w:ascii="Courier New" w:hAnsi="Courier New" w:hint="default"/>
      </w:rPr>
    </w:lvl>
    <w:lvl w:ilvl="4" w:tplc="DF00AD4A" w:tentative="1">
      <w:start w:val="1"/>
      <w:numFmt w:val="bullet"/>
      <w:lvlText w:val="o"/>
      <w:lvlJc w:val="left"/>
      <w:pPr>
        <w:tabs>
          <w:tab w:val="num" w:pos="3600"/>
        </w:tabs>
        <w:ind w:left="3600" w:hanging="360"/>
      </w:pPr>
      <w:rPr>
        <w:rFonts w:ascii="Courier New" w:hAnsi="Courier New" w:hint="default"/>
      </w:rPr>
    </w:lvl>
    <w:lvl w:ilvl="5" w:tplc="86A4AC56" w:tentative="1">
      <w:start w:val="1"/>
      <w:numFmt w:val="bullet"/>
      <w:lvlText w:val="o"/>
      <w:lvlJc w:val="left"/>
      <w:pPr>
        <w:tabs>
          <w:tab w:val="num" w:pos="4320"/>
        </w:tabs>
        <w:ind w:left="4320" w:hanging="360"/>
      </w:pPr>
      <w:rPr>
        <w:rFonts w:ascii="Courier New" w:hAnsi="Courier New" w:hint="default"/>
      </w:rPr>
    </w:lvl>
    <w:lvl w:ilvl="6" w:tplc="EEA6143A" w:tentative="1">
      <w:start w:val="1"/>
      <w:numFmt w:val="bullet"/>
      <w:lvlText w:val="o"/>
      <w:lvlJc w:val="left"/>
      <w:pPr>
        <w:tabs>
          <w:tab w:val="num" w:pos="5040"/>
        </w:tabs>
        <w:ind w:left="5040" w:hanging="360"/>
      </w:pPr>
      <w:rPr>
        <w:rFonts w:ascii="Courier New" w:hAnsi="Courier New" w:hint="default"/>
      </w:rPr>
    </w:lvl>
    <w:lvl w:ilvl="7" w:tplc="3AE60900" w:tentative="1">
      <w:start w:val="1"/>
      <w:numFmt w:val="bullet"/>
      <w:lvlText w:val="o"/>
      <w:lvlJc w:val="left"/>
      <w:pPr>
        <w:tabs>
          <w:tab w:val="num" w:pos="5760"/>
        </w:tabs>
        <w:ind w:left="5760" w:hanging="360"/>
      </w:pPr>
      <w:rPr>
        <w:rFonts w:ascii="Courier New" w:hAnsi="Courier New" w:hint="default"/>
      </w:rPr>
    </w:lvl>
    <w:lvl w:ilvl="8" w:tplc="A4189658" w:tentative="1">
      <w:start w:val="1"/>
      <w:numFmt w:val="bullet"/>
      <w:lvlText w:val="o"/>
      <w:lvlJc w:val="left"/>
      <w:pPr>
        <w:tabs>
          <w:tab w:val="num" w:pos="6480"/>
        </w:tabs>
        <w:ind w:left="6480" w:hanging="360"/>
      </w:pPr>
      <w:rPr>
        <w:rFonts w:ascii="Courier New" w:hAnsi="Courier New" w:hint="default"/>
      </w:rPr>
    </w:lvl>
  </w:abstractNum>
  <w:abstractNum w:abstractNumId="25" w15:restartNumberingAfterBreak="0">
    <w:nsid w:val="3FA1526E"/>
    <w:multiLevelType w:val="multilevel"/>
    <w:tmpl w:val="3B0EE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13456F"/>
    <w:multiLevelType w:val="hybridMultilevel"/>
    <w:tmpl w:val="3F68022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8EA0283"/>
    <w:multiLevelType w:val="hybridMultilevel"/>
    <w:tmpl w:val="F7DA29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E228F3"/>
    <w:multiLevelType w:val="hybridMultilevel"/>
    <w:tmpl w:val="EA86D6E8"/>
    <w:lvl w:ilvl="0" w:tplc="237CCD6C">
      <w:start w:val="1"/>
      <w:numFmt w:val="decimal"/>
      <w:lvlText w:val="%1."/>
      <w:lvlJc w:val="left"/>
      <w:pPr>
        <w:ind w:left="720" w:hanging="360"/>
      </w:pPr>
    </w:lvl>
    <w:lvl w:ilvl="1" w:tplc="649634C4">
      <w:start w:val="1"/>
      <w:numFmt w:val="lowerLetter"/>
      <w:lvlText w:val="%2."/>
      <w:lvlJc w:val="left"/>
      <w:pPr>
        <w:ind w:left="1440" w:hanging="360"/>
      </w:pPr>
    </w:lvl>
    <w:lvl w:ilvl="2" w:tplc="AB38F332">
      <w:start w:val="1"/>
      <w:numFmt w:val="lowerRoman"/>
      <w:lvlText w:val="%3."/>
      <w:lvlJc w:val="right"/>
      <w:pPr>
        <w:ind w:left="2160" w:hanging="180"/>
      </w:pPr>
    </w:lvl>
    <w:lvl w:ilvl="3" w:tplc="5F584D1E">
      <w:start w:val="1"/>
      <w:numFmt w:val="decimal"/>
      <w:lvlText w:val="%4."/>
      <w:lvlJc w:val="left"/>
      <w:pPr>
        <w:ind w:left="2880" w:hanging="360"/>
      </w:pPr>
    </w:lvl>
    <w:lvl w:ilvl="4" w:tplc="D36A401E">
      <w:start w:val="1"/>
      <w:numFmt w:val="lowerLetter"/>
      <w:lvlText w:val="%5."/>
      <w:lvlJc w:val="left"/>
      <w:pPr>
        <w:ind w:left="3600" w:hanging="360"/>
      </w:pPr>
    </w:lvl>
    <w:lvl w:ilvl="5" w:tplc="1F9C00B2">
      <w:start w:val="1"/>
      <w:numFmt w:val="lowerRoman"/>
      <w:lvlText w:val="%6."/>
      <w:lvlJc w:val="right"/>
      <w:pPr>
        <w:ind w:left="4320" w:hanging="180"/>
      </w:pPr>
    </w:lvl>
    <w:lvl w:ilvl="6" w:tplc="0BB8DDA4">
      <w:start w:val="1"/>
      <w:numFmt w:val="decimal"/>
      <w:lvlText w:val="%7."/>
      <w:lvlJc w:val="left"/>
      <w:pPr>
        <w:ind w:left="5040" w:hanging="360"/>
      </w:pPr>
    </w:lvl>
    <w:lvl w:ilvl="7" w:tplc="8C10CC40">
      <w:start w:val="1"/>
      <w:numFmt w:val="lowerLetter"/>
      <w:lvlText w:val="%8."/>
      <w:lvlJc w:val="left"/>
      <w:pPr>
        <w:ind w:left="5760" w:hanging="360"/>
      </w:pPr>
    </w:lvl>
    <w:lvl w:ilvl="8" w:tplc="4A3AE144">
      <w:start w:val="1"/>
      <w:numFmt w:val="lowerRoman"/>
      <w:lvlText w:val="%9."/>
      <w:lvlJc w:val="right"/>
      <w:pPr>
        <w:ind w:left="6480" w:hanging="180"/>
      </w:pPr>
    </w:lvl>
  </w:abstractNum>
  <w:abstractNum w:abstractNumId="29" w15:restartNumberingAfterBreak="0">
    <w:nsid w:val="509776A0"/>
    <w:multiLevelType w:val="hybridMultilevel"/>
    <w:tmpl w:val="E3944A92"/>
    <w:lvl w:ilvl="0" w:tplc="D7B24218">
      <w:start w:val="1"/>
      <w:numFmt w:val="lowerLetter"/>
      <w:lvlText w:val="(%1)"/>
      <w:lvlJc w:val="left"/>
      <w:pPr>
        <w:ind w:left="470" w:hanging="42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0" w15:restartNumberingAfterBreak="0">
    <w:nsid w:val="5C10245A"/>
    <w:multiLevelType w:val="multilevel"/>
    <w:tmpl w:val="D77E985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start w:val="1"/>
      <w:numFmt w:val="lowerRoman"/>
      <w:lvlText w:val="(%3)"/>
      <w:lvlJc w:val="left"/>
      <w:pPr>
        <w:ind w:left="2520" w:hanging="720"/>
      </w:pPr>
      <w:rPr>
        <w:rFonts w:hint="default"/>
        <w:b/>
        <w:bCs/>
      </w:rPr>
    </w:lvl>
    <w:lvl w:ilvl="3">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31" w15:restartNumberingAfterBreak="0">
    <w:nsid w:val="5E6B037C"/>
    <w:multiLevelType w:val="hybridMultilevel"/>
    <w:tmpl w:val="BE72D018"/>
    <w:lvl w:ilvl="0" w:tplc="E4BED1AE">
      <w:start w:val="1"/>
      <w:numFmt w:val="decimal"/>
      <w:lvlText w:val="%1."/>
      <w:lvlJc w:val="left"/>
      <w:pPr>
        <w:ind w:left="720" w:hanging="360"/>
      </w:pPr>
    </w:lvl>
    <w:lvl w:ilvl="1" w:tplc="A63CCBBA">
      <w:start w:val="1"/>
      <w:numFmt w:val="lowerLetter"/>
      <w:lvlText w:val="%2."/>
      <w:lvlJc w:val="left"/>
      <w:pPr>
        <w:ind w:left="1440" w:hanging="360"/>
      </w:pPr>
    </w:lvl>
    <w:lvl w:ilvl="2" w:tplc="4EE2BD46">
      <w:start w:val="1"/>
      <w:numFmt w:val="lowerRoman"/>
      <w:lvlText w:val="%3."/>
      <w:lvlJc w:val="right"/>
      <w:pPr>
        <w:ind w:left="2160" w:hanging="180"/>
      </w:pPr>
    </w:lvl>
    <w:lvl w:ilvl="3" w:tplc="A932665E">
      <w:start w:val="1"/>
      <w:numFmt w:val="decimal"/>
      <w:lvlText w:val="%4."/>
      <w:lvlJc w:val="left"/>
      <w:pPr>
        <w:ind w:left="2880" w:hanging="360"/>
      </w:pPr>
    </w:lvl>
    <w:lvl w:ilvl="4" w:tplc="7BB8E25A">
      <w:start w:val="1"/>
      <w:numFmt w:val="lowerLetter"/>
      <w:lvlText w:val="%5."/>
      <w:lvlJc w:val="left"/>
      <w:pPr>
        <w:ind w:left="3600" w:hanging="360"/>
      </w:pPr>
    </w:lvl>
    <w:lvl w:ilvl="5" w:tplc="441A1C18">
      <w:start w:val="1"/>
      <w:numFmt w:val="lowerRoman"/>
      <w:lvlText w:val="%6."/>
      <w:lvlJc w:val="right"/>
      <w:pPr>
        <w:ind w:left="4320" w:hanging="180"/>
      </w:pPr>
    </w:lvl>
    <w:lvl w:ilvl="6" w:tplc="1EA029D0">
      <w:start w:val="1"/>
      <w:numFmt w:val="decimal"/>
      <w:lvlText w:val="%7."/>
      <w:lvlJc w:val="left"/>
      <w:pPr>
        <w:ind w:left="5040" w:hanging="360"/>
      </w:pPr>
    </w:lvl>
    <w:lvl w:ilvl="7" w:tplc="5E80B172">
      <w:start w:val="1"/>
      <w:numFmt w:val="lowerLetter"/>
      <w:lvlText w:val="%8."/>
      <w:lvlJc w:val="left"/>
      <w:pPr>
        <w:ind w:left="5760" w:hanging="360"/>
      </w:pPr>
    </w:lvl>
    <w:lvl w:ilvl="8" w:tplc="D9E4BBAC">
      <w:start w:val="1"/>
      <w:numFmt w:val="lowerRoman"/>
      <w:lvlText w:val="%9."/>
      <w:lvlJc w:val="right"/>
      <w:pPr>
        <w:ind w:left="6480" w:hanging="180"/>
      </w:pPr>
    </w:lvl>
  </w:abstractNum>
  <w:abstractNum w:abstractNumId="32" w15:restartNumberingAfterBreak="0">
    <w:nsid w:val="5F0E581A"/>
    <w:multiLevelType w:val="hybridMultilevel"/>
    <w:tmpl w:val="6AD85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0E73F4F"/>
    <w:multiLevelType w:val="hybridMultilevel"/>
    <w:tmpl w:val="06B253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1DA2C55"/>
    <w:multiLevelType w:val="hybridMultilevel"/>
    <w:tmpl w:val="03D8D3D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871993"/>
    <w:multiLevelType w:val="multilevel"/>
    <w:tmpl w:val="D77E985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start w:val="1"/>
      <w:numFmt w:val="lowerRoman"/>
      <w:lvlText w:val="(%3)"/>
      <w:lvlJc w:val="left"/>
      <w:pPr>
        <w:ind w:left="2520" w:hanging="720"/>
      </w:pPr>
      <w:rPr>
        <w:rFonts w:hint="default"/>
        <w:b/>
        <w:bCs/>
      </w:rPr>
    </w:lvl>
    <w:lvl w:ilvl="3">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36" w15:restartNumberingAfterBreak="0">
    <w:nsid w:val="688893CC"/>
    <w:multiLevelType w:val="hybridMultilevel"/>
    <w:tmpl w:val="69B603C0"/>
    <w:lvl w:ilvl="0" w:tplc="1F50A2A0">
      <w:start w:val="1"/>
      <w:numFmt w:val="decimal"/>
      <w:lvlText w:val="%1."/>
      <w:lvlJc w:val="left"/>
      <w:pPr>
        <w:ind w:left="360" w:hanging="360"/>
      </w:pPr>
    </w:lvl>
    <w:lvl w:ilvl="1" w:tplc="45B0F1E2">
      <w:start w:val="1"/>
      <w:numFmt w:val="lowerLetter"/>
      <w:lvlText w:val="%2."/>
      <w:lvlJc w:val="left"/>
      <w:pPr>
        <w:ind w:left="1080" w:hanging="360"/>
      </w:pPr>
    </w:lvl>
    <w:lvl w:ilvl="2" w:tplc="315609AA">
      <w:start w:val="1"/>
      <w:numFmt w:val="lowerRoman"/>
      <w:lvlText w:val="%3."/>
      <w:lvlJc w:val="right"/>
      <w:pPr>
        <w:ind w:left="1800" w:hanging="180"/>
      </w:pPr>
    </w:lvl>
    <w:lvl w:ilvl="3" w:tplc="02BEA876">
      <w:start w:val="1"/>
      <w:numFmt w:val="decimal"/>
      <w:lvlText w:val="%4."/>
      <w:lvlJc w:val="left"/>
      <w:pPr>
        <w:ind w:left="2520" w:hanging="360"/>
      </w:pPr>
    </w:lvl>
    <w:lvl w:ilvl="4" w:tplc="5DB0A69E">
      <w:start w:val="1"/>
      <w:numFmt w:val="lowerLetter"/>
      <w:lvlText w:val="%5."/>
      <w:lvlJc w:val="left"/>
      <w:pPr>
        <w:ind w:left="3240" w:hanging="360"/>
      </w:pPr>
    </w:lvl>
    <w:lvl w:ilvl="5" w:tplc="A57C33CA">
      <w:start w:val="1"/>
      <w:numFmt w:val="lowerRoman"/>
      <w:lvlText w:val="%6."/>
      <w:lvlJc w:val="right"/>
      <w:pPr>
        <w:ind w:left="3960" w:hanging="180"/>
      </w:pPr>
    </w:lvl>
    <w:lvl w:ilvl="6" w:tplc="52A61D2E">
      <w:start w:val="1"/>
      <w:numFmt w:val="decimal"/>
      <w:lvlText w:val="%7."/>
      <w:lvlJc w:val="left"/>
      <w:pPr>
        <w:ind w:left="4680" w:hanging="360"/>
      </w:pPr>
    </w:lvl>
    <w:lvl w:ilvl="7" w:tplc="E1C604CA">
      <w:start w:val="1"/>
      <w:numFmt w:val="lowerLetter"/>
      <w:lvlText w:val="%8."/>
      <w:lvlJc w:val="left"/>
      <w:pPr>
        <w:ind w:left="5400" w:hanging="360"/>
      </w:pPr>
    </w:lvl>
    <w:lvl w:ilvl="8" w:tplc="FF32CDD0">
      <w:start w:val="1"/>
      <w:numFmt w:val="lowerRoman"/>
      <w:lvlText w:val="%9."/>
      <w:lvlJc w:val="right"/>
      <w:pPr>
        <w:ind w:left="6120" w:hanging="180"/>
      </w:pPr>
    </w:lvl>
  </w:abstractNum>
  <w:abstractNum w:abstractNumId="37" w15:restartNumberingAfterBreak="0">
    <w:nsid w:val="6AE359D5"/>
    <w:multiLevelType w:val="multilevel"/>
    <w:tmpl w:val="3B3A98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Roman"/>
      <w:lvlText w:val="(%3)"/>
      <w:lvlJc w:val="left"/>
      <w:pPr>
        <w:ind w:left="2520" w:hanging="720"/>
      </w:pPr>
      <w:rPr>
        <w:rFonts w:hint="default"/>
        <w:b/>
        <w:bCs/>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991FE7"/>
    <w:multiLevelType w:val="multilevel"/>
    <w:tmpl w:val="A45CE8E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left"/>
      <w:pPr>
        <w:ind w:left="2520" w:hanging="720"/>
      </w:pPr>
      <w:rPr>
        <w:rFonts w:hint="default"/>
        <w:b/>
        <w:bCs/>
      </w:rPr>
    </w:lvl>
    <w:lvl w:ilvl="3">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39" w15:restartNumberingAfterBreak="0">
    <w:nsid w:val="72241C9D"/>
    <w:multiLevelType w:val="multilevel"/>
    <w:tmpl w:val="6434A49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lowerRoman"/>
      <w:lvlText w:val="(%3)"/>
      <w:lvlJc w:val="left"/>
      <w:pPr>
        <w:ind w:left="2160" w:hanging="72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7541190E"/>
    <w:multiLevelType w:val="hybridMultilevel"/>
    <w:tmpl w:val="B7B4194C"/>
    <w:lvl w:ilvl="0" w:tplc="F1F4E812">
      <w:start w:val="1"/>
      <w:numFmt w:val="bullet"/>
      <w:lvlText w:val="•"/>
      <w:lvlJc w:val="left"/>
      <w:pPr>
        <w:tabs>
          <w:tab w:val="num" w:pos="720"/>
        </w:tabs>
        <w:ind w:left="720" w:hanging="360"/>
      </w:pPr>
      <w:rPr>
        <w:rFonts w:ascii="Arial" w:hAnsi="Arial" w:hint="default"/>
      </w:rPr>
    </w:lvl>
    <w:lvl w:ilvl="1" w:tplc="9AD8C7E6">
      <w:numFmt w:val="bullet"/>
      <w:lvlText w:val="o"/>
      <w:lvlJc w:val="left"/>
      <w:pPr>
        <w:tabs>
          <w:tab w:val="num" w:pos="1440"/>
        </w:tabs>
        <w:ind w:left="1440" w:hanging="360"/>
      </w:pPr>
      <w:rPr>
        <w:rFonts w:ascii="Courier New" w:hAnsi="Courier New" w:hint="default"/>
      </w:rPr>
    </w:lvl>
    <w:lvl w:ilvl="2" w:tplc="68E6DA88">
      <w:numFmt w:val="bullet"/>
      <w:lvlText w:val="o"/>
      <w:lvlJc w:val="left"/>
      <w:pPr>
        <w:tabs>
          <w:tab w:val="num" w:pos="2160"/>
        </w:tabs>
        <w:ind w:left="2160" w:hanging="360"/>
      </w:pPr>
      <w:rPr>
        <w:rFonts w:ascii="Courier New" w:hAnsi="Courier New" w:hint="default"/>
      </w:rPr>
    </w:lvl>
    <w:lvl w:ilvl="3" w:tplc="43C8B0C4" w:tentative="1">
      <w:start w:val="1"/>
      <w:numFmt w:val="bullet"/>
      <w:lvlText w:val="•"/>
      <w:lvlJc w:val="left"/>
      <w:pPr>
        <w:tabs>
          <w:tab w:val="num" w:pos="2880"/>
        </w:tabs>
        <w:ind w:left="2880" w:hanging="360"/>
      </w:pPr>
      <w:rPr>
        <w:rFonts w:ascii="Arial" w:hAnsi="Arial" w:hint="default"/>
      </w:rPr>
    </w:lvl>
    <w:lvl w:ilvl="4" w:tplc="F5E4ACCC" w:tentative="1">
      <w:start w:val="1"/>
      <w:numFmt w:val="bullet"/>
      <w:lvlText w:val="•"/>
      <w:lvlJc w:val="left"/>
      <w:pPr>
        <w:tabs>
          <w:tab w:val="num" w:pos="3600"/>
        </w:tabs>
        <w:ind w:left="3600" w:hanging="360"/>
      </w:pPr>
      <w:rPr>
        <w:rFonts w:ascii="Arial" w:hAnsi="Arial" w:hint="default"/>
      </w:rPr>
    </w:lvl>
    <w:lvl w:ilvl="5" w:tplc="7C9AC004" w:tentative="1">
      <w:start w:val="1"/>
      <w:numFmt w:val="bullet"/>
      <w:lvlText w:val="•"/>
      <w:lvlJc w:val="left"/>
      <w:pPr>
        <w:tabs>
          <w:tab w:val="num" w:pos="4320"/>
        </w:tabs>
        <w:ind w:left="4320" w:hanging="360"/>
      </w:pPr>
      <w:rPr>
        <w:rFonts w:ascii="Arial" w:hAnsi="Arial" w:hint="default"/>
      </w:rPr>
    </w:lvl>
    <w:lvl w:ilvl="6" w:tplc="15689918" w:tentative="1">
      <w:start w:val="1"/>
      <w:numFmt w:val="bullet"/>
      <w:lvlText w:val="•"/>
      <w:lvlJc w:val="left"/>
      <w:pPr>
        <w:tabs>
          <w:tab w:val="num" w:pos="5040"/>
        </w:tabs>
        <w:ind w:left="5040" w:hanging="360"/>
      </w:pPr>
      <w:rPr>
        <w:rFonts w:ascii="Arial" w:hAnsi="Arial" w:hint="default"/>
      </w:rPr>
    </w:lvl>
    <w:lvl w:ilvl="7" w:tplc="94F4E8B8" w:tentative="1">
      <w:start w:val="1"/>
      <w:numFmt w:val="bullet"/>
      <w:lvlText w:val="•"/>
      <w:lvlJc w:val="left"/>
      <w:pPr>
        <w:tabs>
          <w:tab w:val="num" w:pos="5760"/>
        </w:tabs>
        <w:ind w:left="5760" w:hanging="360"/>
      </w:pPr>
      <w:rPr>
        <w:rFonts w:ascii="Arial" w:hAnsi="Arial" w:hint="default"/>
      </w:rPr>
    </w:lvl>
    <w:lvl w:ilvl="8" w:tplc="5AEA387E"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5F80439"/>
    <w:multiLevelType w:val="hybridMultilevel"/>
    <w:tmpl w:val="669870A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6B6747E"/>
    <w:multiLevelType w:val="hybridMultilevel"/>
    <w:tmpl w:val="D584D9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B00842"/>
    <w:multiLevelType w:val="hybridMultilevel"/>
    <w:tmpl w:val="A81E1CCA"/>
    <w:lvl w:ilvl="0" w:tplc="EC4CDCD2">
      <w:start w:val="1"/>
      <w:numFmt w:val="decimal"/>
      <w:lvlText w:val="%1."/>
      <w:lvlJc w:val="left"/>
      <w:pPr>
        <w:ind w:left="1080" w:hanging="360"/>
      </w:pPr>
    </w:lvl>
    <w:lvl w:ilvl="1" w:tplc="FACAE38E">
      <w:start w:val="1"/>
      <w:numFmt w:val="lowerLetter"/>
      <w:lvlText w:val="%2."/>
      <w:lvlJc w:val="left"/>
      <w:pPr>
        <w:ind w:left="1800" w:hanging="360"/>
      </w:pPr>
    </w:lvl>
    <w:lvl w:ilvl="2" w:tplc="4F4A210C">
      <w:start w:val="1"/>
      <w:numFmt w:val="lowerRoman"/>
      <w:lvlText w:val="%3."/>
      <w:lvlJc w:val="right"/>
      <w:pPr>
        <w:ind w:left="2520" w:hanging="180"/>
      </w:pPr>
    </w:lvl>
    <w:lvl w:ilvl="3" w:tplc="25F22B10">
      <w:start w:val="1"/>
      <w:numFmt w:val="decimal"/>
      <w:lvlText w:val="%4."/>
      <w:lvlJc w:val="left"/>
      <w:pPr>
        <w:ind w:left="3240" w:hanging="360"/>
      </w:pPr>
    </w:lvl>
    <w:lvl w:ilvl="4" w:tplc="8B026980">
      <w:start w:val="1"/>
      <w:numFmt w:val="lowerLetter"/>
      <w:lvlText w:val="%5."/>
      <w:lvlJc w:val="left"/>
      <w:pPr>
        <w:ind w:left="3960" w:hanging="360"/>
      </w:pPr>
    </w:lvl>
    <w:lvl w:ilvl="5" w:tplc="E99EFB30">
      <w:start w:val="1"/>
      <w:numFmt w:val="lowerRoman"/>
      <w:lvlText w:val="%6."/>
      <w:lvlJc w:val="right"/>
      <w:pPr>
        <w:ind w:left="4680" w:hanging="180"/>
      </w:pPr>
    </w:lvl>
    <w:lvl w:ilvl="6" w:tplc="F0B4E3B6">
      <w:start w:val="1"/>
      <w:numFmt w:val="decimal"/>
      <w:lvlText w:val="%7."/>
      <w:lvlJc w:val="left"/>
      <w:pPr>
        <w:ind w:left="5400" w:hanging="360"/>
      </w:pPr>
    </w:lvl>
    <w:lvl w:ilvl="7" w:tplc="4D808AAA">
      <w:start w:val="1"/>
      <w:numFmt w:val="lowerLetter"/>
      <w:lvlText w:val="%8."/>
      <w:lvlJc w:val="left"/>
      <w:pPr>
        <w:ind w:left="6120" w:hanging="360"/>
      </w:pPr>
    </w:lvl>
    <w:lvl w:ilvl="8" w:tplc="3190CABA">
      <w:start w:val="1"/>
      <w:numFmt w:val="lowerRoman"/>
      <w:lvlText w:val="%9."/>
      <w:lvlJc w:val="right"/>
      <w:pPr>
        <w:ind w:left="6840" w:hanging="180"/>
      </w:pPr>
    </w:lvl>
  </w:abstractNum>
  <w:num w:numId="1" w16cid:durableId="1462073898">
    <w:abstractNumId w:val="36"/>
  </w:num>
  <w:num w:numId="2" w16cid:durableId="704719075">
    <w:abstractNumId w:val="23"/>
  </w:num>
  <w:num w:numId="3" w16cid:durableId="178206028">
    <w:abstractNumId w:val="5"/>
  </w:num>
  <w:num w:numId="4" w16cid:durableId="826214956">
    <w:abstractNumId w:val="31"/>
  </w:num>
  <w:num w:numId="5" w16cid:durableId="1571117426">
    <w:abstractNumId w:val="22"/>
  </w:num>
  <w:num w:numId="6" w16cid:durableId="1628202876">
    <w:abstractNumId w:val="17"/>
  </w:num>
  <w:num w:numId="7" w16cid:durableId="1873835358">
    <w:abstractNumId w:val="18"/>
  </w:num>
  <w:num w:numId="8" w16cid:durableId="689141904">
    <w:abstractNumId w:val="4"/>
  </w:num>
  <w:num w:numId="9" w16cid:durableId="1976448251">
    <w:abstractNumId w:val="9"/>
  </w:num>
  <w:num w:numId="10" w16cid:durableId="1195339613">
    <w:abstractNumId w:val="43"/>
  </w:num>
  <w:num w:numId="11" w16cid:durableId="1154764006">
    <w:abstractNumId w:val="28"/>
  </w:num>
  <w:num w:numId="12" w16cid:durableId="1190408620">
    <w:abstractNumId w:val="21"/>
  </w:num>
  <w:num w:numId="13" w16cid:durableId="1538660118">
    <w:abstractNumId w:val="29"/>
  </w:num>
  <w:num w:numId="14" w16cid:durableId="233511865">
    <w:abstractNumId w:val="37"/>
  </w:num>
  <w:num w:numId="15" w16cid:durableId="279918626">
    <w:abstractNumId w:val="13"/>
  </w:num>
  <w:num w:numId="16" w16cid:durableId="778648572">
    <w:abstractNumId w:val="35"/>
  </w:num>
  <w:num w:numId="17" w16cid:durableId="2132045091">
    <w:abstractNumId w:val="16"/>
  </w:num>
  <w:num w:numId="18" w16cid:durableId="1374159352">
    <w:abstractNumId w:val="14"/>
  </w:num>
  <w:num w:numId="19" w16cid:durableId="1614436115">
    <w:abstractNumId w:val="0"/>
  </w:num>
  <w:num w:numId="20" w16cid:durableId="76441206">
    <w:abstractNumId w:val="8"/>
  </w:num>
  <w:num w:numId="21" w16cid:durableId="559051659">
    <w:abstractNumId w:val="42"/>
  </w:num>
  <w:num w:numId="22" w16cid:durableId="1540387244">
    <w:abstractNumId w:val="6"/>
  </w:num>
  <w:num w:numId="23" w16cid:durableId="456410492">
    <w:abstractNumId w:val="39"/>
  </w:num>
  <w:num w:numId="24" w16cid:durableId="1184172919">
    <w:abstractNumId w:val="41"/>
  </w:num>
  <w:num w:numId="25" w16cid:durableId="107626994">
    <w:abstractNumId w:val="7"/>
  </w:num>
  <w:num w:numId="26" w16cid:durableId="1156533249">
    <w:abstractNumId w:val="2"/>
  </w:num>
  <w:num w:numId="27" w16cid:durableId="612249204">
    <w:abstractNumId w:val="27"/>
  </w:num>
  <w:num w:numId="28" w16cid:durableId="704911228">
    <w:abstractNumId w:val="19"/>
  </w:num>
  <w:num w:numId="29" w16cid:durableId="580068553">
    <w:abstractNumId w:val="34"/>
  </w:num>
  <w:num w:numId="30" w16cid:durableId="165945797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70394954">
    <w:abstractNumId w:val="33"/>
  </w:num>
  <w:num w:numId="32" w16cid:durableId="1985085997">
    <w:abstractNumId w:val="15"/>
  </w:num>
  <w:num w:numId="33" w16cid:durableId="288820134">
    <w:abstractNumId w:val="10"/>
  </w:num>
  <w:num w:numId="34" w16cid:durableId="1627737540">
    <w:abstractNumId w:val="20"/>
  </w:num>
  <w:num w:numId="35" w16cid:durableId="1236821311">
    <w:abstractNumId w:val="40"/>
  </w:num>
  <w:num w:numId="36" w16cid:durableId="348989980">
    <w:abstractNumId w:val="24"/>
  </w:num>
  <w:num w:numId="37" w16cid:durableId="1541094641">
    <w:abstractNumId w:val="3"/>
  </w:num>
  <w:num w:numId="38" w16cid:durableId="2046522493">
    <w:abstractNumId w:val="26"/>
  </w:num>
  <w:num w:numId="39" w16cid:durableId="557403538">
    <w:abstractNumId w:val="25"/>
  </w:num>
  <w:num w:numId="40" w16cid:durableId="1045908414">
    <w:abstractNumId w:val="12"/>
  </w:num>
  <w:num w:numId="41" w16cid:durableId="988091946">
    <w:abstractNumId w:val="1"/>
  </w:num>
  <w:num w:numId="42" w16cid:durableId="437143503">
    <w:abstractNumId w:val="11"/>
  </w:num>
  <w:num w:numId="43" w16cid:durableId="493110358">
    <w:abstractNumId w:val="30"/>
  </w:num>
  <w:num w:numId="44" w16cid:durableId="162780702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8C0"/>
    <w:rsid w:val="00006723"/>
    <w:rsid w:val="000144EE"/>
    <w:rsid w:val="0001649F"/>
    <w:rsid w:val="000253BF"/>
    <w:rsid w:val="00025879"/>
    <w:rsid w:val="000302E6"/>
    <w:rsid w:val="0003250D"/>
    <w:rsid w:val="00035E65"/>
    <w:rsid w:val="000413B5"/>
    <w:rsid w:val="000511B2"/>
    <w:rsid w:val="00051B4F"/>
    <w:rsid w:val="000533A3"/>
    <w:rsid w:val="00053EA5"/>
    <w:rsid w:val="00060763"/>
    <w:rsid w:val="000707E6"/>
    <w:rsid w:val="000818DF"/>
    <w:rsid w:val="0008799F"/>
    <w:rsid w:val="0009224B"/>
    <w:rsid w:val="000A16C8"/>
    <w:rsid w:val="000A22D4"/>
    <w:rsid w:val="000A2CB6"/>
    <w:rsid w:val="000C42AF"/>
    <w:rsid w:val="000C489B"/>
    <w:rsid w:val="000C7E6D"/>
    <w:rsid w:val="000D21E1"/>
    <w:rsid w:val="000D4623"/>
    <w:rsid w:val="000D6AD6"/>
    <w:rsid w:val="000D6C87"/>
    <w:rsid w:val="000E1137"/>
    <w:rsid w:val="000E5D81"/>
    <w:rsid w:val="000E7CB0"/>
    <w:rsid w:val="000F6CDF"/>
    <w:rsid w:val="00107FD0"/>
    <w:rsid w:val="001214AC"/>
    <w:rsid w:val="00132C42"/>
    <w:rsid w:val="0013398B"/>
    <w:rsid w:val="001350C0"/>
    <w:rsid w:val="00147455"/>
    <w:rsid w:val="00147E79"/>
    <w:rsid w:val="00151D5E"/>
    <w:rsid w:val="0015473A"/>
    <w:rsid w:val="00155D27"/>
    <w:rsid w:val="00155E18"/>
    <w:rsid w:val="00175F61"/>
    <w:rsid w:val="001818FC"/>
    <w:rsid w:val="00185417"/>
    <w:rsid w:val="001B3797"/>
    <w:rsid w:val="001B509C"/>
    <w:rsid w:val="001B7563"/>
    <w:rsid w:val="001C31DF"/>
    <w:rsid w:val="001D3919"/>
    <w:rsid w:val="001D4BFF"/>
    <w:rsid w:val="00241435"/>
    <w:rsid w:val="0024317A"/>
    <w:rsid w:val="00243FFA"/>
    <w:rsid w:val="00257392"/>
    <w:rsid w:val="0026030B"/>
    <w:rsid w:val="00264C18"/>
    <w:rsid w:val="00265B42"/>
    <w:rsid w:val="0027419C"/>
    <w:rsid w:val="0028300A"/>
    <w:rsid w:val="00293DCC"/>
    <w:rsid w:val="00295F5F"/>
    <w:rsid w:val="002A36CA"/>
    <w:rsid w:val="002A6207"/>
    <w:rsid w:val="002A6D84"/>
    <w:rsid w:val="002D4F15"/>
    <w:rsid w:val="002D5F12"/>
    <w:rsid w:val="002E785B"/>
    <w:rsid w:val="002F5A33"/>
    <w:rsid w:val="002F69BD"/>
    <w:rsid w:val="002F6A8F"/>
    <w:rsid w:val="002F7024"/>
    <w:rsid w:val="0031497D"/>
    <w:rsid w:val="00331CE3"/>
    <w:rsid w:val="00337138"/>
    <w:rsid w:val="003419EA"/>
    <w:rsid w:val="00343770"/>
    <w:rsid w:val="00345456"/>
    <w:rsid w:val="00350EFF"/>
    <w:rsid w:val="00356280"/>
    <w:rsid w:val="0035667A"/>
    <w:rsid w:val="0036410B"/>
    <w:rsid w:val="00365BDF"/>
    <w:rsid w:val="0037234F"/>
    <w:rsid w:val="00374530"/>
    <w:rsid w:val="00387A36"/>
    <w:rsid w:val="003904A6"/>
    <w:rsid w:val="00392A90"/>
    <w:rsid w:val="00396C35"/>
    <w:rsid w:val="003A2AF9"/>
    <w:rsid w:val="003A326E"/>
    <w:rsid w:val="003A6A95"/>
    <w:rsid w:val="003B190E"/>
    <w:rsid w:val="003B21C2"/>
    <w:rsid w:val="003B4950"/>
    <w:rsid w:val="003B6C89"/>
    <w:rsid w:val="003C7679"/>
    <w:rsid w:val="003D0ED4"/>
    <w:rsid w:val="003E2139"/>
    <w:rsid w:val="003E3459"/>
    <w:rsid w:val="003E62CF"/>
    <w:rsid w:val="003E6C3A"/>
    <w:rsid w:val="003E7CC7"/>
    <w:rsid w:val="003F0DEB"/>
    <w:rsid w:val="003F2036"/>
    <w:rsid w:val="00410E66"/>
    <w:rsid w:val="00412057"/>
    <w:rsid w:val="00414268"/>
    <w:rsid w:val="00414AF0"/>
    <w:rsid w:val="004178CF"/>
    <w:rsid w:val="00421F19"/>
    <w:rsid w:val="00431716"/>
    <w:rsid w:val="00435CBF"/>
    <w:rsid w:val="004378E5"/>
    <w:rsid w:val="0044686C"/>
    <w:rsid w:val="0045377A"/>
    <w:rsid w:val="00462F7E"/>
    <w:rsid w:val="004763C3"/>
    <w:rsid w:val="00482147"/>
    <w:rsid w:val="00486D3F"/>
    <w:rsid w:val="00494AF4"/>
    <w:rsid w:val="004A7259"/>
    <w:rsid w:val="004B30D3"/>
    <w:rsid w:val="004C6D81"/>
    <w:rsid w:val="004D75ED"/>
    <w:rsid w:val="004E7BA3"/>
    <w:rsid w:val="004F5C54"/>
    <w:rsid w:val="004F6F21"/>
    <w:rsid w:val="00504A30"/>
    <w:rsid w:val="00507A55"/>
    <w:rsid w:val="0051106E"/>
    <w:rsid w:val="00513BC1"/>
    <w:rsid w:val="0052414C"/>
    <w:rsid w:val="00534789"/>
    <w:rsid w:val="005552F0"/>
    <w:rsid w:val="00557FF2"/>
    <w:rsid w:val="0057206C"/>
    <w:rsid w:val="00585F1B"/>
    <w:rsid w:val="005A099D"/>
    <w:rsid w:val="005A0B39"/>
    <w:rsid w:val="005B16C6"/>
    <w:rsid w:val="005B37A7"/>
    <w:rsid w:val="005B5537"/>
    <w:rsid w:val="005B650D"/>
    <w:rsid w:val="005C69B9"/>
    <w:rsid w:val="005D1EF7"/>
    <w:rsid w:val="005D55AD"/>
    <w:rsid w:val="005E2A10"/>
    <w:rsid w:val="005F2B40"/>
    <w:rsid w:val="00603B50"/>
    <w:rsid w:val="006113D4"/>
    <w:rsid w:val="00631BF1"/>
    <w:rsid w:val="00634AD0"/>
    <w:rsid w:val="00636C1E"/>
    <w:rsid w:val="006420FF"/>
    <w:rsid w:val="00642760"/>
    <w:rsid w:val="00646E89"/>
    <w:rsid w:val="00663374"/>
    <w:rsid w:val="00663B6A"/>
    <w:rsid w:val="006643E1"/>
    <w:rsid w:val="0066509D"/>
    <w:rsid w:val="00670124"/>
    <w:rsid w:val="00695D35"/>
    <w:rsid w:val="00697339"/>
    <w:rsid w:val="00697EB4"/>
    <w:rsid w:val="006A0A71"/>
    <w:rsid w:val="006A6471"/>
    <w:rsid w:val="006C62DC"/>
    <w:rsid w:val="006C701C"/>
    <w:rsid w:val="006D3101"/>
    <w:rsid w:val="006D42AD"/>
    <w:rsid w:val="006E0BA0"/>
    <w:rsid w:val="006F2A6D"/>
    <w:rsid w:val="00716DD9"/>
    <w:rsid w:val="00731824"/>
    <w:rsid w:val="00743696"/>
    <w:rsid w:val="007441EE"/>
    <w:rsid w:val="00753AC0"/>
    <w:rsid w:val="007551AB"/>
    <w:rsid w:val="00762892"/>
    <w:rsid w:val="007779B1"/>
    <w:rsid w:val="00780601"/>
    <w:rsid w:val="00785E3F"/>
    <w:rsid w:val="0079386F"/>
    <w:rsid w:val="007A17CD"/>
    <w:rsid w:val="007A36EC"/>
    <w:rsid w:val="007A5378"/>
    <w:rsid w:val="007B26D2"/>
    <w:rsid w:val="007C7790"/>
    <w:rsid w:val="007D1101"/>
    <w:rsid w:val="007D37E1"/>
    <w:rsid w:val="007D4D85"/>
    <w:rsid w:val="007E4A96"/>
    <w:rsid w:val="007E573E"/>
    <w:rsid w:val="007E597B"/>
    <w:rsid w:val="007F7876"/>
    <w:rsid w:val="00810DCF"/>
    <w:rsid w:val="00824483"/>
    <w:rsid w:val="008252FE"/>
    <w:rsid w:val="00845993"/>
    <w:rsid w:val="008518C6"/>
    <w:rsid w:val="008642E9"/>
    <w:rsid w:val="008675B4"/>
    <w:rsid w:val="00870A10"/>
    <w:rsid w:val="00871E52"/>
    <w:rsid w:val="00871F8E"/>
    <w:rsid w:val="008767B4"/>
    <w:rsid w:val="008814A5"/>
    <w:rsid w:val="00891FB2"/>
    <w:rsid w:val="008A6B40"/>
    <w:rsid w:val="008B1E9B"/>
    <w:rsid w:val="008B39F2"/>
    <w:rsid w:val="008C0D86"/>
    <w:rsid w:val="008C7BFE"/>
    <w:rsid w:val="008CAA65"/>
    <w:rsid w:val="008D5CE0"/>
    <w:rsid w:val="008E7BCA"/>
    <w:rsid w:val="00902BE4"/>
    <w:rsid w:val="00915095"/>
    <w:rsid w:val="00917AEC"/>
    <w:rsid w:val="0092074E"/>
    <w:rsid w:val="0092219B"/>
    <w:rsid w:val="00930C67"/>
    <w:rsid w:val="0093436E"/>
    <w:rsid w:val="00937120"/>
    <w:rsid w:val="0094152B"/>
    <w:rsid w:val="00951CDB"/>
    <w:rsid w:val="009544F1"/>
    <w:rsid w:val="00956E75"/>
    <w:rsid w:val="009A5B55"/>
    <w:rsid w:val="009B2184"/>
    <w:rsid w:val="009B5196"/>
    <w:rsid w:val="009C5172"/>
    <w:rsid w:val="009D32C2"/>
    <w:rsid w:val="009E7352"/>
    <w:rsid w:val="009F0FD4"/>
    <w:rsid w:val="009F115B"/>
    <w:rsid w:val="00A11E40"/>
    <w:rsid w:val="00A11ED2"/>
    <w:rsid w:val="00A20061"/>
    <w:rsid w:val="00A244FF"/>
    <w:rsid w:val="00A32812"/>
    <w:rsid w:val="00A32EBB"/>
    <w:rsid w:val="00A33E61"/>
    <w:rsid w:val="00A459B4"/>
    <w:rsid w:val="00A768C0"/>
    <w:rsid w:val="00A77A1B"/>
    <w:rsid w:val="00A87767"/>
    <w:rsid w:val="00A90FA9"/>
    <w:rsid w:val="00A96840"/>
    <w:rsid w:val="00AA3395"/>
    <w:rsid w:val="00AB4DC0"/>
    <w:rsid w:val="00AC6002"/>
    <w:rsid w:val="00AC6802"/>
    <w:rsid w:val="00AE267F"/>
    <w:rsid w:val="00AE2879"/>
    <w:rsid w:val="00B0096B"/>
    <w:rsid w:val="00B060EA"/>
    <w:rsid w:val="00B07663"/>
    <w:rsid w:val="00B159FA"/>
    <w:rsid w:val="00B32B11"/>
    <w:rsid w:val="00B33B3C"/>
    <w:rsid w:val="00B4510B"/>
    <w:rsid w:val="00B516FC"/>
    <w:rsid w:val="00B56FE6"/>
    <w:rsid w:val="00B62B9C"/>
    <w:rsid w:val="00B721EA"/>
    <w:rsid w:val="00B814F9"/>
    <w:rsid w:val="00B82855"/>
    <w:rsid w:val="00B90338"/>
    <w:rsid w:val="00B951A1"/>
    <w:rsid w:val="00B971A7"/>
    <w:rsid w:val="00BA0E7D"/>
    <w:rsid w:val="00BC7E62"/>
    <w:rsid w:val="00BE48D3"/>
    <w:rsid w:val="00BF377D"/>
    <w:rsid w:val="00C01E69"/>
    <w:rsid w:val="00C05DE9"/>
    <w:rsid w:val="00C07076"/>
    <w:rsid w:val="00C219A6"/>
    <w:rsid w:val="00C24B35"/>
    <w:rsid w:val="00C464EA"/>
    <w:rsid w:val="00C47172"/>
    <w:rsid w:val="00C4777D"/>
    <w:rsid w:val="00C5369E"/>
    <w:rsid w:val="00C536EB"/>
    <w:rsid w:val="00C7115E"/>
    <w:rsid w:val="00C754C9"/>
    <w:rsid w:val="00C83264"/>
    <w:rsid w:val="00C85C16"/>
    <w:rsid w:val="00C90CF6"/>
    <w:rsid w:val="00CA4F06"/>
    <w:rsid w:val="00CB09C9"/>
    <w:rsid w:val="00CB776C"/>
    <w:rsid w:val="00CB7D3D"/>
    <w:rsid w:val="00CC51B4"/>
    <w:rsid w:val="00CC6149"/>
    <w:rsid w:val="00CC71A7"/>
    <w:rsid w:val="00CD767F"/>
    <w:rsid w:val="00CE1D01"/>
    <w:rsid w:val="00CF5503"/>
    <w:rsid w:val="00D00EFE"/>
    <w:rsid w:val="00D04EAB"/>
    <w:rsid w:val="00D06E06"/>
    <w:rsid w:val="00D13CF2"/>
    <w:rsid w:val="00D15419"/>
    <w:rsid w:val="00D2767D"/>
    <w:rsid w:val="00D33DE9"/>
    <w:rsid w:val="00D430C9"/>
    <w:rsid w:val="00D62938"/>
    <w:rsid w:val="00D65033"/>
    <w:rsid w:val="00D66169"/>
    <w:rsid w:val="00D700A4"/>
    <w:rsid w:val="00D71884"/>
    <w:rsid w:val="00D71BD3"/>
    <w:rsid w:val="00D770E5"/>
    <w:rsid w:val="00D77348"/>
    <w:rsid w:val="00D8435B"/>
    <w:rsid w:val="00D92A96"/>
    <w:rsid w:val="00DA2AD2"/>
    <w:rsid w:val="00DA3065"/>
    <w:rsid w:val="00DC380B"/>
    <w:rsid w:val="00DD26AD"/>
    <w:rsid w:val="00DD480B"/>
    <w:rsid w:val="00DE07B6"/>
    <w:rsid w:val="00DE11F7"/>
    <w:rsid w:val="00DE19B5"/>
    <w:rsid w:val="00DE3591"/>
    <w:rsid w:val="00DF04CE"/>
    <w:rsid w:val="00DF618F"/>
    <w:rsid w:val="00E02389"/>
    <w:rsid w:val="00E168AE"/>
    <w:rsid w:val="00E32A24"/>
    <w:rsid w:val="00E403F9"/>
    <w:rsid w:val="00E46005"/>
    <w:rsid w:val="00E46922"/>
    <w:rsid w:val="00E5173C"/>
    <w:rsid w:val="00E565BF"/>
    <w:rsid w:val="00E6106D"/>
    <w:rsid w:val="00E6199F"/>
    <w:rsid w:val="00E717F1"/>
    <w:rsid w:val="00E73D85"/>
    <w:rsid w:val="00E8101D"/>
    <w:rsid w:val="00E81505"/>
    <w:rsid w:val="00E84F1B"/>
    <w:rsid w:val="00E8592F"/>
    <w:rsid w:val="00E86AAD"/>
    <w:rsid w:val="00E87F1E"/>
    <w:rsid w:val="00E95D62"/>
    <w:rsid w:val="00EA1772"/>
    <w:rsid w:val="00EB5B9C"/>
    <w:rsid w:val="00EB6896"/>
    <w:rsid w:val="00EC695D"/>
    <w:rsid w:val="00EE112B"/>
    <w:rsid w:val="00EE5CB7"/>
    <w:rsid w:val="00EE785E"/>
    <w:rsid w:val="00EF1894"/>
    <w:rsid w:val="00F02F18"/>
    <w:rsid w:val="00F2296A"/>
    <w:rsid w:val="00F22A12"/>
    <w:rsid w:val="00F26B79"/>
    <w:rsid w:val="00F26FE6"/>
    <w:rsid w:val="00F30742"/>
    <w:rsid w:val="00F33259"/>
    <w:rsid w:val="00F3413A"/>
    <w:rsid w:val="00F351F5"/>
    <w:rsid w:val="00F3617F"/>
    <w:rsid w:val="00F40896"/>
    <w:rsid w:val="00F43F73"/>
    <w:rsid w:val="00F50F27"/>
    <w:rsid w:val="00F5153E"/>
    <w:rsid w:val="00F60D01"/>
    <w:rsid w:val="00F62033"/>
    <w:rsid w:val="00F65747"/>
    <w:rsid w:val="00F81A38"/>
    <w:rsid w:val="00F90CC5"/>
    <w:rsid w:val="00FB0884"/>
    <w:rsid w:val="00FB7870"/>
    <w:rsid w:val="00FC1FCB"/>
    <w:rsid w:val="00FD4EB6"/>
    <w:rsid w:val="00FD70A0"/>
    <w:rsid w:val="00FE32CD"/>
    <w:rsid w:val="00FE6E60"/>
    <w:rsid w:val="00FF72A8"/>
    <w:rsid w:val="00FF7319"/>
    <w:rsid w:val="02D29787"/>
    <w:rsid w:val="02D89B7F"/>
    <w:rsid w:val="059A9D92"/>
    <w:rsid w:val="071F1377"/>
    <w:rsid w:val="07210514"/>
    <w:rsid w:val="0CCDB5EE"/>
    <w:rsid w:val="0D8528CB"/>
    <w:rsid w:val="0D967425"/>
    <w:rsid w:val="1026168D"/>
    <w:rsid w:val="10574513"/>
    <w:rsid w:val="10E7B86E"/>
    <w:rsid w:val="11360A15"/>
    <w:rsid w:val="136A01F1"/>
    <w:rsid w:val="13BB61CE"/>
    <w:rsid w:val="13E6EFA4"/>
    <w:rsid w:val="15F6BAD6"/>
    <w:rsid w:val="1737C87A"/>
    <w:rsid w:val="17938C9C"/>
    <w:rsid w:val="192014EE"/>
    <w:rsid w:val="19FFE96A"/>
    <w:rsid w:val="1B2FDD99"/>
    <w:rsid w:val="1B9CDB17"/>
    <w:rsid w:val="1CDCC53B"/>
    <w:rsid w:val="1CEC62CA"/>
    <w:rsid w:val="1D3FC1A3"/>
    <w:rsid w:val="1E5F32C1"/>
    <w:rsid w:val="1EC30435"/>
    <w:rsid w:val="21418949"/>
    <w:rsid w:val="219658B2"/>
    <w:rsid w:val="222065AE"/>
    <w:rsid w:val="22F045CD"/>
    <w:rsid w:val="23554D28"/>
    <w:rsid w:val="23689C21"/>
    <w:rsid w:val="24C2890D"/>
    <w:rsid w:val="25018E59"/>
    <w:rsid w:val="266F789C"/>
    <w:rsid w:val="284518CC"/>
    <w:rsid w:val="2870304B"/>
    <w:rsid w:val="291757B0"/>
    <w:rsid w:val="29190DE0"/>
    <w:rsid w:val="2B4F0145"/>
    <w:rsid w:val="2C2851B6"/>
    <w:rsid w:val="2CC0F68A"/>
    <w:rsid w:val="2D353226"/>
    <w:rsid w:val="2D648A20"/>
    <w:rsid w:val="2DC76875"/>
    <w:rsid w:val="2F250D2A"/>
    <w:rsid w:val="305119A9"/>
    <w:rsid w:val="31E42FA9"/>
    <w:rsid w:val="3209C584"/>
    <w:rsid w:val="3263FAB3"/>
    <w:rsid w:val="32740869"/>
    <w:rsid w:val="32C28183"/>
    <w:rsid w:val="3414C8B2"/>
    <w:rsid w:val="3508A09E"/>
    <w:rsid w:val="37CB878C"/>
    <w:rsid w:val="3821C048"/>
    <w:rsid w:val="3E4574F9"/>
    <w:rsid w:val="3EBF8CE0"/>
    <w:rsid w:val="3F495C4F"/>
    <w:rsid w:val="3FA451AB"/>
    <w:rsid w:val="3FD13D25"/>
    <w:rsid w:val="3FEC72BD"/>
    <w:rsid w:val="4227CA3F"/>
    <w:rsid w:val="43BB0AD8"/>
    <w:rsid w:val="44E4B57F"/>
    <w:rsid w:val="49947FB5"/>
    <w:rsid w:val="499FC846"/>
    <w:rsid w:val="4A81AB53"/>
    <w:rsid w:val="4B51B916"/>
    <w:rsid w:val="4BD024D5"/>
    <w:rsid w:val="4C4D1B97"/>
    <w:rsid w:val="4D94A850"/>
    <w:rsid w:val="4EA247BC"/>
    <w:rsid w:val="4F2BF64B"/>
    <w:rsid w:val="506D9FE9"/>
    <w:rsid w:val="511C61DF"/>
    <w:rsid w:val="543F9D75"/>
    <w:rsid w:val="54D8DA06"/>
    <w:rsid w:val="55CDE56F"/>
    <w:rsid w:val="55F6776E"/>
    <w:rsid w:val="580B260A"/>
    <w:rsid w:val="591A3DFC"/>
    <w:rsid w:val="5B9F2F4E"/>
    <w:rsid w:val="5FDFE40E"/>
    <w:rsid w:val="6106782E"/>
    <w:rsid w:val="611E5E9D"/>
    <w:rsid w:val="62EA3EA1"/>
    <w:rsid w:val="6571C9D5"/>
    <w:rsid w:val="65BF30CC"/>
    <w:rsid w:val="667FB281"/>
    <w:rsid w:val="66ADE53B"/>
    <w:rsid w:val="66D4D082"/>
    <w:rsid w:val="691529EB"/>
    <w:rsid w:val="697F333B"/>
    <w:rsid w:val="6B31B6DF"/>
    <w:rsid w:val="6C1067F4"/>
    <w:rsid w:val="6EEA4175"/>
    <w:rsid w:val="6F14DAF5"/>
    <w:rsid w:val="7530BE84"/>
    <w:rsid w:val="76C91F55"/>
    <w:rsid w:val="79592647"/>
    <w:rsid w:val="79B81464"/>
    <w:rsid w:val="7AD33074"/>
    <w:rsid w:val="7D6B5A40"/>
    <w:rsid w:val="7FD169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3DB9"/>
  <w15:chartTrackingRefBased/>
  <w15:docId w15:val="{A0A0666F-2F17-4728-8548-8EB4B2981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8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8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68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8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8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8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8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8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8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8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8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68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8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8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8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8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8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8C0"/>
    <w:rPr>
      <w:rFonts w:eastAsiaTheme="majorEastAsia" w:cstheme="majorBidi"/>
      <w:color w:val="272727" w:themeColor="text1" w:themeTint="D8"/>
    </w:rPr>
  </w:style>
  <w:style w:type="paragraph" w:styleId="Title">
    <w:name w:val="Title"/>
    <w:basedOn w:val="Normal"/>
    <w:next w:val="Normal"/>
    <w:link w:val="TitleChar"/>
    <w:uiPriority w:val="10"/>
    <w:qFormat/>
    <w:rsid w:val="00A76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8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8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8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8C0"/>
    <w:pPr>
      <w:spacing w:before="160"/>
      <w:jc w:val="center"/>
    </w:pPr>
    <w:rPr>
      <w:i/>
      <w:iCs/>
      <w:color w:val="404040" w:themeColor="text1" w:themeTint="BF"/>
    </w:rPr>
  </w:style>
  <w:style w:type="character" w:customStyle="1" w:styleId="QuoteChar">
    <w:name w:val="Quote Char"/>
    <w:basedOn w:val="DefaultParagraphFont"/>
    <w:link w:val="Quote"/>
    <w:uiPriority w:val="29"/>
    <w:rsid w:val="00A768C0"/>
    <w:rPr>
      <w:i/>
      <w:iCs/>
      <w:color w:val="404040" w:themeColor="text1" w:themeTint="BF"/>
    </w:rPr>
  </w:style>
  <w:style w:type="paragraph" w:styleId="ListParagraph">
    <w:name w:val="List Paragraph"/>
    <w:basedOn w:val="Normal"/>
    <w:uiPriority w:val="34"/>
    <w:qFormat/>
    <w:rsid w:val="00A768C0"/>
    <w:pPr>
      <w:ind w:left="720"/>
      <w:contextualSpacing/>
    </w:pPr>
  </w:style>
  <w:style w:type="character" w:styleId="IntenseEmphasis">
    <w:name w:val="Intense Emphasis"/>
    <w:basedOn w:val="DefaultParagraphFont"/>
    <w:uiPriority w:val="21"/>
    <w:qFormat/>
    <w:rsid w:val="00A768C0"/>
    <w:rPr>
      <w:i/>
      <w:iCs/>
      <w:color w:val="0F4761" w:themeColor="accent1" w:themeShade="BF"/>
    </w:rPr>
  </w:style>
  <w:style w:type="paragraph" w:styleId="IntenseQuote">
    <w:name w:val="Intense Quote"/>
    <w:basedOn w:val="Normal"/>
    <w:next w:val="Normal"/>
    <w:link w:val="IntenseQuoteChar"/>
    <w:uiPriority w:val="30"/>
    <w:qFormat/>
    <w:rsid w:val="00A768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8C0"/>
    <w:rPr>
      <w:i/>
      <w:iCs/>
      <w:color w:val="0F4761" w:themeColor="accent1" w:themeShade="BF"/>
    </w:rPr>
  </w:style>
  <w:style w:type="character" w:styleId="IntenseReference">
    <w:name w:val="Intense Reference"/>
    <w:basedOn w:val="DefaultParagraphFont"/>
    <w:uiPriority w:val="32"/>
    <w:qFormat/>
    <w:rsid w:val="00A768C0"/>
    <w:rPr>
      <w:b/>
      <w:bCs/>
      <w:smallCaps/>
      <w:color w:val="0F4761" w:themeColor="accent1" w:themeShade="BF"/>
      <w:spacing w:val="5"/>
    </w:rPr>
  </w:style>
  <w:style w:type="paragraph" w:customStyle="1" w:styleId="elementtoproof">
    <w:name w:val="elementtoproof"/>
    <w:basedOn w:val="Normal"/>
    <w:rsid w:val="00A768C0"/>
    <w:pPr>
      <w:spacing w:after="0" w:line="240" w:lineRule="auto"/>
    </w:pPr>
    <w:rPr>
      <w:rFonts w:ascii="Aptos" w:hAnsi="Aptos" w:cs="Aptos"/>
      <w:kern w:val="0"/>
      <w14:ligatures w14:val="none"/>
    </w:rPr>
  </w:style>
  <w:style w:type="character" w:styleId="Hyperlink">
    <w:name w:val="Hyperlink"/>
    <w:basedOn w:val="DefaultParagraphFont"/>
    <w:uiPriority w:val="99"/>
    <w:unhideWhenUsed/>
    <w:rsid w:val="003E7CC7"/>
    <w:rPr>
      <w:color w:val="467886" w:themeColor="hyperlink"/>
      <w:u w:val="single"/>
    </w:rPr>
  </w:style>
  <w:style w:type="character" w:styleId="UnresolvedMention">
    <w:name w:val="Unresolved Mention"/>
    <w:basedOn w:val="DefaultParagraphFont"/>
    <w:uiPriority w:val="99"/>
    <w:semiHidden/>
    <w:unhideWhenUsed/>
    <w:rsid w:val="003E7CC7"/>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762892"/>
    <w:pPr>
      <w:spacing w:before="100" w:beforeAutospacing="1" w:after="100" w:afterAutospacing="1"/>
    </w:pPr>
    <w:rPr>
      <w:rFonts w:eastAsiaTheme="minorEastAsia"/>
    </w:rPr>
  </w:style>
  <w:style w:type="character" w:styleId="Strong">
    <w:name w:val="Strong"/>
    <w:basedOn w:val="DefaultParagraphFont"/>
    <w:uiPriority w:val="22"/>
    <w:qFormat/>
    <w:rsid w:val="00762892"/>
    <w:rPr>
      <w:b/>
      <w:bCs/>
    </w:rPr>
  </w:style>
  <w:style w:type="character" w:styleId="FollowedHyperlink">
    <w:name w:val="FollowedHyperlink"/>
    <w:basedOn w:val="DefaultParagraphFont"/>
    <w:uiPriority w:val="99"/>
    <w:semiHidden/>
    <w:unhideWhenUsed/>
    <w:rsid w:val="0048214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8323">
      <w:bodyDiv w:val="1"/>
      <w:marLeft w:val="0"/>
      <w:marRight w:val="0"/>
      <w:marTop w:val="0"/>
      <w:marBottom w:val="0"/>
      <w:divBdr>
        <w:top w:val="none" w:sz="0" w:space="0" w:color="auto"/>
        <w:left w:val="none" w:sz="0" w:space="0" w:color="auto"/>
        <w:bottom w:val="none" w:sz="0" w:space="0" w:color="auto"/>
        <w:right w:val="none" w:sz="0" w:space="0" w:color="auto"/>
      </w:divBdr>
    </w:div>
    <w:div w:id="21250116">
      <w:bodyDiv w:val="1"/>
      <w:marLeft w:val="0"/>
      <w:marRight w:val="0"/>
      <w:marTop w:val="0"/>
      <w:marBottom w:val="0"/>
      <w:divBdr>
        <w:top w:val="none" w:sz="0" w:space="0" w:color="auto"/>
        <w:left w:val="none" w:sz="0" w:space="0" w:color="auto"/>
        <w:bottom w:val="none" w:sz="0" w:space="0" w:color="auto"/>
        <w:right w:val="none" w:sz="0" w:space="0" w:color="auto"/>
      </w:divBdr>
    </w:div>
    <w:div w:id="37439225">
      <w:bodyDiv w:val="1"/>
      <w:marLeft w:val="0"/>
      <w:marRight w:val="0"/>
      <w:marTop w:val="0"/>
      <w:marBottom w:val="0"/>
      <w:divBdr>
        <w:top w:val="none" w:sz="0" w:space="0" w:color="auto"/>
        <w:left w:val="none" w:sz="0" w:space="0" w:color="auto"/>
        <w:bottom w:val="none" w:sz="0" w:space="0" w:color="auto"/>
        <w:right w:val="none" w:sz="0" w:space="0" w:color="auto"/>
      </w:divBdr>
      <w:divsChild>
        <w:div w:id="2026786321">
          <w:marLeft w:val="1166"/>
          <w:marRight w:val="0"/>
          <w:marTop w:val="0"/>
          <w:marBottom w:val="240"/>
          <w:divBdr>
            <w:top w:val="none" w:sz="0" w:space="0" w:color="auto"/>
            <w:left w:val="none" w:sz="0" w:space="0" w:color="auto"/>
            <w:bottom w:val="none" w:sz="0" w:space="0" w:color="auto"/>
            <w:right w:val="none" w:sz="0" w:space="0" w:color="auto"/>
          </w:divBdr>
        </w:div>
        <w:div w:id="306057615">
          <w:marLeft w:val="1166"/>
          <w:marRight w:val="0"/>
          <w:marTop w:val="0"/>
          <w:marBottom w:val="240"/>
          <w:divBdr>
            <w:top w:val="none" w:sz="0" w:space="0" w:color="auto"/>
            <w:left w:val="none" w:sz="0" w:space="0" w:color="auto"/>
            <w:bottom w:val="none" w:sz="0" w:space="0" w:color="auto"/>
            <w:right w:val="none" w:sz="0" w:space="0" w:color="auto"/>
          </w:divBdr>
        </w:div>
        <w:div w:id="361707954">
          <w:marLeft w:val="1166"/>
          <w:marRight w:val="0"/>
          <w:marTop w:val="0"/>
          <w:marBottom w:val="240"/>
          <w:divBdr>
            <w:top w:val="none" w:sz="0" w:space="0" w:color="auto"/>
            <w:left w:val="none" w:sz="0" w:space="0" w:color="auto"/>
            <w:bottom w:val="none" w:sz="0" w:space="0" w:color="auto"/>
            <w:right w:val="none" w:sz="0" w:space="0" w:color="auto"/>
          </w:divBdr>
        </w:div>
      </w:divsChild>
    </w:div>
    <w:div w:id="115225282">
      <w:bodyDiv w:val="1"/>
      <w:marLeft w:val="0"/>
      <w:marRight w:val="0"/>
      <w:marTop w:val="0"/>
      <w:marBottom w:val="0"/>
      <w:divBdr>
        <w:top w:val="none" w:sz="0" w:space="0" w:color="auto"/>
        <w:left w:val="none" w:sz="0" w:space="0" w:color="auto"/>
        <w:bottom w:val="none" w:sz="0" w:space="0" w:color="auto"/>
        <w:right w:val="none" w:sz="0" w:space="0" w:color="auto"/>
      </w:divBdr>
    </w:div>
    <w:div w:id="276068287">
      <w:bodyDiv w:val="1"/>
      <w:marLeft w:val="0"/>
      <w:marRight w:val="0"/>
      <w:marTop w:val="0"/>
      <w:marBottom w:val="0"/>
      <w:divBdr>
        <w:top w:val="none" w:sz="0" w:space="0" w:color="auto"/>
        <w:left w:val="none" w:sz="0" w:space="0" w:color="auto"/>
        <w:bottom w:val="none" w:sz="0" w:space="0" w:color="auto"/>
        <w:right w:val="none" w:sz="0" w:space="0" w:color="auto"/>
      </w:divBdr>
    </w:div>
    <w:div w:id="278150935">
      <w:bodyDiv w:val="1"/>
      <w:marLeft w:val="0"/>
      <w:marRight w:val="0"/>
      <w:marTop w:val="0"/>
      <w:marBottom w:val="0"/>
      <w:divBdr>
        <w:top w:val="none" w:sz="0" w:space="0" w:color="auto"/>
        <w:left w:val="none" w:sz="0" w:space="0" w:color="auto"/>
        <w:bottom w:val="none" w:sz="0" w:space="0" w:color="auto"/>
        <w:right w:val="none" w:sz="0" w:space="0" w:color="auto"/>
      </w:divBdr>
    </w:div>
    <w:div w:id="360782425">
      <w:bodyDiv w:val="1"/>
      <w:marLeft w:val="0"/>
      <w:marRight w:val="0"/>
      <w:marTop w:val="0"/>
      <w:marBottom w:val="0"/>
      <w:divBdr>
        <w:top w:val="none" w:sz="0" w:space="0" w:color="auto"/>
        <w:left w:val="none" w:sz="0" w:space="0" w:color="auto"/>
        <w:bottom w:val="none" w:sz="0" w:space="0" w:color="auto"/>
        <w:right w:val="none" w:sz="0" w:space="0" w:color="auto"/>
      </w:divBdr>
    </w:div>
    <w:div w:id="462817053">
      <w:bodyDiv w:val="1"/>
      <w:marLeft w:val="0"/>
      <w:marRight w:val="0"/>
      <w:marTop w:val="0"/>
      <w:marBottom w:val="0"/>
      <w:divBdr>
        <w:top w:val="none" w:sz="0" w:space="0" w:color="auto"/>
        <w:left w:val="none" w:sz="0" w:space="0" w:color="auto"/>
        <w:bottom w:val="none" w:sz="0" w:space="0" w:color="auto"/>
        <w:right w:val="none" w:sz="0" w:space="0" w:color="auto"/>
      </w:divBdr>
      <w:divsChild>
        <w:div w:id="357197054">
          <w:marLeft w:val="0"/>
          <w:marRight w:val="0"/>
          <w:marTop w:val="0"/>
          <w:marBottom w:val="0"/>
          <w:divBdr>
            <w:top w:val="none" w:sz="0" w:space="0" w:color="auto"/>
            <w:left w:val="none" w:sz="0" w:space="0" w:color="auto"/>
            <w:bottom w:val="none" w:sz="0" w:space="0" w:color="auto"/>
            <w:right w:val="none" w:sz="0" w:space="0" w:color="auto"/>
          </w:divBdr>
        </w:div>
        <w:div w:id="46757430">
          <w:marLeft w:val="0"/>
          <w:marRight w:val="0"/>
          <w:marTop w:val="0"/>
          <w:marBottom w:val="0"/>
          <w:divBdr>
            <w:top w:val="none" w:sz="0" w:space="0" w:color="auto"/>
            <w:left w:val="none" w:sz="0" w:space="0" w:color="auto"/>
            <w:bottom w:val="none" w:sz="0" w:space="0" w:color="auto"/>
            <w:right w:val="none" w:sz="0" w:space="0" w:color="auto"/>
          </w:divBdr>
        </w:div>
      </w:divsChild>
    </w:div>
    <w:div w:id="514804901">
      <w:bodyDiv w:val="1"/>
      <w:marLeft w:val="0"/>
      <w:marRight w:val="0"/>
      <w:marTop w:val="0"/>
      <w:marBottom w:val="0"/>
      <w:divBdr>
        <w:top w:val="none" w:sz="0" w:space="0" w:color="auto"/>
        <w:left w:val="none" w:sz="0" w:space="0" w:color="auto"/>
        <w:bottom w:val="none" w:sz="0" w:space="0" w:color="auto"/>
        <w:right w:val="none" w:sz="0" w:space="0" w:color="auto"/>
      </w:divBdr>
    </w:div>
    <w:div w:id="643002206">
      <w:bodyDiv w:val="1"/>
      <w:marLeft w:val="0"/>
      <w:marRight w:val="0"/>
      <w:marTop w:val="0"/>
      <w:marBottom w:val="0"/>
      <w:divBdr>
        <w:top w:val="none" w:sz="0" w:space="0" w:color="auto"/>
        <w:left w:val="none" w:sz="0" w:space="0" w:color="auto"/>
        <w:bottom w:val="none" w:sz="0" w:space="0" w:color="auto"/>
        <w:right w:val="none" w:sz="0" w:space="0" w:color="auto"/>
      </w:divBdr>
    </w:div>
    <w:div w:id="737943599">
      <w:bodyDiv w:val="1"/>
      <w:marLeft w:val="0"/>
      <w:marRight w:val="0"/>
      <w:marTop w:val="0"/>
      <w:marBottom w:val="0"/>
      <w:divBdr>
        <w:top w:val="none" w:sz="0" w:space="0" w:color="auto"/>
        <w:left w:val="none" w:sz="0" w:space="0" w:color="auto"/>
        <w:bottom w:val="none" w:sz="0" w:space="0" w:color="auto"/>
        <w:right w:val="none" w:sz="0" w:space="0" w:color="auto"/>
      </w:divBdr>
    </w:div>
    <w:div w:id="855776126">
      <w:bodyDiv w:val="1"/>
      <w:marLeft w:val="0"/>
      <w:marRight w:val="0"/>
      <w:marTop w:val="0"/>
      <w:marBottom w:val="0"/>
      <w:divBdr>
        <w:top w:val="none" w:sz="0" w:space="0" w:color="auto"/>
        <w:left w:val="none" w:sz="0" w:space="0" w:color="auto"/>
        <w:bottom w:val="none" w:sz="0" w:space="0" w:color="auto"/>
        <w:right w:val="none" w:sz="0" w:space="0" w:color="auto"/>
      </w:divBdr>
    </w:div>
    <w:div w:id="1023870435">
      <w:bodyDiv w:val="1"/>
      <w:marLeft w:val="0"/>
      <w:marRight w:val="0"/>
      <w:marTop w:val="0"/>
      <w:marBottom w:val="0"/>
      <w:divBdr>
        <w:top w:val="none" w:sz="0" w:space="0" w:color="auto"/>
        <w:left w:val="none" w:sz="0" w:space="0" w:color="auto"/>
        <w:bottom w:val="none" w:sz="0" w:space="0" w:color="auto"/>
        <w:right w:val="none" w:sz="0" w:space="0" w:color="auto"/>
      </w:divBdr>
      <w:divsChild>
        <w:div w:id="1803769637">
          <w:marLeft w:val="446"/>
          <w:marRight w:val="0"/>
          <w:marTop w:val="0"/>
          <w:marBottom w:val="0"/>
          <w:divBdr>
            <w:top w:val="none" w:sz="0" w:space="0" w:color="auto"/>
            <w:left w:val="none" w:sz="0" w:space="0" w:color="auto"/>
            <w:bottom w:val="none" w:sz="0" w:space="0" w:color="auto"/>
            <w:right w:val="none" w:sz="0" w:space="0" w:color="auto"/>
          </w:divBdr>
        </w:div>
        <w:div w:id="1533616858">
          <w:marLeft w:val="806"/>
          <w:marRight w:val="0"/>
          <w:marTop w:val="0"/>
          <w:marBottom w:val="0"/>
          <w:divBdr>
            <w:top w:val="none" w:sz="0" w:space="0" w:color="auto"/>
            <w:left w:val="none" w:sz="0" w:space="0" w:color="auto"/>
            <w:bottom w:val="none" w:sz="0" w:space="0" w:color="auto"/>
            <w:right w:val="none" w:sz="0" w:space="0" w:color="auto"/>
          </w:divBdr>
        </w:div>
        <w:div w:id="477773032">
          <w:marLeft w:val="1526"/>
          <w:marRight w:val="0"/>
          <w:marTop w:val="0"/>
          <w:marBottom w:val="0"/>
          <w:divBdr>
            <w:top w:val="none" w:sz="0" w:space="0" w:color="auto"/>
            <w:left w:val="none" w:sz="0" w:space="0" w:color="auto"/>
            <w:bottom w:val="none" w:sz="0" w:space="0" w:color="auto"/>
            <w:right w:val="none" w:sz="0" w:space="0" w:color="auto"/>
          </w:divBdr>
        </w:div>
      </w:divsChild>
    </w:div>
    <w:div w:id="1069966043">
      <w:bodyDiv w:val="1"/>
      <w:marLeft w:val="0"/>
      <w:marRight w:val="0"/>
      <w:marTop w:val="0"/>
      <w:marBottom w:val="0"/>
      <w:divBdr>
        <w:top w:val="none" w:sz="0" w:space="0" w:color="auto"/>
        <w:left w:val="none" w:sz="0" w:space="0" w:color="auto"/>
        <w:bottom w:val="none" w:sz="0" w:space="0" w:color="auto"/>
        <w:right w:val="none" w:sz="0" w:space="0" w:color="auto"/>
      </w:divBdr>
    </w:div>
    <w:div w:id="1197625360">
      <w:bodyDiv w:val="1"/>
      <w:marLeft w:val="0"/>
      <w:marRight w:val="0"/>
      <w:marTop w:val="0"/>
      <w:marBottom w:val="0"/>
      <w:divBdr>
        <w:top w:val="none" w:sz="0" w:space="0" w:color="auto"/>
        <w:left w:val="none" w:sz="0" w:space="0" w:color="auto"/>
        <w:bottom w:val="none" w:sz="0" w:space="0" w:color="auto"/>
        <w:right w:val="none" w:sz="0" w:space="0" w:color="auto"/>
      </w:divBdr>
    </w:div>
    <w:div w:id="1294561446">
      <w:bodyDiv w:val="1"/>
      <w:marLeft w:val="0"/>
      <w:marRight w:val="0"/>
      <w:marTop w:val="0"/>
      <w:marBottom w:val="0"/>
      <w:divBdr>
        <w:top w:val="none" w:sz="0" w:space="0" w:color="auto"/>
        <w:left w:val="none" w:sz="0" w:space="0" w:color="auto"/>
        <w:bottom w:val="none" w:sz="0" w:space="0" w:color="auto"/>
        <w:right w:val="none" w:sz="0" w:space="0" w:color="auto"/>
      </w:divBdr>
    </w:div>
    <w:div w:id="1296836685">
      <w:bodyDiv w:val="1"/>
      <w:marLeft w:val="0"/>
      <w:marRight w:val="0"/>
      <w:marTop w:val="0"/>
      <w:marBottom w:val="0"/>
      <w:divBdr>
        <w:top w:val="none" w:sz="0" w:space="0" w:color="auto"/>
        <w:left w:val="none" w:sz="0" w:space="0" w:color="auto"/>
        <w:bottom w:val="none" w:sz="0" w:space="0" w:color="auto"/>
        <w:right w:val="none" w:sz="0" w:space="0" w:color="auto"/>
      </w:divBdr>
    </w:div>
    <w:div w:id="1323049710">
      <w:bodyDiv w:val="1"/>
      <w:marLeft w:val="0"/>
      <w:marRight w:val="0"/>
      <w:marTop w:val="0"/>
      <w:marBottom w:val="0"/>
      <w:divBdr>
        <w:top w:val="none" w:sz="0" w:space="0" w:color="auto"/>
        <w:left w:val="none" w:sz="0" w:space="0" w:color="auto"/>
        <w:bottom w:val="none" w:sz="0" w:space="0" w:color="auto"/>
        <w:right w:val="none" w:sz="0" w:space="0" w:color="auto"/>
      </w:divBdr>
    </w:div>
    <w:div w:id="1375545376">
      <w:bodyDiv w:val="1"/>
      <w:marLeft w:val="0"/>
      <w:marRight w:val="0"/>
      <w:marTop w:val="0"/>
      <w:marBottom w:val="0"/>
      <w:divBdr>
        <w:top w:val="none" w:sz="0" w:space="0" w:color="auto"/>
        <w:left w:val="none" w:sz="0" w:space="0" w:color="auto"/>
        <w:bottom w:val="none" w:sz="0" w:space="0" w:color="auto"/>
        <w:right w:val="none" w:sz="0" w:space="0" w:color="auto"/>
      </w:divBdr>
    </w:div>
    <w:div w:id="1633318132">
      <w:bodyDiv w:val="1"/>
      <w:marLeft w:val="0"/>
      <w:marRight w:val="0"/>
      <w:marTop w:val="0"/>
      <w:marBottom w:val="0"/>
      <w:divBdr>
        <w:top w:val="none" w:sz="0" w:space="0" w:color="auto"/>
        <w:left w:val="none" w:sz="0" w:space="0" w:color="auto"/>
        <w:bottom w:val="none" w:sz="0" w:space="0" w:color="auto"/>
        <w:right w:val="none" w:sz="0" w:space="0" w:color="auto"/>
      </w:divBdr>
    </w:div>
    <w:div w:id="1744183713">
      <w:bodyDiv w:val="1"/>
      <w:marLeft w:val="0"/>
      <w:marRight w:val="0"/>
      <w:marTop w:val="0"/>
      <w:marBottom w:val="0"/>
      <w:divBdr>
        <w:top w:val="none" w:sz="0" w:space="0" w:color="auto"/>
        <w:left w:val="none" w:sz="0" w:space="0" w:color="auto"/>
        <w:bottom w:val="none" w:sz="0" w:space="0" w:color="auto"/>
        <w:right w:val="none" w:sz="0" w:space="0" w:color="auto"/>
      </w:divBdr>
    </w:div>
    <w:div w:id="1805346194">
      <w:bodyDiv w:val="1"/>
      <w:marLeft w:val="0"/>
      <w:marRight w:val="0"/>
      <w:marTop w:val="0"/>
      <w:marBottom w:val="0"/>
      <w:divBdr>
        <w:top w:val="none" w:sz="0" w:space="0" w:color="auto"/>
        <w:left w:val="none" w:sz="0" w:space="0" w:color="auto"/>
        <w:bottom w:val="none" w:sz="0" w:space="0" w:color="auto"/>
        <w:right w:val="none" w:sz="0" w:space="0" w:color="auto"/>
      </w:divBdr>
    </w:div>
    <w:div w:id="1844936314">
      <w:bodyDiv w:val="1"/>
      <w:marLeft w:val="0"/>
      <w:marRight w:val="0"/>
      <w:marTop w:val="0"/>
      <w:marBottom w:val="0"/>
      <w:divBdr>
        <w:top w:val="none" w:sz="0" w:space="0" w:color="auto"/>
        <w:left w:val="none" w:sz="0" w:space="0" w:color="auto"/>
        <w:bottom w:val="none" w:sz="0" w:space="0" w:color="auto"/>
        <w:right w:val="none" w:sz="0" w:space="0" w:color="auto"/>
      </w:divBdr>
      <w:divsChild>
        <w:div w:id="319037806">
          <w:marLeft w:val="0"/>
          <w:marRight w:val="0"/>
          <w:marTop w:val="0"/>
          <w:marBottom w:val="0"/>
          <w:divBdr>
            <w:top w:val="none" w:sz="0" w:space="0" w:color="auto"/>
            <w:left w:val="none" w:sz="0" w:space="0" w:color="auto"/>
            <w:bottom w:val="none" w:sz="0" w:space="0" w:color="auto"/>
            <w:right w:val="none" w:sz="0" w:space="0" w:color="auto"/>
          </w:divBdr>
        </w:div>
        <w:div w:id="340205626">
          <w:marLeft w:val="0"/>
          <w:marRight w:val="0"/>
          <w:marTop w:val="0"/>
          <w:marBottom w:val="0"/>
          <w:divBdr>
            <w:top w:val="none" w:sz="0" w:space="0" w:color="auto"/>
            <w:left w:val="none" w:sz="0" w:space="0" w:color="auto"/>
            <w:bottom w:val="none" w:sz="0" w:space="0" w:color="auto"/>
            <w:right w:val="none" w:sz="0" w:space="0" w:color="auto"/>
          </w:divBdr>
        </w:div>
      </w:divsChild>
    </w:div>
    <w:div w:id="1902866268">
      <w:bodyDiv w:val="1"/>
      <w:marLeft w:val="0"/>
      <w:marRight w:val="0"/>
      <w:marTop w:val="0"/>
      <w:marBottom w:val="0"/>
      <w:divBdr>
        <w:top w:val="none" w:sz="0" w:space="0" w:color="auto"/>
        <w:left w:val="none" w:sz="0" w:space="0" w:color="auto"/>
        <w:bottom w:val="none" w:sz="0" w:space="0" w:color="auto"/>
        <w:right w:val="none" w:sz="0" w:space="0" w:color="auto"/>
      </w:divBdr>
    </w:div>
    <w:div w:id="1918006818">
      <w:bodyDiv w:val="1"/>
      <w:marLeft w:val="0"/>
      <w:marRight w:val="0"/>
      <w:marTop w:val="0"/>
      <w:marBottom w:val="0"/>
      <w:divBdr>
        <w:top w:val="none" w:sz="0" w:space="0" w:color="auto"/>
        <w:left w:val="none" w:sz="0" w:space="0" w:color="auto"/>
        <w:bottom w:val="none" w:sz="0" w:space="0" w:color="auto"/>
        <w:right w:val="none" w:sz="0" w:space="0" w:color="auto"/>
      </w:divBdr>
    </w:div>
    <w:div w:id="1995909951">
      <w:bodyDiv w:val="1"/>
      <w:marLeft w:val="0"/>
      <w:marRight w:val="0"/>
      <w:marTop w:val="0"/>
      <w:marBottom w:val="0"/>
      <w:divBdr>
        <w:top w:val="none" w:sz="0" w:space="0" w:color="auto"/>
        <w:left w:val="none" w:sz="0" w:space="0" w:color="auto"/>
        <w:bottom w:val="none" w:sz="0" w:space="0" w:color="auto"/>
        <w:right w:val="none" w:sz="0" w:space="0" w:color="auto"/>
      </w:divBdr>
    </w:div>
    <w:div w:id="2071685925">
      <w:bodyDiv w:val="1"/>
      <w:marLeft w:val="0"/>
      <w:marRight w:val="0"/>
      <w:marTop w:val="0"/>
      <w:marBottom w:val="0"/>
      <w:divBdr>
        <w:top w:val="none" w:sz="0" w:space="0" w:color="auto"/>
        <w:left w:val="none" w:sz="0" w:space="0" w:color="auto"/>
        <w:bottom w:val="none" w:sz="0" w:space="0" w:color="auto"/>
        <w:right w:val="none" w:sz="0" w:space="0" w:color="auto"/>
      </w:divBdr>
    </w:div>
    <w:div w:id="2087410665">
      <w:bodyDiv w:val="1"/>
      <w:marLeft w:val="0"/>
      <w:marRight w:val="0"/>
      <w:marTop w:val="0"/>
      <w:marBottom w:val="0"/>
      <w:divBdr>
        <w:top w:val="none" w:sz="0" w:space="0" w:color="auto"/>
        <w:left w:val="none" w:sz="0" w:space="0" w:color="auto"/>
        <w:bottom w:val="none" w:sz="0" w:space="0" w:color="auto"/>
        <w:right w:val="none" w:sz="0" w:space="0" w:color="auto"/>
      </w:divBdr>
    </w:div>
    <w:div w:id="2103139532">
      <w:bodyDiv w:val="1"/>
      <w:marLeft w:val="0"/>
      <w:marRight w:val="0"/>
      <w:marTop w:val="0"/>
      <w:marBottom w:val="0"/>
      <w:divBdr>
        <w:top w:val="none" w:sz="0" w:space="0" w:color="auto"/>
        <w:left w:val="none" w:sz="0" w:space="0" w:color="auto"/>
        <w:bottom w:val="none" w:sz="0" w:space="0" w:color="auto"/>
        <w:right w:val="none" w:sz="0" w:space="0" w:color="auto"/>
      </w:divBdr>
    </w:div>
    <w:div w:id="2106801486">
      <w:bodyDiv w:val="1"/>
      <w:marLeft w:val="0"/>
      <w:marRight w:val="0"/>
      <w:marTop w:val="0"/>
      <w:marBottom w:val="0"/>
      <w:divBdr>
        <w:top w:val="none" w:sz="0" w:space="0" w:color="auto"/>
        <w:left w:val="none" w:sz="0" w:space="0" w:color="auto"/>
        <w:bottom w:val="none" w:sz="0" w:space="0" w:color="auto"/>
        <w:right w:val="none" w:sz="0" w:space="0" w:color="auto"/>
      </w:divBdr>
    </w:div>
    <w:div w:id="2134706664">
      <w:bodyDiv w:val="1"/>
      <w:marLeft w:val="0"/>
      <w:marRight w:val="0"/>
      <w:marTop w:val="0"/>
      <w:marBottom w:val="0"/>
      <w:divBdr>
        <w:top w:val="none" w:sz="0" w:space="0" w:color="auto"/>
        <w:left w:val="none" w:sz="0" w:space="0" w:color="auto"/>
        <w:bottom w:val="none" w:sz="0" w:space="0" w:color="auto"/>
        <w:right w:val="none" w:sz="0" w:space="0" w:color="auto"/>
      </w:divBdr>
      <w:divsChild>
        <w:div w:id="716471438">
          <w:marLeft w:val="806"/>
          <w:marRight w:val="0"/>
          <w:marTop w:val="0"/>
          <w:marBottom w:val="0"/>
          <w:divBdr>
            <w:top w:val="none" w:sz="0" w:space="0" w:color="auto"/>
            <w:left w:val="none" w:sz="0" w:space="0" w:color="auto"/>
            <w:bottom w:val="none" w:sz="0" w:space="0" w:color="auto"/>
            <w:right w:val="none" w:sz="0" w:space="0" w:color="auto"/>
          </w:divBdr>
        </w:div>
        <w:div w:id="1371031546">
          <w:marLeft w:val="1526"/>
          <w:marRight w:val="0"/>
          <w:marTop w:val="0"/>
          <w:marBottom w:val="0"/>
          <w:divBdr>
            <w:top w:val="none" w:sz="0" w:space="0" w:color="auto"/>
            <w:left w:val="none" w:sz="0" w:space="0" w:color="auto"/>
            <w:bottom w:val="none" w:sz="0" w:space="0" w:color="auto"/>
            <w:right w:val="none" w:sz="0" w:space="0" w:color="auto"/>
          </w:divBdr>
        </w:div>
        <w:div w:id="818234433">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artner-center/marketplace-offers/marketplace-geo-availability-currencies" TargetMode="External"/><Relationship Id="rId13" Type="http://schemas.openxmlformats.org/officeDocument/2006/relationships/hyperlink" Target="https://www.lseg.com/en/ftse-russell/benchmarks/wmr-fx-benchmarks" TargetMode="External"/><Relationship Id="rId18" Type="http://schemas.openxmlformats.org/officeDocument/2006/relationships/hyperlink" Target="https://learn.microsoft.com/en-us/partner-center/marketplace-offers/update-existing-offer"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learn.microsoft.com/en-us/marketplace/currencies" TargetMode="External"/><Relationship Id="rId17" Type="http://schemas.openxmlformats.org/officeDocument/2006/relationships/hyperlink" Target="https://learn.microsoft.com/en-us/partner-center/marketplace-offers/marketplace-geo-availability-currencies"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arn.microsoft.com/en-us/partner-center/marketplace-offers/commercial-marketplace-fx-faq" TargetMode="External"/><Relationship Id="rId5" Type="http://schemas.openxmlformats.org/officeDocument/2006/relationships/styles" Target="styles.xml"/><Relationship Id="rId15" Type="http://schemas.openxmlformats.org/officeDocument/2006/relationships/hyperlink" Target="https://learn.microsoft.com/en-us/partner-center/marketplace-offers/create-new-saas-offer-plans" TargetMode="External"/><Relationship Id="rId10" Type="http://schemas.openxmlformats.org/officeDocument/2006/relationships/hyperlink" Target="https://learn.microsoft.com/en-us/partner-center/marketplace-offers/marketplace-geo-availability-currencies" TargetMode="External"/><Relationship Id="rId19" Type="http://schemas.openxmlformats.org/officeDocument/2006/relationships/hyperlink" Target="https://learn.microsoft.com/en-us/partner-center/marketplace-offers/price-changes-faq" TargetMode="External"/><Relationship Id="rId4" Type="http://schemas.openxmlformats.org/officeDocument/2006/relationships/numbering" Target="numbering.xml"/><Relationship Id="rId9" Type="http://schemas.openxmlformats.org/officeDocument/2006/relationships/hyperlink" Target="https://learn.microsoft.com/en-us/partner-center/marketplace-offers/price-changes" TargetMode="External"/><Relationship Id="rId14" Type="http://schemas.openxmlformats.org/officeDocument/2006/relationships/hyperlink" Target="https://learn.microsoft.com/en-us/marketplace/curr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lcf76f155ced4ddcb4097134ff3c332f xmlns="e2a6c657-9643-40e0-8b84-cd316d62565f">
      <Terms xmlns="http://schemas.microsoft.com/office/infopath/2007/PartnerControls"/>
    </lcf76f155ced4ddcb4097134ff3c332f>
    <Processed xmlns="e2a6c657-9643-40e0-8b84-cd316d62565f">false</Process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429F079427F184B82907D10D67B80EB" ma:contentTypeVersion="16" ma:contentTypeDescription="Create a new document." ma:contentTypeScope="" ma:versionID="39fc18756d78664e60870fffd54c9046">
  <xsd:schema xmlns:xsd="http://www.w3.org/2001/XMLSchema" xmlns:xs="http://www.w3.org/2001/XMLSchema" xmlns:p="http://schemas.microsoft.com/office/2006/metadata/properties" xmlns:ns1="http://schemas.microsoft.com/sharepoint/v3" xmlns:ns2="e2a6c657-9643-40e0-8b84-cd316d62565f" xmlns:ns3="230e9df3-be65-4c73-a93b-d1236ebd677e" targetNamespace="http://schemas.microsoft.com/office/2006/metadata/properties" ma:root="true" ma:fieldsID="04a9ac4308bcd76830df2d3632ee87d7" ns1:_="" ns2:_="" ns3:_="">
    <xsd:import namespace="http://schemas.microsoft.com/sharepoint/v3"/>
    <xsd:import namespace="e2a6c657-9643-40e0-8b84-cd316d62565f"/>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element ref="ns2:Process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a6c657-9643-40e0-8b84-cd316d6256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BillingMetadata" ma:index="22" nillable="true" ma:displayName="MediaServiceBillingMetadata" ma:hidden="true" ma:internalName="MediaServiceBillingMetadata" ma:readOnly="true">
      <xsd:simpleType>
        <xsd:restriction base="dms:Note"/>
      </xsd:simpleType>
    </xsd:element>
    <xsd:element name="Processed" ma:index="23" nillable="true" ma:displayName="Processed" ma:default="0" ma:format="Dropdown" ma:internalName="Process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16eed5fd-9895-47a5-b9b2-875a412c78b0}" ma:internalName="TaxCatchAll" ma:showField="CatchAllData" ma:web="1d435380-22dc-4963-96e7-3317ccc3c2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938FCD-9331-44E4-ACC2-9A40D9D95095}">
  <ds:schemaRefs>
    <ds:schemaRef ds:uri="http://schemas.microsoft.com/sharepoint/v3/contenttype/forms"/>
  </ds:schemaRefs>
</ds:datastoreItem>
</file>

<file path=customXml/itemProps2.xml><?xml version="1.0" encoding="utf-8"?>
<ds:datastoreItem xmlns:ds="http://schemas.openxmlformats.org/officeDocument/2006/customXml" ds:itemID="{ADD0A9BC-3995-43FF-9DD2-AFFE3BC9D987}">
  <ds:schemaRefs>
    <ds:schemaRef ds:uri="http://schemas.microsoft.com/office/2006/metadata/properties"/>
    <ds:schemaRef ds:uri="http://schemas.microsoft.com/office/infopath/2007/PartnerControls"/>
    <ds:schemaRef ds:uri="http://schemas.microsoft.com/sharepoint/v3"/>
    <ds:schemaRef ds:uri="230e9df3-be65-4c73-a93b-d1236ebd677e"/>
    <ds:schemaRef ds:uri="e2a6c657-9643-40e0-8b84-cd316d62565f"/>
  </ds:schemaRefs>
</ds:datastoreItem>
</file>

<file path=customXml/itemProps3.xml><?xml version="1.0" encoding="utf-8"?>
<ds:datastoreItem xmlns:ds="http://schemas.openxmlformats.org/officeDocument/2006/customXml" ds:itemID="{D44B2974-360E-4AA1-A693-CBFCB36F4A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2a6c657-9643-40e0-8b84-cd316d62565f"/>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7</TotalTime>
  <Pages>4</Pages>
  <Words>1125</Words>
  <Characters>5998</Characters>
  <Application>Microsoft Office Word</Application>
  <DocSecurity>0</DocSecurity>
  <Lines>171</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Christine Brown</cp:lastModifiedBy>
  <cp:revision>52</cp:revision>
  <dcterms:created xsi:type="dcterms:W3CDTF">2025-05-09T20:40:00Z</dcterms:created>
  <dcterms:modified xsi:type="dcterms:W3CDTF">2025-10-15T05:23:00Z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0x010100C429F079427F184B82907D10D67B80EB</vt:lpwstr>
  </property>
  <property fmtid="{D5CDD505-2E9C-101B-9397-08002B2CF9AE}" pid="3" name="Order">
    <vt:r8>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