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Draft_Invoice/1303"/>
        <w:id w:val="390932277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Draft_Invoice/1303"/>
          <w:id w:val="933089488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Draft_Invoice/1303"/>
          <w:id w:val="-982696302"/>
          <w:placeholder>
            <w:docPart w:val="24716A9BEB9A419FBB40ECA2026384BF"/>
          </w:placeholder>
          <w:dataBinding w:prefixMappings="xmlns:ns0='urn:microsoft-dynamics-nav/reports/Standard_Sales_Draft_Invoice/1303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Draft_Invoice/1303"/>
        <w:id w:val="2047025775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Draft_Invoice/1303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Draft_Invoice/1303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Draft_Invoice/1303"/>
            <w:id w:val="-944071343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Draft_Invoice/1303"/>
            <w:id w:val="1046567246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Draft_Invoice/1303"/>
            <w:id w:val="1866784608"/>
            <w:placeholder>
              <w:docPart w:val="9DF12C20402C4E51AB0B3D0684A3BD30"/>
            </w:placeholder>
            <w:dataBinding w:prefixMappings="xmlns:ns0='urn:microsoft-dynamics-nav/reports/Standard_Sales_Draft_Invoice/1303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Draft_Invoice/1303"/>
          <w:id w:val="559907206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Draft_Invoice/1303"/>
          <w:id w:val="1457443990"/>
          <w:placeholder>
            <w:docPart w:val="3D3835D4D8C64168AA3C2E2F82ACC544"/>
          </w:placeholder>
          <w:dataBinding w:prefixMappings="xmlns:ns0='urn:microsoft-dynamics-nav/reports/Standard_Sales_Draft_Invoice/1303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Draft_Invoice/1303"/>
          <w:id w:val="-1484004486"/>
          <w:placeholder>
            <w:docPart w:val="3FCB2888DACA43258BFE8ABE9971BA53"/>
          </w:placeholder>
          <w:dataBinding w:prefixMappings="xmlns:ns0='urn:microsoft-dynamics-nav/reports/Standard_Sales_Draft_Invoice/1303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Draft_Invoice/1303"/>
        <w:id w:val="874054407"/>
        <w:placeholder>
          <w:docPart w:val="2303183B108A4B60BDE2E3F4DF8036F2"/>
        </w:placeholder>
        <w:dataBinding w:prefixMappings="xmlns:ns0='urn:microsoft-dynamics-nav/reports/Standard_Sales_Draft_Invoice/1303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Draft_Invoice/1303"/>
        <w:id w:val="1824692200"/>
        <w:placeholder>
          <w:docPart w:val="5C7F0B639C9E4935B3BDC3259AB14D75"/>
        </w:placeholder>
        <w:dataBinding w:prefixMappings="xmlns:ns0='urn:microsoft-dynamics-nav/reports/Standard_Sales_Draft_Invoice/1303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Draft_Invoice/1303"/>
        <w:id w:val="128750634"/>
        <w:placeholder>
          <w:docPart w:val="B29610F6D5044A16A89880C3B1904C8B"/>
        </w:placeholder>
        <w:dataBinding w:prefixMappings="xmlns:ns0='urn:microsoft-dynamics-nav/reports/Standard_Sales_Draft_Invoice/1303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Draft_Invoice/1303"/>
        <w:id w:val="1611628179"/>
        <w:placeholder>
          <w:docPart w:val="23F3ABAFA8A5462EAEBC6D69FAD33485"/>
        </w:placeholder>
        <w:dataBinding w:prefixMappings="xmlns:ns0='urn:microsoft-dynamics-nav/reports/Standard_Sales_Draft_Invoice/1303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Draft_Invoice/1303"/>
        <w:id w:val="832342547"/>
        <w:placeholder>
          <w:docPart w:val="7559F0385AC0401A969115793B9EAFCC"/>
        </w:placeholder>
        <w:dataBinding w:prefixMappings="xmlns:ns0='urn:microsoft-dynamics-nav/reports/Standard_Sales_Draft_Invoice/1303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Draft_Invoice/1303"/>
        <w:id w:val="1517040453"/>
        <w:placeholder>
          <w:docPart w:val="84A86243B57543CC8CB33E6896000802"/>
        </w:placeholder>
        <w:dataBinding w:prefixMappings="xmlns:ns0='urn:microsoft-dynamics-nav/reports/Standard_Sales_Draft_Invoice/1303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d5ea5671512d4b3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