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66a1a20bbda41ed" /><Relationship Type="http://schemas.openxmlformats.org/officeDocument/2006/relationships/extended-properties" Target="/docProps/app.xml" Id="R75f410c58b97401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5d5f6728e524466" /><Relationship Type="http://schemas.openxmlformats.org/officeDocument/2006/relationships/customXml" Target="/customXml/item.xml" Id="R819ba05e1f524149" /><Relationship Type="http://schemas.openxmlformats.org/officeDocument/2006/relationships/customXml" Target="/customXml/item2.xml" Id="R1bc54f8f0b0a4ae7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