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1A2A7" w14:textId="77777777" w:rsidR="00F81643" w:rsidRDefault="00F81643" w:rsidP="00F8164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1F6DEC64" w14:textId="448A5813" w:rsidR="00F81643" w:rsidRDefault="00F81643" w:rsidP="00F8164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17ADE4B8" wp14:editId="052C285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D0BA" w14:textId="5482F106" w:rsidR="00F81643" w:rsidRDefault="00F81643" w:rsidP="00F8164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Nr. di telefono: +39 061 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Nr. di fax: +39 061 23 45 68</w:t>
      </w:r>
    </w:p>
    <w:p w14:paraId="6E83893A" w14:textId="09338E80" w:rsidR="00F81643" w:rsidRPr="00F81643" w:rsidRDefault="00F81643" w:rsidP="00F81643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Promemoria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A: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Data: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Riferimento: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Testata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Inserire qui il testo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Il team di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A158DC"/>
    <w:rsid w:val="00A77B3E"/>
    <w:rsid w:val="00B22A7E"/>
    <w:rsid w:val="00CA2A55"/>
    <w:rsid w:val="00DC5BE4"/>
    <w:rsid w:val="00F8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it-I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2021-11-03T12:56:00Z</dcterms:modified>
</cp:coreProperties>
</file>