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092b1105b54541" /><Relationship Type="http://schemas.openxmlformats.org/officeDocument/2006/relationships/extended-properties" Target="/docProps/app.xml" Id="R621b4d9077904d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ebaf0f0682f4ba8" /><Relationship Type="http://schemas.openxmlformats.org/officeDocument/2006/relationships/customXml" Target="/customXml/item.xml" Id="Rb1bc9b3124de4f9c" /><Relationship Type="http://schemas.openxmlformats.org/officeDocument/2006/relationships/customXml" Target="/customXml/item2.xml" Id="Rd7bab301442e4e22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