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43101" w14:textId="77777777" w:rsidR="003B1036" w:rsidRDefault="003B1036" w:rsidP="003B103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</w:p>
    <w:p w14:paraId="437D0D05" w14:textId="71654F68" w:rsidR="003B1036" w:rsidRPr="003B1036" w:rsidRDefault="003B1036" w:rsidP="003B103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noProof/>
        </w:rPr>
        <w:drawing>
          <wp:inline distT="0" distB="0" distL="0" distR="0" wp14:anchorId="6EAD79C0" wp14:editId="1024BB08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4F7B" w14:textId="788D3E56" w:rsidR="003B1036" w:rsidRPr="003B1036" w:rsidRDefault="003B1036" w:rsidP="003B103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sz w:val="20"/>
        </w:rPr>
        <w:t xml:space="preserve">N.º de teléfono +52 56 12345678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teléfono +52 56 12345679</w:t>
      </w:r>
    </w:p>
    <w:p w14:paraId="0F68306D" w14:textId="6F73D7B6" w:rsidR="003B1036" w:rsidRPr="003B1036" w:rsidRDefault="003B1036" w:rsidP="003B1036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Para: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De: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Fecha: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Encabezado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El texto va aquí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Equipo de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3B1036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es-MX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2021-11-03T12:58:00Z</dcterms:modified>
</cp:coreProperties>
</file>